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E3744" w14:textId="77777777" w:rsidR="00290C87" w:rsidRPr="00290C87" w:rsidRDefault="00290C87" w:rsidP="00290C87">
      <w:pPr>
        <w:spacing w:line="276" w:lineRule="auto"/>
        <w:jc w:val="center"/>
        <w:rPr>
          <w:rFonts w:ascii="Tahoma" w:hAnsi="Tahoma" w:cs="Tahoma"/>
          <w:b/>
          <w:sz w:val="36"/>
          <w:szCs w:val="36"/>
        </w:rPr>
      </w:pPr>
      <w:r w:rsidRPr="00290C87">
        <w:rPr>
          <w:rFonts w:ascii="Tahoma" w:hAnsi="Tahoma" w:cs="Tahoma"/>
          <w:b/>
          <w:sz w:val="36"/>
          <w:szCs w:val="36"/>
        </w:rPr>
        <w:t>SMLOUVA O DÍLO</w:t>
      </w:r>
    </w:p>
    <w:p w14:paraId="16DAFE34" w14:textId="77777777" w:rsidR="00290C87" w:rsidRPr="00290C87" w:rsidRDefault="00290C87" w:rsidP="00290C87">
      <w:pPr>
        <w:spacing w:line="276" w:lineRule="auto"/>
        <w:jc w:val="center"/>
        <w:rPr>
          <w:rFonts w:ascii="Tahoma" w:hAnsi="Tahoma" w:cs="Tahoma"/>
          <w:bCs/>
        </w:rPr>
      </w:pPr>
      <w:r w:rsidRPr="00290C87">
        <w:rPr>
          <w:rFonts w:ascii="Tahoma" w:hAnsi="Tahoma" w:cs="Tahoma"/>
          <w:bCs/>
        </w:rPr>
        <w:t>na realizaci veřejné zakázky s názvem:</w:t>
      </w:r>
    </w:p>
    <w:p w14:paraId="6A56C3D7" w14:textId="386C913C" w:rsidR="00290C87" w:rsidRPr="00290C87" w:rsidRDefault="00290C87" w:rsidP="00290C87">
      <w:pPr>
        <w:spacing w:after="120"/>
        <w:contextualSpacing/>
        <w:jc w:val="center"/>
        <w:rPr>
          <w:rFonts w:ascii="Tahoma" w:hAnsi="Tahoma" w:cs="Tahoma"/>
          <w:b/>
          <w:sz w:val="28"/>
          <w:szCs w:val="28"/>
        </w:rPr>
      </w:pPr>
      <w:r w:rsidRPr="00290C87">
        <w:rPr>
          <w:rFonts w:ascii="Tahoma" w:hAnsi="Tahoma" w:cs="Tahoma"/>
          <w:b/>
          <w:sz w:val="28"/>
          <w:szCs w:val="28"/>
        </w:rPr>
        <w:t>PETŘVALD OPRAVA CHODNÍKŮ ÚSEK Č. 2 a 4</w:t>
      </w:r>
    </w:p>
    <w:p w14:paraId="4F1344A9" w14:textId="77777777" w:rsidR="00290C87" w:rsidRDefault="00290C87" w:rsidP="00290C87">
      <w:pPr>
        <w:keepNext/>
        <w:rPr>
          <w:rFonts w:ascii="Tahoma" w:hAnsi="Tahoma" w:cs="Tahoma"/>
          <w:bCs/>
          <w:sz w:val="22"/>
          <w:szCs w:val="22"/>
        </w:rPr>
      </w:pPr>
    </w:p>
    <w:p w14:paraId="2429E8F3" w14:textId="48741E7E" w:rsidR="00290C87" w:rsidRPr="00290C87" w:rsidRDefault="00290C87" w:rsidP="00290C87">
      <w:pPr>
        <w:keepNext/>
        <w:rPr>
          <w:rFonts w:ascii="Tahoma" w:hAnsi="Tahoma" w:cs="Tahoma"/>
          <w:bCs/>
          <w:sz w:val="22"/>
          <w:szCs w:val="22"/>
        </w:rPr>
      </w:pPr>
      <w:r w:rsidRPr="00290C87">
        <w:rPr>
          <w:rFonts w:ascii="Tahoma" w:hAnsi="Tahoma" w:cs="Tahoma"/>
          <w:bCs/>
          <w:sz w:val="22"/>
          <w:szCs w:val="22"/>
        </w:rPr>
        <w:t xml:space="preserve">Číslo smlouvy Objednatele:  </w:t>
      </w:r>
    </w:p>
    <w:p w14:paraId="271CD70F" w14:textId="76DA74A9" w:rsidR="00290C87" w:rsidRPr="00290C87" w:rsidRDefault="00290C87" w:rsidP="00290C87">
      <w:pPr>
        <w:keepNext/>
        <w:rPr>
          <w:rFonts w:ascii="Tahoma" w:hAnsi="Tahoma" w:cs="Tahoma"/>
          <w:bCs/>
          <w:sz w:val="22"/>
          <w:szCs w:val="22"/>
        </w:rPr>
      </w:pPr>
      <w:r w:rsidRPr="00290C87">
        <w:rPr>
          <w:rFonts w:ascii="Tahoma" w:hAnsi="Tahoma" w:cs="Tahoma"/>
          <w:bCs/>
          <w:sz w:val="22"/>
          <w:szCs w:val="22"/>
        </w:rPr>
        <w:t>Číslo smlouvy Zhotovitele:</w:t>
      </w:r>
    </w:p>
    <w:p w14:paraId="27EB4A54" w14:textId="35A95D5A" w:rsidR="00B96347" w:rsidRDefault="004A2DDB" w:rsidP="00290C87">
      <w:pPr>
        <w:keepNext/>
        <w:spacing w:before="360"/>
        <w:jc w:val="center"/>
        <w:rPr>
          <w:rFonts w:ascii="Tahoma" w:hAnsi="Tahoma" w:cs="Tahoma"/>
          <w:b/>
          <w:sz w:val="22"/>
          <w:szCs w:val="22"/>
        </w:rPr>
      </w:pPr>
      <w:r w:rsidRPr="00A045E6">
        <w:rPr>
          <w:rFonts w:ascii="Tahoma" w:hAnsi="Tahoma" w:cs="Tahoma"/>
          <w:b/>
          <w:sz w:val="22"/>
          <w:szCs w:val="22"/>
        </w:rPr>
        <w:t>I.</w:t>
      </w:r>
      <w:r w:rsidR="00A045E6">
        <w:rPr>
          <w:rFonts w:ascii="Tahoma" w:hAnsi="Tahoma" w:cs="Tahoma"/>
          <w:b/>
          <w:sz w:val="22"/>
          <w:szCs w:val="22"/>
        </w:rPr>
        <w:br/>
      </w:r>
      <w:r w:rsidRPr="00A045E6">
        <w:rPr>
          <w:rFonts w:ascii="Tahoma" w:hAnsi="Tahoma" w:cs="Tahoma"/>
          <w:b/>
          <w:sz w:val="22"/>
          <w:szCs w:val="22"/>
        </w:rPr>
        <w:t>Smluvní strany</w:t>
      </w:r>
    </w:p>
    <w:p w14:paraId="196E33E0" w14:textId="0EC302F5" w:rsidR="00906824" w:rsidRPr="00613751" w:rsidRDefault="00906824" w:rsidP="00613751">
      <w:pPr>
        <w:pStyle w:val="Odstavecseseznamem"/>
        <w:numPr>
          <w:ilvl w:val="0"/>
          <w:numId w:val="33"/>
        </w:numPr>
        <w:tabs>
          <w:tab w:val="left" w:pos="2835"/>
        </w:tabs>
        <w:ind w:left="426" w:hanging="426"/>
        <w:jc w:val="both"/>
        <w:rPr>
          <w:rFonts w:ascii="Tahoma" w:hAnsi="Tahoma" w:cs="Tahoma"/>
          <w:b/>
          <w:sz w:val="22"/>
          <w:szCs w:val="22"/>
        </w:rPr>
      </w:pPr>
      <w:r w:rsidRPr="00613751">
        <w:rPr>
          <w:rFonts w:ascii="Tahoma" w:hAnsi="Tahoma" w:cs="Tahoma"/>
          <w:b/>
          <w:sz w:val="22"/>
          <w:szCs w:val="22"/>
        </w:rPr>
        <w:t>Město Petřvald</w:t>
      </w:r>
    </w:p>
    <w:p w14:paraId="036EE884" w14:textId="69514473" w:rsidR="004A2DDB" w:rsidRPr="00467E01" w:rsidRDefault="00A045E6" w:rsidP="004E7975">
      <w:pPr>
        <w:numPr>
          <w:ilvl w:val="12"/>
          <w:numId w:val="0"/>
        </w:numPr>
        <w:tabs>
          <w:tab w:val="left" w:pos="2835"/>
        </w:tabs>
        <w:ind w:left="357"/>
        <w:jc w:val="both"/>
        <w:rPr>
          <w:rFonts w:ascii="Tahoma" w:hAnsi="Tahoma" w:cs="Tahoma"/>
          <w:sz w:val="22"/>
          <w:szCs w:val="22"/>
        </w:rPr>
      </w:pPr>
      <w:r w:rsidRPr="00467E01">
        <w:rPr>
          <w:rFonts w:ascii="Tahoma" w:hAnsi="Tahoma" w:cs="Tahoma"/>
          <w:sz w:val="22"/>
          <w:szCs w:val="22"/>
        </w:rPr>
        <w:t>se sídlem:</w:t>
      </w:r>
      <w:r w:rsidR="00B96347">
        <w:rPr>
          <w:rFonts w:ascii="Tahoma" w:hAnsi="Tahoma" w:cs="Tahoma"/>
          <w:sz w:val="22"/>
          <w:szCs w:val="22"/>
        </w:rPr>
        <w:t xml:space="preserve"> </w:t>
      </w:r>
      <w:r w:rsidR="00613751">
        <w:rPr>
          <w:rFonts w:ascii="Tahoma" w:hAnsi="Tahoma" w:cs="Tahoma"/>
          <w:sz w:val="22"/>
          <w:szCs w:val="22"/>
        </w:rPr>
        <w:tab/>
      </w:r>
      <w:r w:rsidR="00906824" w:rsidRPr="00906824">
        <w:rPr>
          <w:rFonts w:ascii="Tahoma" w:hAnsi="Tahoma" w:cs="Tahoma"/>
          <w:sz w:val="22"/>
          <w:szCs w:val="22"/>
        </w:rPr>
        <w:t>náměstí Gen. Vicherka 2511, 735 41 Petřvald</w:t>
      </w:r>
      <w:r w:rsidR="004A2DDB" w:rsidRPr="00467E01">
        <w:rPr>
          <w:rFonts w:ascii="Tahoma" w:hAnsi="Tahoma" w:cs="Tahoma"/>
          <w:sz w:val="22"/>
          <w:szCs w:val="22"/>
        </w:rPr>
        <w:tab/>
      </w:r>
    </w:p>
    <w:p w14:paraId="5EE8BFAE" w14:textId="6286AAB4" w:rsidR="00613751" w:rsidRDefault="00443DFF" w:rsidP="004E7975">
      <w:pPr>
        <w:numPr>
          <w:ilvl w:val="12"/>
          <w:numId w:val="0"/>
        </w:numPr>
        <w:tabs>
          <w:tab w:val="left" w:pos="2835"/>
        </w:tabs>
        <w:ind w:left="357"/>
        <w:jc w:val="both"/>
        <w:rPr>
          <w:rFonts w:ascii="Tahoma" w:hAnsi="Tahoma" w:cs="Tahoma"/>
          <w:sz w:val="22"/>
          <w:szCs w:val="22"/>
        </w:rPr>
      </w:pPr>
      <w:r w:rsidRPr="00467E01">
        <w:rPr>
          <w:rFonts w:ascii="Tahoma" w:hAnsi="Tahoma" w:cs="Tahoma"/>
          <w:sz w:val="22"/>
          <w:szCs w:val="22"/>
        </w:rPr>
        <w:t>z</w:t>
      </w:r>
      <w:r w:rsidR="004A2DDB" w:rsidRPr="00467E01">
        <w:rPr>
          <w:rFonts w:ascii="Tahoma" w:hAnsi="Tahoma" w:cs="Tahoma"/>
          <w:sz w:val="22"/>
          <w:szCs w:val="22"/>
        </w:rPr>
        <w:t>astoupen</w:t>
      </w:r>
      <w:r w:rsidR="007E6BE3">
        <w:rPr>
          <w:rFonts w:ascii="Tahoma" w:hAnsi="Tahoma" w:cs="Tahoma"/>
          <w:sz w:val="22"/>
          <w:szCs w:val="22"/>
        </w:rPr>
        <w:t>o</w:t>
      </w:r>
      <w:r w:rsidR="004A2DDB" w:rsidRPr="00467E01">
        <w:rPr>
          <w:rFonts w:ascii="Tahoma" w:hAnsi="Tahoma" w:cs="Tahoma"/>
          <w:sz w:val="22"/>
          <w:szCs w:val="22"/>
        </w:rPr>
        <w:t>:</w:t>
      </w:r>
      <w:r w:rsidR="00B96347">
        <w:rPr>
          <w:rFonts w:ascii="Tahoma" w:hAnsi="Tahoma" w:cs="Tahoma"/>
          <w:sz w:val="22"/>
          <w:szCs w:val="22"/>
        </w:rPr>
        <w:t xml:space="preserve"> </w:t>
      </w:r>
      <w:r w:rsidR="00613751">
        <w:rPr>
          <w:rFonts w:ascii="Tahoma" w:hAnsi="Tahoma" w:cs="Tahoma"/>
          <w:sz w:val="22"/>
          <w:szCs w:val="22"/>
        </w:rPr>
        <w:tab/>
      </w:r>
      <w:r w:rsidR="00906824">
        <w:rPr>
          <w:rFonts w:ascii="Tahoma" w:hAnsi="Tahoma" w:cs="Tahoma"/>
          <w:sz w:val="22"/>
          <w:szCs w:val="22"/>
        </w:rPr>
        <w:t>Ing. Jiří Lukša, starosta města</w:t>
      </w:r>
    </w:p>
    <w:p w14:paraId="50DAB4F8" w14:textId="1699AE64" w:rsidR="004A2DDB" w:rsidRPr="00613751" w:rsidRDefault="00613751" w:rsidP="004E7975">
      <w:pPr>
        <w:pStyle w:val="dajeOSmluvnStran"/>
        <w:ind w:left="2127" w:firstLine="709"/>
        <w:jc w:val="both"/>
        <w:rPr>
          <w:rFonts w:ascii="Tahoma" w:hAnsi="Tahoma" w:cs="Tahoma"/>
          <w:sz w:val="22"/>
          <w:szCs w:val="22"/>
        </w:rPr>
      </w:pPr>
      <w:hyperlink r:id="rId8" w:history="1">
        <w:r w:rsidRPr="00F16128">
          <w:rPr>
            <w:rStyle w:val="Hypertextovodkaz"/>
            <w:rFonts w:ascii="Tahoma" w:hAnsi="Tahoma" w:cs="Tahoma"/>
            <w:sz w:val="22"/>
            <w:szCs w:val="22"/>
          </w:rPr>
          <w:t>luksa@petrvald-mesto.cz</w:t>
        </w:r>
      </w:hyperlink>
      <w:r w:rsidRPr="00906824">
        <w:rPr>
          <w:rFonts w:ascii="Tahoma" w:hAnsi="Tahoma" w:cs="Tahoma"/>
          <w:sz w:val="22"/>
          <w:szCs w:val="22"/>
        </w:rPr>
        <w:t>, tel</w:t>
      </w:r>
      <w:r>
        <w:rPr>
          <w:rFonts w:ascii="Tahoma" w:hAnsi="Tahoma" w:cs="Tahoma"/>
          <w:sz w:val="22"/>
          <w:szCs w:val="22"/>
        </w:rPr>
        <w:t>.</w:t>
      </w:r>
      <w:r w:rsidRPr="00906824">
        <w:rPr>
          <w:rFonts w:ascii="Tahoma" w:hAnsi="Tahoma" w:cs="Tahoma"/>
          <w:sz w:val="22"/>
          <w:szCs w:val="22"/>
        </w:rPr>
        <w:t xml:space="preserve"> 596</w:t>
      </w:r>
      <w:r>
        <w:rPr>
          <w:rFonts w:ascii="Tahoma" w:hAnsi="Tahoma" w:cs="Tahoma"/>
          <w:sz w:val="22"/>
          <w:szCs w:val="22"/>
        </w:rPr>
        <w:t> </w:t>
      </w:r>
      <w:r w:rsidRPr="00906824">
        <w:rPr>
          <w:rFonts w:ascii="Tahoma" w:hAnsi="Tahoma" w:cs="Tahoma"/>
          <w:sz w:val="22"/>
          <w:szCs w:val="22"/>
        </w:rPr>
        <w:t>542</w:t>
      </w:r>
      <w:r>
        <w:rPr>
          <w:rFonts w:ascii="Tahoma" w:hAnsi="Tahoma" w:cs="Tahoma"/>
          <w:sz w:val="22"/>
          <w:szCs w:val="22"/>
        </w:rPr>
        <w:t xml:space="preserve"> </w:t>
      </w:r>
      <w:r w:rsidRPr="00906824">
        <w:rPr>
          <w:rFonts w:ascii="Tahoma" w:hAnsi="Tahoma" w:cs="Tahoma"/>
          <w:sz w:val="22"/>
          <w:szCs w:val="22"/>
        </w:rPr>
        <w:t>9</w:t>
      </w:r>
      <w:r>
        <w:rPr>
          <w:rFonts w:ascii="Tahoma" w:hAnsi="Tahoma" w:cs="Tahoma"/>
          <w:sz w:val="22"/>
          <w:szCs w:val="22"/>
        </w:rPr>
        <w:t>00, 776 348 504</w:t>
      </w:r>
    </w:p>
    <w:p w14:paraId="715D5D97" w14:textId="5B6E5ED3" w:rsidR="004A2DDB" w:rsidRPr="00467E01" w:rsidRDefault="004A2DDB" w:rsidP="004E7975">
      <w:pPr>
        <w:numPr>
          <w:ilvl w:val="12"/>
          <w:numId w:val="0"/>
        </w:numPr>
        <w:tabs>
          <w:tab w:val="left" w:pos="2835"/>
        </w:tabs>
        <w:ind w:left="357"/>
        <w:jc w:val="both"/>
        <w:rPr>
          <w:rFonts w:ascii="Tahoma" w:hAnsi="Tahoma" w:cs="Tahoma"/>
          <w:sz w:val="22"/>
          <w:szCs w:val="22"/>
        </w:rPr>
      </w:pPr>
      <w:r w:rsidRPr="00467E01">
        <w:rPr>
          <w:rFonts w:ascii="Tahoma" w:hAnsi="Tahoma" w:cs="Tahoma"/>
          <w:sz w:val="22"/>
          <w:szCs w:val="22"/>
        </w:rPr>
        <w:t>IČ</w:t>
      </w:r>
      <w:r w:rsidR="00511906">
        <w:rPr>
          <w:rFonts w:ascii="Tahoma" w:hAnsi="Tahoma" w:cs="Tahoma"/>
          <w:sz w:val="22"/>
          <w:szCs w:val="22"/>
        </w:rPr>
        <w:t>O</w:t>
      </w:r>
      <w:r w:rsidRPr="00467E01">
        <w:rPr>
          <w:rFonts w:ascii="Tahoma" w:hAnsi="Tahoma" w:cs="Tahoma"/>
          <w:sz w:val="22"/>
          <w:szCs w:val="22"/>
        </w:rPr>
        <w:t>:</w:t>
      </w:r>
      <w:r w:rsidR="00B96347">
        <w:rPr>
          <w:rFonts w:ascii="Tahoma" w:hAnsi="Tahoma" w:cs="Tahoma"/>
          <w:sz w:val="22"/>
          <w:szCs w:val="22"/>
        </w:rPr>
        <w:t xml:space="preserve"> </w:t>
      </w:r>
      <w:r w:rsidR="00613751">
        <w:rPr>
          <w:rFonts w:ascii="Tahoma" w:hAnsi="Tahoma" w:cs="Tahoma"/>
          <w:sz w:val="22"/>
          <w:szCs w:val="22"/>
        </w:rPr>
        <w:tab/>
      </w:r>
      <w:r w:rsidR="00B96347">
        <w:rPr>
          <w:rFonts w:ascii="Tahoma" w:hAnsi="Tahoma" w:cs="Tahoma"/>
          <w:sz w:val="22"/>
          <w:szCs w:val="22"/>
        </w:rPr>
        <w:t>00</w:t>
      </w:r>
      <w:r w:rsidR="00906824">
        <w:rPr>
          <w:rFonts w:ascii="Tahoma" w:hAnsi="Tahoma" w:cs="Tahoma"/>
          <w:sz w:val="22"/>
          <w:szCs w:val="22"/>
        </w:rPr>
        <w:t>297593</w:t>
      </w:r>
      <w:r w:rsidRPr="00467E01">
        <w:rPr>
          <w:rFonts w:ascii="Tahoma" w:hAnsi="Tahoma" w:cs="Tahoma"/>
          <w:sz w:val="22"/>
          <w:szCs w:val="22"/>
        </w:rPr>
        <w:tab/>
      </w:r>
    </w:p>
    <w:p w14:paraId="25DC5F58" w14:textId="3438A097" w:rsidR="00467E01" w:rsidRPr="00467E01" w:rsidRDefault="004A2DDB" w:rsidP="004E7975">
      <w:pPr>
        <w:numPr>
          <w:ilvl w:val="12"/>
          <w:numId w:val="0"/>
        </w:numPr>
        <w:tabs>
          <w:tab w:val="left" w:pos="2835"/>
        </w:tabs>
        <w:ind w:left="357"/>
        <w:jc w:val="both"/>
        <w:rPr>
          <w:rFonts w:ascii="Tahoma" w:hAnsi="Tahoma" w:cs="Tahoma"/>
          <w:sz w:val="22"/>
          <w:szCs w:val="22"/>
        </w:rPr>
      </w:pPr>
      <w:r w:rsidRPr="00467E01">
        <w:rPr>
          <w:rFonts w:ascii="Tahoma" w:hAnsi="Tahoma" w:cs="Tahoma"/>
          <w:sz w:val="22"/>
          <w:szCs w:val="22"/>
        </w:rPr>
        <w:t>DIČ:</w:t>
      </w:r>
      <w:r w:rsidR="00613751">
        <w:rPr>
          <w:rFonts w:ascii="Tahoma" w:hAnsi="Tahoma" w:cs="Tahoma"/>
          <w:sz w:val="22"/>
          <w:szCs w:val="22"/>
        </w:rPr>
        <w:tab/>
      </w:r>
      <w:r w:rsidR="00906824">
        <w:rPr>
          <w:rFonts w:ascii="Tahoma" w:hAnsi="Tahoma" w:cs="Tahoma"/>
          <w:sz w:val="22"/>
          <w:szCs w:val="22"/>
        </w:rPr>
        <w:t>CZ00297593</w:t>
      </w:r>
      <w:r w:rsidR="00D63794" w:rsidRPr="00467E01">
        <w:rPr>
          <w:rFonts w:ascii="Tahoma" w:hAnsi="Tahoma" w:cs="Tahoma"/>
          <w:sz w:val="22"/>
          <w:szCs w:val="22"/>
        </w:rPr>
        <w:tab/>
      </w:r>
    </w:p>
    <w:p w14:paraId="609D7C90" w14:textId="77777777" w:rsidR="00C80F04" w:rsidRPr="00C80F04" w:rsidRDefault="00C80F04" w:rsidP="004E7975">
      <w:pPr>
        <w:numPr>
          <w:ilvl w:val="12"/>
          <w:numId w:val="0"/>
        </w:numPr>
        <w:tabs>
          <w:tab w:val="left" w:pos="2835"/>
        </w:tabs>
        <w:ind w:left="357"/>
        <w:jc w:val="both"/>
        <w:rPr>
          <w:rFonts w:ascii="Tahoma" w:hAnsi="Tahoma" w:cs="Tahoma"/>
          <w:sz w:val="22"/>
          <w:szCs w:val="22"/>
        </w:rPr>
      </w:pPr>
      <w:r w:rsidRPr="00C80F04">
        <w:rPr>
          <w:rFonts w:ascii="Tahoma" w:hAnsi="Tahoma" w:cs="Tahoma"/>
          <w:sz w:val="22"/>
          <w:szCs w:val="22"/>
        </w:rPr>
        <w:t>Bankovní spojení:</w:t>
      </w:r>
      <w:r w:rsidRPr="00C80F04">
        <w:rPr>
          <w:rFonts w:ascii="Tahoma" w:hAnsi="Tahoma" w:cs="Tahoma"/>
          <w:sz w:val="22"/>
          <w:szCs w:val="22"/>
        </w:rPr>
        <w:tab/>
      </w:r>
      <w:r w:rsidRPr="00C80F04">
        <w:rPr>
          <w:rFonts w:ascii="Tahoma" w:hAnsi="Tahoma" w:cs="Tahoma"/>
          <w:sz w:val="22"/>
          <w:szCs w:val="22"/>
        </w:rPr>
        <w:tab/>
        <w:t>Česká spořitelna a.s.</w:t>
      </w:r>
    </w:p>
    <w:p w14:paraId="14C08FF5" w14:textId="7B469EAD" w:rsidR="00C80F04" w:rsidRPr="00C80F04" w:rsidRDefault="00C80F04" w:rsidP="004E7975">
      <w:pPr>
        <w:numPr>
          <w:ilvl w:val="12"/>
          <w:numId w:val="0"/>
        </w:numPr>
        <w:tabs>
          <w:tab w:val="left" w:pos="2835"/>
        </w:tabs>
        <w:ind w:left="357"/>
        <w:jc w:val="both"/>
        <w:rPr>
          <w:rFonts w:ascii="Tahoma" w:hAnsi="Tahoma" w:cs="Tahoma"/>
          <w:sz w:val="22"/>
          <w:szCs w:val="22"/>
        </w:rPr>
      </w:pPr>
      <w:r w:rsidRPr="00C80F04">
        <w:rPr>
          <w:rFonts w:ascii="Tahoma" w:hAnsi="Tahoma" w:cs="Tahoma"/>
          <w:sz w:val="22"/>
          <w:szCs w:val="22"/>
        </w:rPr>
        <w:t>Číslo účtu:</w:t>
      </w:r>
      <w:r w:rsidRPr="00C80F04">
        <w:rPr>
          <w:rFonts w:ascii="Tahoma" w:hAnsi="Tahoma" w:cs="Tahoma"/>
          <w:sz w:val="22"/>
          <w:szCs w:val="22"/>
        </w:rPr>
        <w:tab/>
      </w:r>
      <w:r w:rsidRPr="00C80F04">
        <w:rPr>
          <w:rFonts w:ascii="Tahoma" w:hAnsi="Tahoma" w:cs="Tahoma"/>
          <w:sz w:val="22"/>
          <w:szCs w:val="22"/>
        </w:rPr>
        <w:tab/>
        <w:t>27–17216779329 / 0800</w:t>
      </w:r>
    </w:p>
    <w:p w14:paraId="1D0CBF4A" w14:textId="0BD289FE" w:rsidR="004A2DDB" w:rsidRPr="00467E01" w:rsidRDefault="00C80F04" w:rsidP="004E7975">
      <w:pPr>
        <w:numPr>
          <w:ilvl w:val="12"/>
          <w:numId w:val="0"/>
        </w:numPr>
        <w:tabs>
          <w:tab w:val="left" w:pos="2835"/>
        </w:tabs>
        <w:ind w:left="357"/>
        <w:jc w:val="both"/>
        <w:rPr>
          <w:rFonts w:ascii="Tahoma" w:hAnsi="Tahoma" w:cs="Tahoma"/>
          <w:sz w:val="22"/>
          <w:szCs w:val="22"/>
        </w:rPr>
      </w:pPr>
      <w:r w:rsidRPr="00C80F04">
        <w:rPr>
          <w:rFonts w:ascii="Tahoma" w:hAnsi="Tahoma" w:cs="Tahoma"/>
          <w:sz w:val="22"/>
          <w:szCs w:val="22"/>
        </w:rPr>
        <w:t>ID DS:</w:t>
      </w:r>
      <w:r w:rsidRPr="00C80F04">
        <w:rPr>
          <w:rFonts w:ascii="Tahoma" w:hAnsi="Tahoma" w:cs="Tahoma"/>
          <w:sz w:val="22"/>
          <w:szCs w:val="22"/>
        </w:rPr>
        <w:tab/>
      </w:r>
      <w:r w:rsidRPr="00C80F04">
        <w:rPr>
          <w:rFonts w:ascii="Tahoma" w:hAnsi="Tahoma" w:cs="Tahoma"/>
          <w:sz w:val="22"/>
          <w:szCs w:val="22"/>
        </w:rPr>
        <w:tab/>
        <w:t>waqbb2k</w:t>
      </w:r>
      <w:r w:rsidR="004A2DDB" w:rsidRPr="00467E01">
        <w:rPr>
          <w:rFonts w:ascii="Tahoma" w:hAnsi="Tahoma" w:cs="Tahoma"/>
          <w:sz w:val="22"/>
          <w:szCs w:val="22"/>
        </w:rPr>
        <w:tab/>
      </w:r>
    </w:p>
    <w:p w14:paraId="0D1338E7" w14:textId="77777777" w:rsidR="004A2DDB" w:rsidRPr="009C5C51" w:rsidRDefault="004A2DDB" w:rsidP="004E7975">
      <w:pPr>
        <w:ind w:left="357"/>
        <w:jc w:val="both"/>
        <w:rPr>
          <w:rFonts w:ascii="Tahoma" w:hAnsi="Tahoma" w:cs="Tahoma"/>
          <w:sz w:val="22"/>
          <w:szCs w:val="22"/>
        </w:rPr>
      </w:pPr>
      <w:r w:rsidRPr="00467E01">
        <w:rPr>
          <w:rFonts w:ascii="Tahoma" w:hAnsi="Tahoma" w:cs="Tahoma"/>
          <w:sz w:val="22"/>
          <w:szCs w:val="22"/>
        </w:rPr>
        <w:t xml:space="preserve">Osoba </w:t>
      </w:r>
      <w:r w:rsidRPr="009C5C51">
        <w:rPr>
          <w:rFonts w:ascii="Tahoma" w:hAnsi="Tahoma" w:cs="Tahoma"/>
          <w:sz w:val="22"/>
          <w:szCs w:val="22"/>
        </w:rPr>
        <w:t>oprávněná jednat ve věcech realizace stavby:</w:t>
      </w:r>
    </w:p>
    <w:p w14:paraId="0E0B2735" w14:textId="1E3ED3B2" w:rsidR="00613751" w:rsidRDefault="00613751" w:rsidP="004E7975">
      <w:pPr>
        <w:pStyle w:val="dajeOSmluvnStran"/>
        <w:ind w:left="2127" w:firstLine="709"/>
        <w:jc w:val="both"/>
        <w:rPr>
          <w:rFonts w:ascii="Tahoma" w:hAnsi="Tahoma" w:cs="Tahoma"/>
          <w:sz w:val="22"/>
          <w:szCs w:val="22"/>
        </w:rPr>
      </w:pPr>
      <w:r>
        <w:rPr>
          <w:rFonts w:ascii="Tahoma" w:hAnsi="Tahoma" w:cs="Tahoma"/>
          <w:sz w:val="22"/>
          <w:szCs w:val="22"/>
        </w:rPr>
        <w:t>Ing. Petr Dvořáček, místostarosta města</w:t>
      </w:r>
      <w:r w:rsidR="00906824">
        <w:rPr>
          <w:rFonts w:ascii="Tahoma" w:hAnsi="Tahoma" w:cs="Tahoma"/>
          <w:sz w:val="22"/>
          <w:szCs w:val="22"/>
        </w:rPr>
        <w:t xml:space="preserve"> </w:t>
      </w:r>
    </w:p>
    <w:p w14:paraId="573B20CD" w14:textId="0010910F" w:rsidR="009C5C51" w:rsidRPr="009C5C51" w:rsidRDefault="00613751" w:rsidP="004E7975">
      <w:pPr>
        <w:pStyle w:val="dajeOSmluvnStran"/>
        <w:ind w:left="2127" w:firstLine="709"/>
        <w:jc w:val="both"/>
        <w:rPr>
          <w:rFonts w:ascii="Tahoma" w:hAnsi="Tahoma" w:cs="Tahoma"/>
          <w:sz w:val="22"/>
          <w:szCs w:val="22"/>
        </w:rPr>
      </w:pPr>
      <w:hyperlink r:id="rId9" w:history="1">
        <w:r w:rsidRPr="00F16128">
          <w:rPr>
            <w:rStyle w:val="Hypertextovodkaz"/>
            <w:rFonts w:ascii="Tahoma" w:hAnsi="Tahoma" w:cs="Tahoma"/>
            <w:sz w:val="22"/>
            <w:szCs w:val="22"/>
          </w:rPr>
          <w:t>dvoracek@petrvald-mesto.cz</w:t>
        </w:r>
      </w:hyperlink>
      <w:r w:rsidR="00906824" w:rsidRPr="00906824">
        <w:rPr>
          <w:rFonts w:ascii="Tahoma" w:hAnsi="Tahoma" w:cs="Tahoma"/>
          <w:sz w:val="22"/>
          <w:szCs w:val="22"/>
        </w:rPr>
        <w:t>, tel</w:t>
      </w:r>
      <w:r>
        <w:rPr>
          <w:rFonts w:ascii="Tahoma" w:hAnsi="Tahoma" w:cs="Tahoma"/>
          <w:sz w:val="22"/>
          <w:szCs w:val="22"/>
        </w:rPr>
        <w:t>.</w:t>
      </w:r>
      <w:r w:rsidR="00906824" w:rsidRPr="00906824">
        <w:rPr>
          <w:rFonts w:ascii="Tahoma" w:hAnsi="Tahoma" w:cs="Tahoma"/>
          <w:sz w:val="22"/>
          <w:szCs w:val="22"/>
        </w:rPr>
        <w:t xml:space="preserve"> 596</w:t>
      </w:r>
      <w:r>
        <w:rPr>
          <w:rFonts w:ascii="Tahoma" w:hAnsi="Tahoma" w:cs="Tahoma"/>
          <w:sz w:val="22"/>
          <w:szCs w:val="22"/>
        </w:rPr>
        <w:t> </w:t>
      </w:r>
      <w:r w:rsidR="00906824" w:rsidRPr="00906824">
        <w:rPr>
          <w:rFonts w:ascii="Tahoma" w:hAnsi="Tahoma" w:cs="Tahoma"/>
          <w:sz w:val="22"/>
          <w:szCs w:val="22"/>
        </w:rPr>
        <w:t>542</w:t>
      </w:r>
      <w:r>
        <w:rPr>
          <w:rFonts w:ascii="Tahoma" w:hAnsi="Tahoma" w:cs="Tahoma"/>
          <w:sz w:val="22"/>
          <w:szCs w:val="22"/>
        </w:rPr>
        <w:t xml:space="preserve"> </w:t>
      </w:r>
      <w:r w:rsidR="00906824" w:rsidRPr="00906824">
        <w:rPr>
          <w:rFonts w:ascii="Tahoma" w:hAnsi="Tahoma" w:cs="Tahoma"/>
          <w:sz w:val="22"/>
          <w:szCs w:val="22"/>
        </w:rPr>
        <w:t>9</w:t>
      </w:r>
      <w:r>
        <w:rPr>
          <w:rFonts w:ascii="Tahoma" w:hAnsi="Tahoma" w:cs="Tahoma"/>
          <w:sz w:val="22"/>
          <w:szCs w:val="22"/>
        </w:rPr>
        <w:t>01, 606 068 262</w:t>
      </w:r>
    </w:p>
    <w:p w14:paraId="3C5FC945" w14:textId="6585C09C" w:rsidR="004A2DDB" w:rsidRDefault="004A2DDB" w:rsidP="009C5C51">
      <w:pPr>
        <w:pStyle w:val="dajeOSmluvnStran"/>
        <w:numPr>
          <w:ilvl w:val="0"/>
          <w:numId w:val="0"/>
        </w:numPr>
        <w:spacing w:before="60"/>
        <w:ind w:left="357"/>
        <w:jc w:val="both"/>
        <w:rPr>
          <w:rFonts w:ascii="Tahoma" w:hAnsi="Tahoma" w:cs="Tahoma"/>
          <w:iCs/>
          <w:sz w:val="22"/>
          <w:szCs w:val="22"/>
        </w:rPr>
      </w:pPr>
      <w:r w:rsidRPr="00467E01">
        <w:rPr>
          <w:rFonts w:ascii="Tahoma" w:hAnsi="Tahoma" w:cs="Tahoma"/>
          <w:iCs/>
          <w:sz w:val="22"/>
          <w:szCs w:val="22"/>
        </w:rPr>
        <w:t>(</w:t>
      </w:r>
      <w:r w:rsidRPr="00A60B84">
        <w:rPr>
          <w:rFonts w:ascii="Tahoma" w:hAnsi="Tahoma" w:cs="Tahoma"/>
          <w:sz w:val="22"/>
          <w:szCs w:val="22"/>
        </w:rPr>
        <w:t>dále</w:t>
      </w:r>
      <w:r w:rsidRPr="00467E01">
        <w:rPr>
          <w:rFonts w:ascii="Tahoma" w:hAnsi="Tahoma" w:cs="Tahoma"/>
          <w:iCs/>
          <w:sz w:val="22"/>
          <w:szCs w:val="22"/>
        </w:rPr>
        <w:t xml:space="preserve"> jen „</w:t>
      </w:r>
      <w:r w:rsidRPr="00467E01">
        <w:rPr>
          <w:rFonts w:ascii="Tahoma" w:hAnsi="Tahoma" w:cs="Tahoma"/>
          <w:b/>
          <w:iCs/>
          <w:sz w:val="22"/>
          <w:szCs w:val="22"/>
        </w:rPr>
        <w:t>objednatel</w:t>
      </w:r>
      <w:r w:rsidRPr="00467E01">
        <w:rPr>
          <w:rFonts w:ascii="Tahoma" w:hAnsi="Tahoma" w:cs="Tahoma"/>
          <w:iCs/>
          <w:sz w:val="22"/>
          <w:szCs w:val="22"/>
        </w:rPr>
        <w:t>“)</w:t>
      </w:r>
    </w:p>
    <w:p w14:paraId="101C27F8" w14:textId="77777777" w:rsidR="00B729EE" w:rsidRPr="00467E01" w:rsidRDefault="00B729EE" w:rsidP="009C5C51">
      <w:pPr>
        <w:pStyle w:val="dajeOSmluvnStran"/>
        <w:numPr>
          <w:ilvl w:val="0"/>
          <w:numId w:val="0"/>
        </w:numPr>
        <w:spacing w:before="60"/>
        <w:ind w:left="357"/>
        <w:jc w:val="both"/>
        <w:rPr>
          <w:rFonts w:ascii="Tahoma" w:hAnsi="Tahoma" w:cs="Tahoma"/>
          <w:iCs/>
          <w:sz w:val="22"/>
          <w:szCs w:val="22"/>
        </w:rPr>
      </w:pPr>
    </w:p>
    <w:p w14:paraId="41B93DA0" w14:textId="77777777" w:rsidR="004A2DDB" w:rsidRPr="00A60B84" w:rsidRDefault="004A2DDB" w:rsidP="00613751">
      <w:pPr>
        <w:numPr>
          <w:ilvl w:val="0"/>
          <w:numId w:val="30"/>
        </w:numPr>
        <w:spacing w:before="240"/>
        <w:ind w:left="426" w:hanging="426"/>
        <w:jc w:val="both"/>
        <w:rPr>
          <w:rFonts w:ascii="Tahoma" w:hAnsi="Tahoma" w:cs="Tahoma"/>
          <w:b/>
          <w:sz w:val="22"/>
          <w:szCs w:val="22"/>
        </w:rPr>
      </w:pPr>
      <w:r w:rsidRPr="00467E01">
        <w:rPr>
          <w:rFonts w:ascii="Tahoma" w:hAnsi="Tahoma" w:cs="Tahoma"/>
          <w:b/>
          <w:sz w:val="22"/>
          <w:szCs w:val="22"/>
        </w:rPr>
        <w:t>Obchodní</w:t>
      </w:r>
      <w:r w:rsidRPr="00467E01">
        <w:rPr>
          <w:rFonts w:ascii="Tahoma" w:hAnsi="Tahoma" w:cs="Tahoma"/>
          <w:sz w:val="22"/>
          <w:szCs w:val="22"/>
        </w:rPr>
        <w:t xml:space="preserve"> </w:t>
      </w:r>
      <w:r w:rsidRPr="00467E01">
        <w:rPr>
          <w:rFonts w:ascii="Tahoma" w:hAnsi="Tahoma" w:cs="Tahoma"/>
          <w:b/>
          <w:bCs/>
          <w:sz w:val="22"/>
          <w:szCs w:val="22"/>
        </w:rPr>
        <w:t>firma</w:t>
      </w:r>
    </w:p>
    <w:p w14:paraId="7A7DE9A1" w14:textId="77777777" w:rsidR="004A2DDB" w:rsidRPr="00A045E6" w:rsidRDefault="00443DFF" w:rsidP="00EC689F">
      <w:pPr>
        <w:numPr>
          <w:ilvl w:val="12"/>
          <w:numId w:val="0"/>
        </w:numPr>
        <w:tabs>
          <w:tab w:val="left" w:pos="2835"/>
        </w:tabs>
        <w:ind w:left="357"/>
        <w:jc w:val="both"/>
        <w:rPr>
          <w:rFonts w:ascii="Tahoma" w:hAnsi="Tahoma" w:cs="Tahoma"/>
          <w:sz w:val="22"/>
          <w:szCs w:val="22"/>
        </w:rPr>
      </w:pPr>
      <w:r>
        <w:rPr>
          <w:rFonts w:ascii="Tahoma" w:hAnsi="Tahoma" w:cs="Tahoma"/>
          <w:sz w:val="22"/>
          <w:szCs w:val="22"/>
        </w:rPr>
        <w:t>s</w:t>
      </w:r>
      <w:r w:rsidR="004A2DDB" w:rsidRPr="00A045E6">
        <w:rPr>
          <w:rFonts w:ascii="Tahoma" w:hAnsi="Tahoma" w:cs="Tahoma"/>
          <w:sz w:val="22"/>
          <w:szCs w:val="22"/>
        </w:rPr>
        <w:t>e sídlem:</w:t>
      </w:r>
      <w:r>
        <w:rPr>
          <w:rFonts w:ascii="Tahoma" w:hAnsi="Tahoma" w:cs="Tahoma"/>
          <w:sz w:val="22"/>
          <w:szCs w:val="22"/>
        </w:rPr>
        <w:tab/>
      </w:r>
    </w:p>
    <w:p w14:paraId="4B78C2C5" w14:textId="77777777" w:rsidR="004A2DDB" w:rsidRPr="00A045E6" w:rsidRDefault="00443DFF" w:rsidP="00EC689F">
      <w:pPr>
        <w:numPr>
          <w:ilvl w:val="12"/>
          <w:numId w:val="0"/>
        </w:numPr>
        <w:tabs>
          <w:tab w:val="left" w:pos="2835"/>
        </w:tabs>
        <w:ind w:left="357"/>
        <w:jc w:val="both"/>
        <w:rPr>
          <w:rFonts w:ascii="Tahoma" w:hAnsi="Tahoma" w:cs="Tahoma"/>
          <w:sz w:val="22"/>
          <w:szCs w:val="22"/>
        </w:rPr>
      </w:pPr>
      <w:r>
        <w:rPr>
          <w:rFonts w:ascii="Tahoma" w:hAnsi="Tahoma" w:cs="Tahoma"/>
          <w:sz w:val="22"/>
          <w:szCs w:val="22"/>
        </w:rPr>
        <w:t>z</w:t>
      </w:r>
      <w:r w:rsidR="004A2DDB" w:rsidRPr="00A045E6">
        <w:rPr>
          <w:rFonts w:ascii="Tahoma" w:hAnsi="Tahoma" w:cs="Tahoma"/>
          <w:sz w:val="22"/>
          <w:szCs w:val="22"/>
        </w:rPr>
        <w:t>astoupena:</w:t>
      </w:r>
      <w:r>
        <w:rPr>
          <w:rFonts w:ascii="Tahoma" w:hAnsi="Tahoma" w:cs="Tahoma"/>
          <w:sz w:val="22"/>
          <w:szCs w:val="22"/>
        </w:rPr>
        <w:tab/>
      </w:r>
    </w:p>
    <w:p w14:paraId="72D4CE03" w14:textId="77777777" w:rsidR="004A2DDB" w:rsidRPr="00A045E6" w:rsidRDefault="004A2DDB" w:rsidP="00EC689F">
      <w:pPr>
        <w:numPr>
          <w:ilvl w:val="12"/>
          <w:numId w:val="0"/>
        </w:numPr>
        <w:tabs>
          <w:tab w:val="left" w:pos="2835"/>
        </w:tabs>
        <w:ind w:left="357"/>
        <w:jc w:val="both"/>
        <w:rPr>
          <w:rFonts w:ascii="Tahoma" w:hAnsi="Tahoma" w:cs="Tahoma"/>
          <w:sz w:val="22"/>
          <w:szCs w:val="22"/>
        </w:rPr>
      </w:pPr>
      <w:r w:rsidRPr="00A045E6">
        <w:rPr>
          <w:rFonts w:ascii="Tahoma" w:hAnsi="Tahoma" w:cs="Tahoma"/>
          <w:sz w:val="22"/>
          <w:szCs w:val="22"/>
        </w:rPr>
        <w:t>IČ</w:t>
      </w:r>
      <w:r w:rsidR="00511906">
        <w:rPr>
          <w:rFonts w:ascii="Tahoma" w:hAnsi="Tahoma" w:cs="Tahoma"/>
          <w:sz w:val="22"/>
          <w:szCs w:val="22"/>
        </w:rPr>
        <w:t>O</w:t>
      </w:r>
      <w:r w:rsidRPr="00A045E6">
        <w:rPr>
          <w:rFonts w:ascii="Tahoma" w:hAnsi="Tahoma" w:cs="Tahoma"/>
          <w:sz w:val="22"/>
          <w:szCs w:val="22"/>
        </w:rPr>
        <w:t>:</w:t>
      </w:r>
      <w:r w:rsidR="00443DFF">
        <w:rPr>
          <w:rFonts w:ascii="Tahoma" w:hAnsi="Tahoma" w:cs="Tahoma"/>
          <w:sz w:val="22"/>
          <w:szCs w:val="22"/>
        </w:rPr>
        <w:tab/>
      </w:r>
    </w:p>
    <w:p w14:paraId="68F0501C" w14:textId="77777777" w:rsidR="004A2DDB" w:rsidRPr="00A045E6" w:rsidRDefault="004A2DDB" w:rsidP="00EC689F">
      <w:pPr>
        <w:numPr>
          <w:ilvl w:val="12"/>
          <w:numId w:val="0"/>
        </w:numPr>
        <w:tabs>
          <w:tab w:val="left" w:pos="2835"/>
        </w:tabs>
        <w:ind w:left="357"/>
        <w:jc w:val="both"/>
        <w:rPr>
          <w:rFonts w:ascii="Tahoma" w:hAnsi="Tahoma" w:cs="Tahoma"/>
          <w:sz w:val="22"/>
          <w:szCs w:val="22"/>
        </w:rPr>
      </w:pPr>
      <w:r w:rsidRPr="00A045E6">
        <w:rPr>
          <w:rFonts w:ascii="Tahoma" w:hAnsi="Tahoma" w:cs="Tahoma"/>
          <w:sz w:val="22"/>
          <w:szCs w:val="22"/>
        </w:rPr>
        <w:t>DIČ:</w:t>
      </w:r>
      <w:r w:rsidR="00443DFF">
        <w:rPr>
          <w:rFonts w:ascii="Tahoma" w:hAnsi="Tahoma" w:cs="Tahoma"/>
          <w:sz w:val="22"/>
          <w:szCs w:val="22"/>
        </w:rPr>
        <w:tab/>
      </w:r>
    </w:p>
    <w:p w14:paraId="663E284C" w14:textId="77777777" w:rsidR="004A2DDB" w:rsidRPr="00A045E6" w:rsidRDefault="00443DFF" w:rsidP="00EC689F">
      <w:pPr>
        <w:numPr>
          <w:ilvl w:val="12"/>
          <w:numId w:val="0"/>
        </w:numPr>
        <w:tabs>
          <w:tab w:val="left" w:pos="2835"/>
        </w:tabs>
        <w:ind w:left="357"/>
        <w:jc w:val="both"/>
        <w:rPr>
          <w:rFonts w:ascii="Tahoma" w:hAnsi="Tahoma" w:cs="Tahoma"/>
          <w:sz w:val="22"/>
          <w:szCs w:val="22"/>
        </w:rPr>
      </w:pPr>
      <w:r>
        <w:rPr>
          <w:rFonts w:ascii="Tahoma" w:hAnsi="Tahoma" w:cs="Tahoma"/>
          <w:sz w:val="22"/>
          <w:szCs w:val="22"/>
        </w:rPr>
        <w:t>b</w:t>
      </w:r>
      <w:r w:rsidR="004A2DDB" w:rsidRPr="00A045E6">
        <w:rPr>
          <w:rFonts w:ascii="Tahoma" w:hAnsi="Tahoma" w:cs="Tahoma"/>
          <w:sz w:val="22"/>
          <w:szCs w:val="22"/>
        </w:rPr>
        <w:t>ankovní spojení:</w:t>
      </w:r>
      <w:r>
        <w:rPr>
          <w:rFonts w:ascii="Tahoma" w:hAnsi="Tahoma" w:cs="Tahoma"/>
          <w:sz w:val="22"/>
          <w:szCs w:val="22"/>
        </w:rPr>
        <w:tab/>
      </w:r>
    </w:p>
    <w:p w14:paraId="799CDB8D" w14:textId="77777777" w:rsidR="004A2DDB" w:rsidRPr="00A045E6" w:rsidRDefault="00443DFF" w:rsidP="00EC689F">
      <w:pPr>
        <w:numPr>
          <w:ilvl w:val="12"/>
          <w:numId w:val="0"/>
        </w:numPr>
        <w:tabs>
          <w:tab w:val="left" w:pos="2835"/>
        </w:tabs>
        <w:ind w:left="357"/>
        <w:jc w:val="both"/>
        <w:rPr>
          <w:rFonts w:ascii="Tahoma" w:hAnsi="Tahoma" w:cs="Tahoma"/>
          <w:sz w:val="22"/>
          <w:szCs w:val="22"/>
        </w:rPr>
      </w:pPr>
      <w:r>
        <w:rPr>
          <w:rFonts w:ascii="Tahoma" w:hAnsi="Tahoma" w:cs="Tahoma"/>
          <w:sz w:val="22"/>
          <w:szCs w:val="22"/>
        </w:rPr>
        <w:t>č</w:t>
      </w:r>
      <w:r w:rsidR="004A2DDB" w:rsidRPr="00A045E6">
        <w:rPr>
          <w:rFonts w:ascii="Tahoma" w:hAnsi="Tahoma" w:cs="Tahoma"/>
          <w:sz w:val="22"/>
          <w:szCs w:val="22"/>
        </w:rPr>
        <w:t>íslo účtu:</w:t>
      </w:r>
      <w:r>
        <w:rPr>
          <w:rFonts w:ascii="Tahoma" w:hAnsi="Tahoma" w:cs="Tahoma"/>
          <w:sz w:val="22"/>
          <w:szCs w:val="22"/>
        </w:rPr>
        <w:tab/>
      </w:r>
    </w:p>
    <w:p w14:paraId="119F984D" w14:textId="77777777" w:rsidR="004A2DDB" w:rsidRPr="00A045E6" w:rsidRDefault="004A2DDB" w:rsidP="00EC689F">
      <w:pPr>
        <w:ind w:left="357"/>
        <w:jc w:val="both"/>
        <w:rPr>
          <w:rFonts w:ascii="Tahoma" w:hAnsi="Tahoma" w:cs="Tahoma"/>
          <w:sz w:val="22"/>
          <w:szCs w:val="22"/>
        </w:rPr>
      </w:pPr>
      <w:r w:rsidRPr="00A045E6">
        <w:rPr>
          <w:rFonts w:ascii="Tahoma" w:hAnsi="Tahoma" w:cs="Tahoma"/>
          <w:sz w:val="22"/>
          <w:szCs w:val="22"/>
        </w:rPr>
        <w:t>Zapsána v obchodním rejstříku vedeném ………</w:t>
      </w:r>
      <w:r w:rsidR="00443DFF">
        <w:rPr>
          <w:rFonts w:ascii="Tahoma" w:hAnsi="Tahoma" w:cs="Tahoma"/>
          <w:sz w:val="22"/>
          <w:szCs w:val="22"/>
        </w:rPr>
        <w:t>………</w:t>
      </w:r>
      <w:r w:rsidRPr="00A045E6">
        <w:rPr>
          <w:rFonts w:ascii="Tahoma" w:hAnsi="Tahoma" w:cs="Tahoma"/>
          <w:sz w:val="22"/>
          <w:szCs w:val="22"/>
        </w:rPr>
        <w:t xml:space="preserve"> soudem v</w:t>
      </w:r>
      <w:r w:rsidR="00443DFF">
        <w:rPr>
          <w:rFonts w:ascii="Tahoma" w:hAnsi="Tahoma" w:cs="Tahoma"/>
          <w:sz w:val="22"/>
          <w:szCs w:val="22"/>
        </w:rPr>
        <w:t> </w:t>
      </w:r>
      <w:r w:rsidRPr="00A045E6">
        <w:rPr>
          <w:rFonts w:ascii="Tahoma" w:hAnsi="Tahoma" w:cs="Tahoma"/>
          <w:sz w:val="22"/>
          <w:szCs w:val="22"/>
        </w:rPr>
        <w:t>…</w:t>
      </w:r>
      <w:r w:rsidR="00443DFF">
        <w:rPr>
          <w:rFonts w:ascii="Tahoma" w:hAnsi="Tahoma" w:cs="Tahoma"/>
          <w:sz w:val="22"/>
          <w:szCs w:val="22"/>
        </w:rPr>
        <w:t>…………</w:t>
      </w:r>
      <w:r w:rsidRPr="00A045E6">
        <w:rPr>
          <w:rFonts w:ascii="Tahoma" w:hAnsi="Tahoma" w:cs="Tahoma"/>
          <w:sz w:val="22"/>
          <w:szCs w:val="22"/>
        </w:rPr>
        <w:t xml:space="preserve">, </w:t>
      </w:r>
      <w:r w:rsidR="00511906">
        <w:rPr>
          <w:rFonts w:ascii="Tahoma" w:hAnsi="Tahoma" w:cs="Tahoma"/>
          <w:sz w:val="22"/>
          <w:szCs w:val="22"/>
        </w:rPr>
        <w:t>sp. zn.</w:t>
      </w:r>
      <w:r w:rsidR="00443DFF">
        <w:rPr>
          <w:rFonts w:ascii="Tahoma" w:hAnsi="Tahoma" w:cs="Tahoma"/>
          <w:sz w:val="22"/>
          <w:szCs w:val="22"/>
        </w:rPr>
        <w:t> </w:t>
      </w:r>
      <w:r w:rsidRPr="00A045E6">
        <w:rPr>
          <w:rFonts w:ascii="Tahoma" w:hAnsi="Tahoma" w:cs="Tahoma"/>
          <w:sz w:val="22"/>
          <w:szCs w:val="22"/>
        </w:rPr>
        <w:t>…</w:t>
      </w:r>
    </w:p>
    <w:p w14:paraId="32A280FD" w14:textId="77777777" w:rsidR="004A2DDB" w:rsidRPr="00A045E6" w:rsidRDefault="004A2DDB" w:rsidP="00EC689F">
      <w:pPr>
        <w:ind w:left="357"/>
        <w:jc w:val="both"/>
        <w:rPr>
          <w:rFonts w:ascii="Tahoma" w:hAnsi="Tahoma" w:cs="Tahoma"/>
          <w:sz w:val="22"/>
          <w:szCs w:val="22"/>
        </w:rPr>
      </w:pPr>
      <w:r w:rsidRPr="00A045E6">
        <w:rPr>
          <w:rFonts w:ascii="Tahoma" w:hAnsi="Tahoma" w:cs="Tahoma"/>
          <w:sz w:val="22"/>
          <w:szCs w:val="22"/>
        </w:rPr>
        <w:t>Osoba oprávněná jednat ve věcech technických a realizace stavby:</w:t>
      </w:r>
    </w:p>
    <w:p w14:paraId="1F3B3A89" w14:textId="77777777" w:rsidR="004A2DDB" w:rsidRPr="00A045E6" w:rsidRDefault="004A2DDB" w:rsidP="00EC689F">
      <w:pPr>
        <w:pStyle w:val="dajeOSmluvnStran"/>
        <w:numPr>
          <w:ilvl w:val="0"/>
          <w:numId w:val="0"/>
        </w:numPr>
        <w:ind w:left="357"/>
        <w:jc w:val="both"/>
        <w:rPr>
          <w:rFonts w:ascii="Tahoma" w:hAnsi="Tahoma" w:cs="Tahoma"/>
          <w:sz w:val="22"/>
          <w:szCs w:val="22"/>
        </w:rPr>
      </w:pPr>
      <w:r w:rsidRPr="00A045E6">
        <w:rPr>
          <w:rFonts w:ascii="Tahoma" w:hAnsi="Tahoma" w:cs="Tahoma"/>
          <w:sz w:val="22"/>
          <w:szCs w:val="22"/>
        </w:rPr>
        <w:t>……………………………………………, tel.</w:t>
      </w:r>
      <w:r w:rsidR="00443DFF">
        <w:rPr>
          <w:rFonts w:ascii="Tahoma" w:hAnsi="Tahoma" w:cs="Tahoma"/>
          <w:sz w:val="22"/>
          <w:szCs w:val="22"/>
        </w:rPr>
        <w:t>: </w:t>
      </w:r>
      <w:r w:rsidRPr="00A045E6">
        <w:rPr>
          <w:rFonts w:ascii="Tahoma" w:hAnsi="Tahoma" w:cs="Tahoma"/>
          <w:sz w:val="22"/>
          <w:szCs w:val="22"/>
        </w:rPr>
        <w:t>………………</w:t>
      </w:r>
    </w:p>
    <w:p w14:paraId="3E415E54" w14:textId="77777777" w:rsidR="004A2DDB" w:rsidRDefault="004A2DDB" w:rsidP="00A60B84">
      <w:pPr>
        <w:spacing w:before="120"/>
        <w:ind w:left="357"/>
        <w:jc w:val="both"/>
        <w:rPr>
          <w:rFonts w:ascii="Tahoma" w:hAnsi="Tahoma" w:cs="Tahoma"/>
          <w:iCs/>
          <w:sz w:val="22"/>
          <w:szCs w:val="22"/>
        </w:rPr>
      </w:pPr>
      <w:r w:rsidRPr="00A045E6">
        <w:rPr>
          <w:rFonts w:ascii="Tahoma" w:hAnsi="Tahoma" w:cs="Tahoma"/>
          <w:iCs/>
          <w:sz w:val="22"/>
          <w:szCs w:val="22"/>
        </w:rPr>
        <w:t>(</w:t>
      </w:r>
      <w:r w:rsidRPr="00A60B84">
        <w:rPr>
          <w:rFonts w:ascii="Tahoma" w:hAnsi="Tahoma" w:cs="Tahoma"/>
          <w:sz w:val="22"/>
          <w:szCs w:val="22"/>
        </w:rPr>
        <w:t>dále</w:t>
      </w:r>
      <w:r w:rsidRPr="00A045E6">
        <w:rPr>
          <w:rFonts w:ascii="Tahoma" w:hAnsi="Tahoma" w:cs="Tahoma"/>
          <w:iCs/>
          <w:sz w:val="22"/>
          <w:szCs w:val="22"/>
        </w:rPr>
        <w:t xml:space="preserve"> jen „</w:t>
      </w:r>
      <w:r w:rsidRPr="00467E01">
        <w:rPr>
          <w:rFonts w:ascii="Tahoma" w:hAnsi="Tahoma" w:cs="Tahoma"/>
          <w:b/>
          <w:iCs/>
          <w:sz w:val="22"/>
          <w:szCs w:val="22"/>
        </w:rPr>
        <w:t>zhotovitel</w:t>
      </w:r>
      <w:r w:rsidRPr="00A045E6">
        <w:rPr>
          <w:rFonts w:ascii="Tahoma" w:hAnsi="Tahoma" w:cs="Tahoma"/>
          <w:iCs/>
          <w:sz w:val="22"/>
          <w:szCs w:val="22"/>
        </w:rPr>
        <w:t>“)</w:t>
      </w:r>
    </w:p>
    <w:p w14:paraId="48327301" w14:textId="77777777" w:rsidR="004A2DDB" w:rsidRPr="00A045E6" w:rsidRDefault="004A2DDB" w:rsidP="001E0B21">
      <w:pPr>
        <w:keepNext/>
        <w:spacing w:before="360"/>
        <w:jc w:val="center"/>
        <w:rPr>
          <w:rFonts w:ascii="Tahoma" w:hAnsi="Tahoma" w:cs="Tahoma"/>
          <w:b/>
          <w:sz w:val="22"/>
          <w:szCs w:val="22"/>
        </w:rPr>
      </w:pPr>
      <w:r w:rsidRPr="00DD1837">
        <w:rPr>
          <w:rFonts w:ascii="Tahoma" w:hAnsi="Tahoma" w:cs="Tahoma"/>
          <w:b/>
          <w:color w:val="0D0D0D" w:themeColor="text1" w:themeTint="F2"/>
          <w:sz w:val="22"/>
          <w:szCs w:val="22"/>
        </w:rPr>
        <w:t>II.</w:t>
      </w:r>
      <w:r w:rsidR="00A045E6">
        <w:rPr>
          <w:rFonts w:ascii="Tahoma" w:hAnsi="Tahoma" w:cs="Tahoma"/>
          <w:b/>
          <w:sz w:val="22"/>
          <w:szCs w:val="22"/>
        </w:rPr>
        <w:br/>
      </w:r>
      <w:r w:rsidRPr="00A045E6">
        <w:rPr>
          <w:rFonts w:ascii="Tahoma" w:hAnsi="Tahoma" w:cs="Tahoma"/>
          <w:b/>
          <w:sz w:val="22"/>
          <w:szCs w:val="22"/>
        </w:rPr>
        <w:t>Základní ustanovení</w:t>
      </w:r>
    </w:p>
    <w:p w14:paraId="5272BC90" w14:textId="77777777" w:rsidR="00D51E77" w:rsidRPr="00443DFF" w:rsidRDefault="00D51E77" w:rsidP="004440AF">
      <w:pPr>
        <w:pStyle w:val="OdstavecSmlouvy"/>
        <w:keepLines w:val="0"/>
        <w:numPr>
          <w:ilvl w:val="0"/>
          <w:numId w:val="22"/>
        </w:numPr>
        <w:tabs>
          <w:tab w:val="clear" w:pos="360"/>
          <w:tab w:val="clear" w:pos="426"/>
          <w:tab w:val="clear" w:pos="1701"/>
        </w:tabs>
        <w:spacing w:before="120" w:after="0"/>
        <w:ind w:left="357" w:hanging="357"/>
        <w:rPr>
          <w:rFonts w:ascii="Tahoma" w:hAnsi="Tahoma" w:cs="Tahoma"/>
          <w:caps/>
          <w:sz w:val="22"/>
          <w:szCs w:val="22"/>
        </w:rPr>
      </w:pPr>
      <w:r w:rsidRPr="00A045E6">
        <w:rPr>
          <w:rFonts w:ascii="Tahoma" w:hAnsi="Tahoma" w:cs="Tahoma"/>
          <w:sz w:val="22"/>
          <w:szCs w:val="22"/>
        </w:rPr>
        <w:t>Tato smlouva je uzavřena dle §</w:t>
      </w:r>
      <w:r w:rsidR="00A60B84">
        <w:rPr>
          <w:rFonts w:ascii="Tahoma" w:hAnsi="Tahoma" w:cs="Tahoma"/>
          <w:sz w:val="22"/>
          <w:szCs w:val="22"/>
        </w:rPr>
        <w:t> </w:t>
      </w:r>
      <w:r w:rsidRPr="00A045E6">
        <w:rPr>
          <w:rFonts w:ascii="Tahoma" w:hAnsi="Tahoma" w:cs="Tahoma"/>
          <w:sz w:val="22"/>
          <w:szCs w:val="22"/>
        </w:rPr>
        <w:t>2586 a</w:t>
      </w:r>
      <w:r w:rsidR="00A60B84">
        <w:rPr>
          <w:rFonts w:ascii="Tahoma" w:hAnsi="Tahoma" w:cs="Tahoma"/>
          <w:sz w:val="22"/>
          <w:szCs w:val="22"/>
        </w:rPr>
        <w:t> </w:t>
      </w:r>
      <w:r w:rsidRPr="00A045E6">
        <w:rPr>
          <w:rFonts w:ascii="Tahoma" w:hAnsi="Tahoma" w:cs="Tahoma"/>
          <w:sz w:val="22"/>
          <w:szCs w:val="22"/>
        </w:rPr>
        <w:t>násl. zákona č</w:t>
      </w:r>
      <w:r w:rsidR="00A60B84">
        <w:rPr>
          <w:rFonts w:ascii="Tahoma" w:hAnsi="Tahoma" w:cs="Tahoma"/>
          <w:sz w:val="22"/>
          <w:szCs w:val="22"/>
        </w:rPr>
        <w:t>. </w:t>
      </w:r>
      <w:r w:rsidRPr="00A045E6">
        <w:rPr>
          <w:rFonts w:ascii="Tahoma" w:hAnsi="Tahoma" w:cs="Tahoma"/>
          <w:sz w:val="22"/>
          <w:szCs w:val="22"/>
        </w:rPr>
        <w:t>89/2012</w:t>
      </w:r>
      <w:r w:rsidR="00A60B84">
        <w:rPr>
          <w:rFonts w:ascii="Tahoma" w:hAnsi="Tahoma" w:cs="Tahoma"/>
          <w:sz w:val="22"/>
          <w:szCs w:val="22"/>
        </w:rPr>
        <w:t> </w:t>
      </w:r>
      <w:r w:rsidR="002C2A47" w:rsidRPr="00A045E6">
        <w:rPr>
          <w:rFonts w:ascii="Tahoma" w:hAnsi="Tahoma" w:cs="Tahoma"/>
          <w:sz w:val="22"/>
          <w:szCs w:val="22"/>
        </w:rPr>
        <w:t>Sb.</w:t>
      </w:r>
      <w:r w:rsidRPr="00A045E6">
        <w:rPr>
          <w:rFonts w:ascii="Tahoma" w:hAnsi="Tahoma" w:cs="Tahoma"/>
          <w:sz w:val="22"/>
          <w:szCs w:val="22"/>
        </w:rPr>
        <w:t>, občanský zákoník</w:t>
      </w:r>
      <w:r w:rsidR="00A60B84">
        <w:rPr>
          <w:rFonts w:ascii="Tahoma" w:hAnsi="Tahoma" w:cs="Tahoma"/>
          <w:sz w:val="22"/>
          <w:szCs w:val="22"/>
        </w:rPr>
        <w:t>, ve </w:t>
      </w:r>
      <w:r w:rsidR="00467E01">
        <w:rPr>
          <w:rFonts w:ascii="Tahoma" w:hAnsi="Tahoma" w:cs="Tahoma"/>
          <w:sz w:val="22"/>
          <w:szCs w:val="22"/>
        </w:rPr>
        <w:t>znění</w:t>
      </w:r>
      <w:r w:rsidR="00A60B84">
        <w:rPr>
          <w:rFonts w:ascii="Tahoma" w:hAnsi="Tahoma" w:cs="Tahoma"/>
          <w:sz w:val="22"/>
          <w:szCs w:val="22"/>
        </w:rPr>
        <w:t xml:space="preserve"> pozdějších předpisů</w:t>
      </w:r>
      <w:r w:rsidRPr="00A045E6">
        <w:rPr>
          <w:rFonts w:ascii="Tahoma" w:hAnsi="Tahoma" w:cs="Tahoma"/>
          <w:sz w:val="22"/>
          <w:szCs w:val="22"/>
        </w:rPr>
        <w:t xml:space="preserve"> (dále jen „občanský zákoník“); práva a povinnosti stran touto smlouvou neupravená se řídí příslušnými ustanoveními občanského zákoníku.</w:t>
      </w:r>
    </w:p>
    <w:p w14:paraId="16B8B9EE" w14:textId="77777777" w:rsidR="006179F7" w:rsidRDefault="004A2DDB" w:rsidP="004440AF">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t>Smluvní strany prohlašují, že údaje uvedené v čl. I této smlouvy jsou v souladu s</w:t>
      </w:r>
      <w:r w:rsidR="00443DFF">
        <w:rPr>
          <w:rFonts w:ascii="Tahoma" w:hAnsi="Tahoma" w:cs="Tahoma"/>
          <w:sz w:val="22"/>
          <w:szCs w:val="22"/>
        </w:rPr>
        <w:t>e</w:t>
      </w:r>
      <w:r w:rsidRPr="00A045E6">
        <w:rPr>
          <w:rFonts w:ascii="Tahoma" w:hAnsi="Tahoma" w:cs="Tahoma"/>
          <w:sz w:val="22"/>
          <w:szCs w:val="22"/>
        </w:rPr>
        <w:t xml:space="preserve"> skutečností v době uzavření smlouvy. Smluvní strany se zavazují, že změny dotčených údajů oznámí bez prodlení písemně druhé smluvní straně. </w:t>
      </w:r>
      <w:r w:rsidR="006179F7" w:rsidRPr="00A045E6">
        <w:rPr>
          <w:rFonts w:ascii="Tahoma" w:hAnsi="Tahoma" w:cs="Tahoma"/>
          <w:sz w:val="22"/>
          <w:szCs w:val="22"/>
        </w:rPr>
        <w:t>Při</w:t>
      </w:r>
      <w:r w:rsidR="00044BAD" w:rsidRPr="00A045E6">
        <w:rPr>
          <w:rFonts w:ascii="Tahoma" w:hAnsi="Tahoma" w:cs="Tahoma"/>
          <w:sz w:val="22"/>
          <w:szCs w:val="22"/>
        </w:rPr>
        <w:t xml:space="preserve"> změn</w:t>
      </w:r>
      <w:r w:rsidR="006179F7" w:rsidRPr="00A045E6">
        <w:rPr>
          <w:rFonts w:ascii="Tahoma" w:hAnsi="Tahoma" w:cs="Tahoma"/>
          <w:sz w:val="22"/>
          <w:szCs w:val="22"/>
        </w:rPr>
        <w:t>ě</w:t>
      </w:r>
      <w:r w:rsidR="00044BAD" w:rsidRPr="00A045E6">
        <w:rPr>
          <w:rFonts w:ascii="Tahoma" w:hAnsi="Tahoma" w:cs="Tahoma"/>
          <w:sz w:val="22"/>
          <w:szCs w:val="22"/>
        </w:rPr>
        <w:t xml:space="preserve"> identifikačních údajů smluvních stran </w:t>
      </w:r>
      <w:r w:rsidR="00F4369D" w:rsidRPr="00A045E6">
        <w:rPr>
          <w:rFonts w:ascii="Tahoma" w:hAnsi="Tahoma" w:cs="Tahoma"/>
          <w:sz w:val="22"/>
          <w:szCs w:val="22"/>
        </w:rPr>
        <w:t>včetně</w:t>
      </w:r>
      <w:r w:rsidR="00044BAD" w:rsidRPr="00A045E6">
        <w:rPr>
          <w:rFonts w:ascii="Tahoma" w:hAnsi="Tahoma" w:cs="Tahoma"/>
          <w:sz w:val="22"/>
          <w:szCs w:val="22"/>
        </w:rPr>
        <w:t xml:space="preserve"> změn</w:t>
      </w:r>
      <w:r w:rsidR="00F4369D" w:rsidRPr="00A045E6">
        <w:rPr>
          <w:rFonts w:ascii="Tahoma" w:hAnsi="Tahoma" w:cs="Tahoma"/>
          <w:sz w:val="22"/>
          <w:szCs w:val="22"/>
        </w:rPr>
        <w:t>y</w:t>
      </w:r>
      <w:r w:rsidR="00044BAD" w:rsidRPr="00A045E6">
        <w:rPr>
          <w:rFonts w:ascii="Tahoma" w:hAnsi="Tahoma" w:cs="Tahoma"/>
          <w:sz w:val="22"/>
          <w:szCs w:val="22"/>
        </w:rPr>
        <w:t xml:space="preserve"> účtu není nutné uzavírat ke smlouvě dodatek.</w:t>
      </w:r>
    </w:p>
    <w:p w14:paraId="47C19C3A" w14:textId="77777777" w:rsidR="00852D39" w:rsidRPr="004A241C" w:rsidRDefault="00852D39" w:rsidP="004440AF">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4A241C">
        <w:rPr>
          <w:rFonts w:ascii="Tahoma" w:hAnsi="Tahoma" w:cs="Tahoma"/>
          <w:sz w:val="22"/>
          <w:szCs w:val="22"/>
        </w:rPr>
        <w:t xml:space="preserve">Zhotovitel prohlašuje, že bankovní účet uvedený v čl. I odst. 2 této smlouvy je bankovním účtem zveřejněným ve smyslu zákona č. 235/2004 Sb., o dani z přidané hodnoty, ve znění pozdějších předpisů (dále jen „zákon o DPH“ a „zveřejněný účet“). V případě změny účtu zhotovitele je zhotovitel povinen doložit vlastnictví k novému účtu, a to kopií příslušné smlouvy </w:t>
      </w:r>
      <w:r w:rsidRPr="004A241C">
        <w:rPr>
          <w:rFonts w:ascii="Tahoma" w:hAnsi="Tahoma" w:cs="Tahoma"/>
          <w:sz w:val="22"/>
          <w:szCs w:val="22"/>
        </w:rPr>
        <w:lastRenderedPageBreak/>
        <w:t>nebo potvrzením peněžního ústavu; nový účet musí být zveřejněným účtem ve smyslu předchozí věty.</w:t>
      </w:r>
    </w:p>
    <w:p w14:paraId="699342D2" w14:textId="77777777" w:rsidR="004A2DDB" w:rsidRPr="00A045E6" w:rsidRDefault="004A2DDB" w:rsidP="004440AF">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t xml:space="preserve">Smluvní strany prohlašují, že osoby podepisující tuto smlouvu jsou k tomuto </w:t>
      </w:r>
      <w:r w:rsidR="005B2683" w:rsidRPr="00A045E6">
        <w:rPr>
          <w:rFonts w:ascii="Tahoma" w:hAnsi="Tahoma" w:cs="Tahoma"/>
          <w:sz w:val="22"/>
          <w:szCs w:val="22"/>
        </w:rPr>
        <w:t>jednání</w:t>
      </w:r>
      <w:r w:rsidRPr="00A045E6">
        <w:rPr>
          <w:rFonts w:ascii="Tahoma" w:hAnsi="Tahoma" w:cs="Tahoma"/>
          <w:sz w:val="22"/>
          <w:szCs w:val="22"/>
        </w:rPr>
        <w:t xml:space="preserve"> oprávněny.</w:t>
      </w:r>
    </w:p>
    <w:p w14:paraId="517765C1" w14:textId="77777777" w:rsidR="004A2DDB" w:rsidRPr="00A045E6" w:rsidRDefault="004A2DDB" w:rsidP="004440AF">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t>Zhotovitel prohlašuje, že je odborně způsobilý k zajištění předmětu plnění podle této smlouvy.</w:t>
      </w:r>
    </w:p>
    <w:p w14:paraId="6C87736E" w14:textId="77777777" w:rsidR="004A2DDB" w:rsidRDefault="004A2DDB" w:rsidP="004440AF">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t>Zhotovitel potvrzuje, že se</w:t>
      </w:r>
      <w:r w:rsidR="00443DFF">
        <w:rPr>
          <w:rFonts w:ascii="Tahoma" w:hAnsi="Tahoma" w:cs="Tahoma"/>
          <w:sz w:val="22"/>
          <w:szCs w:val="22"/>
        </w:rPr>
        <w:t xml:space="preserve"> detailně seznámil s rozsahem a </w:t>
      </w:r>
      <w:r w:rsidRPr="00A045E6">
        <w:rPr>
          <w:rFonts w:ascii="Tahoma" w:hAnsi="Tahoma" w:cs="Tahoma"/>
          <w:sz w:val="22"/>
          <w:szCs w:val="22"/>
        </w:rPr>
        <w:t>povahou díla, že jsou mu známy veškeré technické, kvalitativn</w:t>
      </w:r>
      <w:r w:rsidR="00443DFF">
        <w:rPr>
          <w:rFonts w:ascii="Tahoma" w:hAnsi="Tahoma" w:cs="Tahoma"/>
          <w:sz w:val="22"/>
          <w:szCs w:val="22"/>
        </w:rPr>
        <w:t>í a </w:t>
      </w:r>
      <w:r w:rsidRPr="00A045E6">
        <w:rPr>
          <w:rFonts w:ascii="Tahoma" w:hAnsi="Tahoma" w:cs="Tahoma"/>
          <w:sz w:val="22"/>
          <w:szCs w:val="22"/>
        </w:rPr>
        <w:t>jiné podmínky nezbytné k realizaci díla a</w:t>
      </w:r>
      <w:r w:rsidR="00443DFF">
        <w:rPr>
          <w:rFonts w:ascii="Tahoma" w:hAnsi="Tahoma" w:cs="Tahoma"/>
          <w:sz w:val="22"/>
          <w:szCs w:val="22"/>
        </w:rPr>
        <w:t> </w:t>
      </w:r>
      <w:r w:rsidRPr="00A045E6">
        <w:rPr>
          <w:rFonts w:ascii="Tahoma" w:hAnsi="Tahoma" w:cs="Tahoma"/>
          <w:sz w:val="22"/>
          <w:szCs w:val="22"/>
        </w:rPr>
        <w:t xml:space="preserve">že </w:t>
      </w:r>
      <w:r w:rsidR="00443DFF">
        <w:rPr>
          <w:rFonts w:ascii="Tahoma" w:hAnsi="Tahoma" w:cs="Tahoma"/>
          <w:sz w:val="22"/>
          <w:szCs w:val="22"/>
        </w:rPr>
        <w:t>disponuje takovými kapacitami a </w:t>
      </w:r>
      <w:r w:rsidRPr="00A045E6">
        <w:rPr>
          <w:rFonts w:ascii="Tahoma" w:hAnsi="Tahoma" w:cs="Tahoma"/>
          <w:sz w:val="22"/>
          <w:szCs w:val="22"/>
        </w:rPr>
        <w:t>odbornými znalostmi, které jsou nezbytné pro</w:t>
      </w:r>
      <w:r w:rsidR="00443DFF">
        <w:rPr>
          <w:rFonts w:ascii="Tahoma" w:hAnsi="Tahoma" w:cs="Tahoma"/>
          <w:sz w:val="22"/>
          <w:szCs w:val="22"/>
        </w:rPr>
        <w:t> </w:t>
      </w:r>
      <w:r w:rsidRPr="00A045E6">
        <w:rPr>
          <w:rFonts w:ascii="Tahoma" w:hAnsi="Tahoma" w:cs="Tahoma"/>
          <w:sz w:val="22"/>
          <w:szCs w:val="22"/>
        </w:rPr>
        <w:t>realizaci díla za dohodnutou smluvní cenu</w:t>
      </w:r>
      <w:r w:rsidR="00AB2E01">
        <w:rPr>
          <w:rFonts w:ascii="Tahoma" w:hAnsi="Tahoma" w:cs="Tahoma"/>
          <w:sz w:val="22"/>
          <w:szCs w:val="22"/>
        </w:rPr>
        <w:t>,</w:t>
      </w:r>
      <w:r w:rsidRPr="00A045E6">
        <w:rPr>
          <w:rFonts w:ascii="Tahoma" w:hAnsi="Tahoma" w:cs="Tahoma"/>
          <w:sz w:val="22"/>
          <w:szCs w:val="22"/>
        </w:rPr>
        <w:t xml:space="preserve"> </w:t>
      </w:r>
      <w:r w:rsidR="00AB2E01">
        <w:rPr>
          <w:rFonts w:ascii="Tahoma" w:hAnsi="Tahoma" w:cs="Tahoma"/>
          <w:sz w:val="22"/>
          <w:szCs w:val="22"/>
        </w:rPr>
        <w:t>způsobem a v termínech touto smlouvou stanovených</w:t>
      </w:r>
      <w:r w:rsidRPr="00A045E6">
        <w:rPr>
          <w:rFonts w:ascii="Tahoma" w:hAnsi="Tahoma" w:cs="Tahoma"/>
          <w:sz w:val="22"/>
          <w:szCs w:val="22"/>
        </w:rPr>
        <w:t>.</w:t>
      </w:r>
    </w:p>
    <w:p w14:paraId="23642665" w14:textId="77777777" w:rsidR="00453B2F" w:rsidRDefault="00453B2F" w:rsidP="004440AF">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EF3B8F">
        <w:rPr>
          <w:rFonts w:ascii="Tahoma" w:hAnsi="Tahoma" w:cs="Tahoma"/>
          <w:sz w:val="22"/>
          <w:szCs w:val="22"/>
        </w:rPr>
        <w:t xml:space="preserve">Smluvní strany prohlašují, že předmět plnění podle </w:t>
      </w:r>
      <w:r>
        <w:rPr>
          <w:rFonts w:ascii="Tahoma" w:hAnsi="Tahoma" w:cs="Tahoma"/>
          <w:sz w:val="22"/>
          <w:szCs w:val="22"/>
        </w:rPr>
        <w:t xml:space="preserve">této </w:t>
      </w:r>
      <w:r w:rsidRPr="00EF3B8F">
        <w:rPr>
          <w:rFonts w:ascii="Tahoma" w:hAnsi="Tahoma" w:cs="Tahoma"/>
          <w:sz w:val="22"/>
          <w:szCs w:val="22"/>
        </w:rPr>
        <w:t>smlouvy není plněním nemožným a že smlouvu uzavírají po pečlivém zvážení všech možných důsledků.</w:t>
      </w:r>
    </w:p>
    <w:p w14:paraId="39DC4987" w14:textId="33BF6815" w:rsidR="000E1B46" w:rsidRPr="00A045E6" w:rsidRDefault="000E1B46" w:rsidP="004440AF">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0E1B46">
        <w:rPr>
          <w:rFonts w:ascii="Tahoma" w:hAnsi="Tahoma" w:cs="Tahoma"/>
          <w:sz w:val="22"/>
          <w:szCs w:val="22"/>
        </w:rPr>
        <w:t xml:space="preserve">Zhotovitel bere na vědomí, že projekt bude </w:t>
      </w:r>
      <w:r>
        <w:rPr>
          <w:rFonts w:ascii="Tahoma" w:hAnsi="Tahoma" w:cs="Tahoma"/>
          <w:sz w:val="22"/>
          <w:szCs w:val="22"/>
        </w:rPr>
        <w:t>spolu</w:t>
      </w:r>
      <w:r w:rsidRPr="000E1B46">
        <w:rPr>
          <w:rFonts w:ascii="Tahoma" w:hAnsi="Tahoma" w:cs="Tahoma"/>
          <w:sz w:val="22"/>
          <w:szCs w:val="22"/>
        </w:rPr>
        <w:t xml:space="preserve">financován Evropskou unií z prostředků Evropského fondu pro regionální rozvoj v rámci Integrovaného regionálního operačního programu pod záštitou Ministerstva pro místní rozvoj ČR, </w:t>
      </w:r>
      <w:r>
        <w:rPr>
          <w:rFonts w:ascii="Tahoma" w:hAnsi="Tahoma" w:cs="Tahoma"/>
          <w:sz w:val="22"/>
          <w:szCs w:val="22"/>
        </w:rPr>
        <w:t>40</w:t>
      </w:r>
      <w:r w:rsidRPr="000E1B46">
        <w:rPr>
          <w:rFonts w:ascii="Tahoma" w:hAnsi="Tahoma" w:cs="Tahoma"/>
          <w:sz w:val="22"/>
          <w:szCs w:val="22"/>
        </w:rPr>
        <w:t>. výzva IROP, registrační číslo projektu: CZ.06.06.01/00/22_040/0002751. (dále též „dotace“).</w:t>
      </w:r>
    </w:p>
    <w:p w14:paraId="2B077773" w14:textId="77777777" w:rsidR="004A2DDB" w:rsidRPr="00A045E6" w:rsidRDefault="004A2DDB" w:rsidP="001E0B21">
      <w:pPr>
        <w:keepNext/>
        <w:spacing w:before="360"/>
        <w:jc w:val="center"/>
        <w:rPr>
          <w:rFonts w:ascii="Tahoma" w:hAnsi="Tahoma" w:cs="Tahoma"/>
          <w:b/>
          <w:sz w:val="22"/>
          <w:szCs w:val="22"/>
        </w:rPr>
      </w:pPr>
      <w:r w:rsidRPr="00A045E6">
        <w:rPr>
          <w:rFonts w:ascii="Tahoma" w:hAnsi="Tahoma" w:cs="Tahoma"/>
          <w:b/>
          <w:sz w:val="22"/>
          <w:szCs w:val="22"/>
        </w:rPr>
        <w:t>III.</w:t>
      </w:r>
      <w:r w:rsidR="00A045E6">
        <w:rPr>
          <w:rFonts w:ascii="Tahoma" w:hAnsi="Tahoma" w:cs="Tahoma"/>
          <w:b/>
          <w:sz w:val="22"/>
          <w:szCs w:val="22"/>
        </w:rPr>
        <w:br/>
      </w:r>
      <w:r w:rsidRPr="00A045E6">
        <w:rPr>
          <w:rFonts w:ascii="Tahoma" w:hAnsi="Tahoma" w:cs="Tahoma"/>
          <w:b/>
          <w:sz w:val="22"/>
          <w:szCs w:val="22"/>
        </w:rPr>
        <w:t>Předmět smlouvy</w:t>
      </w:r>
    </w:p>
    <w:p w14:paraId="587E4C7F" w14:textId="442E9C07" w:rsidR="004A2DDB" w:rsidRPr="00A045E6" w:rsidRDefault="004A2DDB" w:rsidP="004440AF">
      <w:pPr>
        <w:numPr>
          <w:ilvl w:val="0"/>
          <w:numId w:val="16"/>
        </w:numPr>
        <w:tabs>
          <w:tab w:val="clear" w:pos="360"/>
        </w:tabs>
        <w:spacing w:before="120"/>
        <w:jc w:val="both"/>
        <w:rPr>
          <w:rFonts w:ascii="Tahoma" w:hAnsi="Tahoma" w:cs="Tahoma"/>
          <w:sz w:val="22"/>
          <w:szCs w:val="22"/>
        </w:rPr>
      </w:pPr>
      <w:r w:rsidRPr="00A045E6">
        <w:rPr>
          <w:rFonts w:ascii="Tahoma" w:hAnsi="Tahoma" w:cs="Tahoma"/>
          <w:sz w:val="22"/>
          <w:szCs w:val="22"/>
        </w:rPr>
        <w:t>Zhotovitel se zavazuje provést pro</w:t>
      </w:r>
      <w:r w:rsidR="00443DFF">
        <w:rPr>
          <w:rFonts w:ascii="Tahoma" w:hAnsi="Tahoma" w:cs="Tahoma"/>
          <w:sz w:val="22"/>
          <w:szCs w:val="22"/>
        </w:rPr>
        <w:t> </w:t>
      </w:r>
      <w:r w:rsidRPr="00A045E6">
        <w:rPr>
          <w:rFonts w:ascii="Tahoma" w:hAnsi="Tahoma" w:cs="Tahoma"/>
          <w:sz w:val="22"/>
          <w:szCs w:val="22"/>
        </w:rPr>
        <w:t xml:space="preserve">objednatele </w:t>
      </w:r>
      <w:r w:rsidR="00443DFF">
        <w:rPr>
          <w:rFonts w:ascii="Tahoma" w:hAnsi="Tahoma" w:cs="Tahoma"/>
          <w:sz w:val="22"/>
          <w:szCs w:val="22"/>
        </w:rPr>
        <w:t>na </w:t>
      </w:r>
      <w:r w:rsidR="00D51E77" w:rsidRPr="00A045E6">
        <w:rPr>
          <w:rFonts w:ascii="Tahoma" w:hAnsi="Tahoma" w:cs="Tahoma"/>
          <w:sz w:val="22"/>
          <w:szCs w:val="22"/>
        </w:rPr>
        <w:t>svůj náklad a</w:t>
      </w:r>
      <w:r w:rsidR="00443DFF">
        <w:rPr>
          <w:rFonts w:ascii="Tahoma" w:hAnsi="Tahoma" w:cs="Tahoma"/>
          <w:sz w:val="22"/>
          <w:szCs w:val="22"/>
        </w:rPr>
        <w:t> </w:t>
      </w:r>
      <w:r w:rsidR="00D51E77" w:rsidRPr="00A045E6">
        <w:rPr>
          <w:rFonts w:ascii="Tahoma" w:hAnsi="Tahoma" w:cs="Tahoma"/>
          <w:sz w:val="22"/>
          <w:szCs w:val="22"/>
        </w:rPr>
        <w:t xml:space="preserve">nebezpečí </w:t>
      </w:r>
      <w:r w:rsidRPr="00A045E6">
        <w:rPr>
          <w:rFonts w:ascii="Tahoma" w:hAnsi="Tahoma" w:cs="Tahoma"/>
          <w:sz w:val="22"/>
          <w:szCs w:val="22"/>
        </w:rPr>
        <w:t xml:space="preserve">stavbu </w:t>
      </w:r>
      <w:r w:rsidRPr="0056598B">
        <w:rPr>
          <w:rFonts w:ascii="Tahoma" w:hAnsi="Tahoma" w:cs="Tahoma"/>
          <w:sz w:val="22"/>
          <w:szCs w:val="22"/>
        </w:rPr>
        <w:t>„</w:t>
      </w:r>
      <w:bookmarkStart w:id="0" w:name="_Hlk195102605"/>
      <w:r w:rsidR="00906824" w:rsidRPr="00906824">
        <w:rPr>
          <w:rFonts w:ascii="Tahoma" w:hAnsi="Tahoma" w:cs="Tahoma"/>
          <w:b/>
          <w:bCs/>
          <w:sz w:val="22"/>
          <w:szCs w:val="22"/>
        </w:rPr>
        <w:t>PETŘVALD OPRAVA CHODNÍKŮ ÚSEK Č. 2 a 4</w:t>
      </w:r>
      <w:bookmarkEnd w:id="0"/>
      <w:r w:rsidRPr="0056598B">
        <w:rPr>
          <w:rFonts w:ascii="Tahoma" w:hAnsi="Tahoma" w:cs="Tahoma"/>
          <w:sz w:val="22"/>
          <w:szCs w:val="22"/>
        </w:rPr>
        <w:t>“ (dále jen</w:t>
      </w:r>
      <w:r w:rsidRPr="00A045E6">
        <w:rPr>
          <w:rFonts w:ascii="Tahoma" w:hAnsi="Tahoma" w:cs="Tahoma"/>
          <w:sz w:val="22"/>
          <w:szCs w:val="22"/>
        </w:rPr>
        <w:t xml:space="preserve"> „stavba“) v rozsahu dle:</w:t>
      </w:r>
    </w:p>
    <w:p w14:paraId="75EB9C32" w14:textId="77777777" w:rsidR="005327CC" w:rsidRDefault="004A2DDB" w:rsidP="004440AF">
      <w:pPr>
        <w:numPr>
          <w:ilvl w:val="0"/>
          <w:numId w:val="23"/>
        </w:numPr>
        <w:tabs>
          <w:tab w:val="clear" w:pos="2520"/>
          <w:tab w:val="num" w:pos="714"/>
        </w:tabs>
        <w:spacing w:before="60"/>
        <w:ind w:left="714" w:hanging="357"/>
        <w:jc w:val="both"/>
        <w:rPr>
          <w:rFonts w:ascii="Tahoma" w:hAnsi="Tahoma" w:cs="Tahoma"/>
          <w:sz w:val="22"/>
          <w:szCs w:val="22"/>
        </w:rPr>
      </w:pPr>
      <w:r w:rsidRPr="0056598B">
        <w:rPr>
          <w:rFonts w:ascii="Tahoma" w:hAnsi="Tahoma" w:cs="Tahoma"/>
          <w:iCs/>
          <w:sz w:val="22"/>
          <w:szCs w:val="22"/>
        </w:rPr>
        <w:t>projektové</w:t>
      </w:r>
      <w:r w:rsidRPr="0056598B">
        <w:rPr>
          <w:rFonts w:ascii="Tahoma" w:hAnsi="Tahoma" w:cs="Tahoma"/>
          <w:sz w:val="22"/>
          <w:szCs w:val="22"/>
        </w:rPr>
        <w:t xml:space="preserve"> dokumentace stavby zpracované</w:t>
      </w:r>
      <w:r w:rsidR="00424B56" w:rsidRPr="0056598B">
        <w:rPr>
          <w:rFonts w:ascii="Tahoma" w:hAnsi="Tahoma" w:cs="Tahoma"/>
          <w:sz w:val="22"/>
          <w:szCs w:val="22"/>
        </w:rPr>
        <w:t xml:space="preserve"> březen 2021</w:t>
      </w:r>
      <w:r w:rsidRPr="0056598B">
        <w:rPr>
          <w:rFonts w:ascii="Tahoma" w:hAnsi="Tahoma" w:cs="Tahoma"/>
          <w:sz w:val="22"/>
          <w:szCs w:val="22"/>
        </w:rPr>
        <w:t xml:space="preserve"> společností</w:t>
      </w:r>
      <w:r w:rsidR="0056598B" w:rsidRPr="0056598B">
        <w:rPr>
          <w:rFonts w:ascii="Tahoma" w:hAnsi="Tahoma" w:cs="Tahoma"/>
          <w:sz w:val="22"/>
          <w:szCs w:val="22"/>
        </w:rPr>
        <w:t xml:space="preserve"> </w:t>
      </w:r>
      <w:r w:rsidR="00906824">
        <w:rPr>
          <w:rFonts w:ascii="Tahoma" w:hAnsi="Tahoma" w:cs="Tahoma"/>
          <w:sz w:val="22"/>
          <w:szCs w:val="22"/>
        </w:rPr>
        <w:t>PROINK s.r.o.,</w:t>
      </w:r>
      <w:r w:rsidR="0056598B" w:rsidRPr="0056598B">
        <w:rPr>
          <w:rFonts w:ascii="Tahoma" w:hAnsi="Tahoma" w:cs="Tahoma"/>
          <w:sz w:val="22"/>
          <w:szCs w:val="22"/>
        </w:rPr>
        <w:t xml:space="preserve"> se sídlem </w:t>
      </w:r>
      <w:r w:rsidR="00906824">
        <w:rPr>
          <w:rFonts w:ascii="Tahoma" w:hAnsi="Tahoma" w:cs="Tahoma"/>
          <w:sz w:val="22"/>
          <w:szCs w:val="22"/>
        </w:rPr>
        <w:t>Starobělská 1133/5, 700 30 Ostrava – Zábřeh</w:t>
      </w:r>
      <w:r w:rsidR="0056598B">
        <w:rPr>
          <w:rFonts w:ascii="Tahoma" w:hAnsi="Tahoma" w:cs="Tahoma"/>
          <w:sz w:val="22"/>
          <w:szCs w:val="22"/>
        </w:rPr>
        <w:t xml:space="preserve">, IČO </w:t>
      </w:r>
      <w:r w:rsidR="00906824">
        <w:rPr>
          <w:rFonts w:ascii="Tahoma" w:hAnsi="Tahoma" w:cs="Tahoma"/>
          <w:sz w:val="22"/>
          <w:szCs w:val="22"/>
        </w:rPr>
        <w:t>259 00 056</w:t>
      </w:r>
      <w:r w:rsidR="0056598B">
        <w:rPr>
          <w:rFonts w:ascii="Tahoma" w:hAnsi="Tahoma" w:cs="Tahoma"/>
          <w:sz w:val="22"/>
          <w:szCs w:val="22"/>
        </w:rPr>
        <w:t xml:space="preserve">, </w:t>
      </w:r>
      <w:r w:rsidR="0056598B" w:rsidRPr="00D36315">
        <w:rPr>
          <w:rFonts w:ascii="Tahoma" w:hAnsi="Tahoma" w:cs="Tahoma"/>
          <w:sz w:val="22"/>
          <w:szCs w:val="22"/>
        </w:rPr>
        <w:t>oceněného</w:t>
      </w:r>
      <w:r w:rsidR="00C6092E" w:rsidRPr="0056598B">
        <w:rPr>
          <w:rFonts w:ascii="Tahoma" w:hAnsi="Tahoma" w:cs="Tahoma"/>
          <w:sz w:val="22"/>
          <w:szCs w:val="22"/>
        </w:rPr>
        <w:t xml:space="preserve"> soupisu prací, dodávek a služeb, který je součástí nabídky zhotovitele podané v rámci veřejné zakázky na výběr zhotovitele díla dle této smlouvy (dále jen „soupis prací“),</w:t>
      </w:r>
    </w:p>
    <w:p w14:paraId="7BA138A0" w14:textId="3F14C00F" w:rsidR="005327CC" w:rsidRPr="005327CC" w:rsidRDefault="005327CC" w:rsidP="004440AF">
      <w:pPr>
        <w:numPr>
          <w:ilvl w:val="0"/>
          <w:numId w:val="23"/>
        </w:numPr>
        <w:tabs>
          <w:tab w:val="clear" w:pos="2520"/>
          <w:tab w:val="num" w:pos="714"/>
        </w:tabs>
        <w:spacing w:before="60"/>
        <w:ind w:left="714" w:hanging="357"/>
        <w:jc w:val="both"/>
        <w:rPr>
          <w:rFonts w:ascii="Tahoma" w:hAnsi="Tahoma" w:cs="Tahoma"/>
          <w:sz w:val="22"/>
          <w:szCs w:val="22"/>
        </w:rPr>
      </w:pPr>
      <w:r w:rsidRPr="005327CC">
        <w:rPr>
          <w:rFonts w:ascii="Tahoma" w:hAnsi="Tahoma" w:cs="Tahoma"/>
          <w:sz w:val="22"/>
          <w:szCs w:val="22"/>
        </w:rPr>
        <w:t>pravomocným stavebním povolením ze dne 05.05.2017, spis. zn.: MUOR 17918/2017</w:t>
      </w:r>
    </w:p>
    <w:p w14:paraId="78157AC7" w14:textId="05D125DD" w:rsidR="004A2DDB" w:rsidRDefault="004A2DDB" w:rsidP="004440AF">
      <w:pPr>
        <w:numPr>
          <w:ilvl w:val="0"/>
          <w:numId w:val="23"/>
        </w:numPr>
        <w:tabs>
          <w:tab w:val="clear" w:pos="2520"/>
          <w:tab w:val="num" w:pos="720"/>
        </w:tabs>
        <w:spacing w:before="60"/>
        <w:ind w:left="714" w:hanging="357"/>
        <w:jc w:val="both"/>
        <w:rPr>
          <w:rFonts w:ascii="Tahoma" w:hAnsi="Tahoma" w:cs="Tahoma"/>
          <w:sz w:val="22"/>
          <w:szCs w:val="22"/>
        </w:rPr>
      </w:pPr>
      <w:r w:rsidRPr="00A045E6">
        <w:rPr>
          <w:rFonts w:ascii="Tahoma" w:hAnsi="Tahoma" w:cs="Tahoma"/>
          <w:sz w:val="22"/>
          <w:szCs w:val="22"/>
        </w:rPr>
        <w:t>předpisů upravujících provádění stavebníc</w:t>
      </w:r>
      <w:r w:rsidR="00281B1F">
        <w:rPr>
          <w:rFonts w:ascii="Tahoma" w:hAnsi="Tahoma" w:cs="Tahoma"/>
          <w:sz w:val="22"/>
          <w:szCs w:val="22"/>
        </w:rPr>
        <w:t>h děl a ustanovení této smlouvy</w:t>
      </w:r>
    </w:p>
    <w:p w14:paraId="43A6551E" w14:textId="680D571B" w:rsidR="005C1702" w:rsidRDefault="005C1702" w:rsidP="004440AF">
      <w:pPr>
        <w:numPr>
          <w:ilvl w:val="0"/>
          <w:numId w:val="23"/>
        </w:numPr>
        <w:tabs>
          <w:tab w:val="clear" w:pos="2520"/>
          <w:tab w:val="num" w:pos="720"/>
        </w:tabs>
        <w:spacing w:before="60"/>
        <w:ind w:left="714" w:hanging="357"/>
        <w:jc w:val="both"/>
        <w:rPr>
          <w:rFonts w:ascii="Tahoma" w:hAnsi="Tahoma" w:cs="Tahoma"/>
          <w:sz w:val="22"/>
          <w:szCs w:val="22"/>
        </w:rPr>
      </w:pPr>
      <w:r>
        <w:rPr>
          <w:rFonts w:ascii="Tahoma" w:hAnsi="Tahoma" w:cs="Tahoma"/>
          <w:sz w:val="22"/>
          <w:szCs w:val="22"/>
        </w:rPr>
        <w:t>stavební práce budou rozděleny na dvě etapy realizace:</w:t>
      </w:r>
    </w:p>
    <w:p w14:paraId="62D397E0" w14:textId="6DFC7F01" w:rsidR="005C1702" w:rsidRDefault="005C1702" w:rsidP="005C1702">
      <w:pPr>
        <w:spacing w:before="60"/>
        <w:ind w:left="714"/>
        <w:jc w:val="both"/>
        <w:rPr>
          <w:rFonts w:ascii="Tahoma" w:hAnsi="Tahoma" w:cs="Tahoma"/>
          <w:sz w:val="22"/>
          <w:szCs w:val="22"/>
        </w:rPr>
      </w:pPr>
      <w:r>
        <w:rPr>
          <w:rFonts w:ascii="Tahoma" w:hAnsi="Tahoma" w:cs="Tahoma"/>
          <w:sz w:val="22"/>
          <w:szCs w:val="22"/>
        </w:rPr>
        <w:t xml:space="preserve">První etapa </w:t>
      </w:r>
      <w:r w:rsidR="00906824">
        <w:rPr>
          <w:rFonts w:ascii="Tahoma" w:hAnsi="Tahoma" w:cs="Tahoma"/>
          <w:sz w:val="22"/>
          <w:szCs w:val="22"/>
        </w:rPr>
        <w:t>úsek č. 4</w:t>
      </w:r>
      <w:r w:rsidR="00170A4B">
        <w:rPr>
          <w:rFonts w:ascii="Tahoma" w:hAnsi="Tahoma" w:cs="Tahoma"/>
          <w:sz w:val="22"/>
          <w:szCs w:val="22"/>
        </w:rPr>
        <w:t xml:space="preserve"> – realizace v roce 2025</w:t>
      </w:r>
    </w:p>
    <w:p w14:paraId="4315F8B2" w14:textId="2ADC2073" w:rsidR="005C1702" w:rsidRPr="00A045E6" w:rsidRDefault="005C1702" w:rsidP="005C1702">
      <w:pPr>
        <w:spacing w:before="60"/>
        <w:ind w:left="714"/>
        <w:jc w:val="both"/>
        <w:rPr>
          <w:rFonts w:ascii="Tahoma" w:hAnsi="Tahoma" w:cs="Tahoma"/>
          <w:sz w:val="22"/>
          <w:szCs w:val="22"/>
        </w:rPr>
      </w:pPr>
      <w:r>
        <w:rPr>
          <w:rFonts w:ascii="Tahoma" w:hAnsi="Tahoma" w:cs="Tahoma"/>
          <w:sz w:val="22"/>
          <w:szCs w:val="22"/>
        </w:rPr>
        <w:t xml:space="preserve">Druhá etapa </w:t>
      </w:r>
      <w:r w:rsidR="00906824">
        <w:rPr>
          <w:rFonts w:ascii="Tahoma" w:hAnsi="Tahoma" w:cs="Tahoma"/>
          <w:sz w:val="22"/>
          <w:szCs w:val="22"/>
        </w:rPr>
        <w:t xml:space="preserve">úsek č. 2 </w:t>
      </w:r>
      <w:r w:rsidR="00170A4B">
        <w:rPr>
          <w:rFonts w:ascii="Tahoma" w:hAnsi="Tahoma" w:cs="Tahoma"/>
          <w:sz w:val="22"/>
          <w:szCs w:val="22"/>
        </w:rPr>
        <w:t>– realizace v roce 2026</w:t>
      </w:r>
    </w:p>
    <w:p w14:paraId="6B142697" w14:textId="77777777" w:rsidR="004A2DDB" w:rsidRPr="00A045E6" w:rsidRDefault="004A2DDB" w:rsidP="0051293B">
      <w:pPr>
        <w:spacing w:before="120"/>
        <w:ind w:left="357"/>
        <w:jc w:val="both"/>
        <w:rPr>
          <w:rFonts w:ascii="Tahoma" w:hAnsi="Tahoma" w:cs="Tahoma"/>
          <w:sz w:val="22"/>
          <w:szCs w:val="22"/>
        </w:rPr>
      </w:pPr>
      <w:r w:rsidRPr="00A045E6">
        <w:rPr>
          <w:rFonts w:ascii="Tahoma" w:hAnsi="Tahoma" w:cs="Tahoma"/>
          <w:sz w:val="22"/>
          <w:szCs w:val="22"/>
        </w:rPr>
        <w:t>(dále jen „dílo“).</w:t>
      </w:r>
    </w:p>
    <w:p w14:paraId="7F196A42" w14:textId="77777777" w:rsidR="004A2DDB" w:rsidRPr="00A045E6" w:rsidRDefault="004A2DDB" w:rsidP="004440AF">
      <w:pPr>
        <w:numPr>
          <w:ilvl w:val="0"/>
          <w:numId w:val="16"/>
        </w:numPr>
        <w:tabs>
          <w:tab w:val="clear" w:pos="360"/>
        </w:tabs>
        <w:spacing w:before="120"/>
        <w:jc w:val="both"/>
        <w:rPr>
          <w:rFonts w:ascii="Tahoma" w:hAnsi="Tahoma" w:cs="Tahoma"/>
          <w:sz w:val="22"/>
          <w:szCs w:val="22"/>
        </w:rPr>
      </w:pPr>
      <w:r w:rsidRPr="00A045E6">
        <w:rPr>
          <w:rFonts w:ascii="Tahoma" w:hAnsi="Tahoma" w:cs="Tahoma"/>
          <w:sz w:val="22"/>
          <w:szCs w:val="22"/>
        </w:rPr>
        <w:t>Součástí díla je také:</w:t>
      </w:r>
    </w:p>
    <w:p w14:paraId="0D0E6C7A" w14:textId="4E5BF15E" w:rsidR="004A2DDB" w:rsidRPr="00AA3365" w:rsidRDefault="004A2DDB" w:rsidP="0051293B">
      <w:pPr>
        <w:pStyle w:val="Zkladntext"/>
        <w:numPr>
          <w:ilvl w:val="0"/>
          <w:numId w:val="2"/>
        </w:numPr>
        <w:tabs>
          <w:tab w:val="clear" w:pos="540"/>
          <w:tab w:val="clear" w:pos="851"/>
          <w:tab w:val="clear" w:pos="1260"/>
          <w:tab w:val="clear" w:pos="1980"/>
          <w:tab w:val="clear" w:pos="3960"/>
          <w:tab w:val="left" w:pos="714"/>
        </w:tabs>
        <w:spacing w:before="60"/>
        <w:ind w:left="714" w:hanging="357"/>
        <w:rPr>
          <w:rFonts w:ascii="Tahoma" w:hAnsi="Tahoma" w:cs="Tahoma"/>
          <w:sz w:val="22"/>
          <w:szCs w:val="22"/>
        </w:rPr>
      </w:pPr>
      <w:r w:rsidRPr="00A045E6">
        <w:rPr>
          <w:rFonts w:ascii="Tahoma" w:hAnsi="Tahoma" w:cs="Tahoma"/>
          <w:sz w:val="22"/>
          <w:szCs w:val="22"/>
        </w:rPr>
        <w:t xml:space="preserve">zpracování projektové dokumentace skutečného provedení stavby ve třech </w:t>
      </w:r>
      <w:r w:rsidRPr="00AA3365">
        <w:rPr>
          <w:rFonts w:ascii="Tahoma" w:hAnsi="Tahoma" w:cs="Tahoma"/>
          <w:sz w:val="22"/>
          <w:szCs w:val="22"/>
        </w:rPr>
        <w:t>vyhotoveních a geodetické zaměření stavby včetně geometrického plánu v šesti vyhotoveních</w:t>
      </w:r>
      <w:r w:rsidR="00F84903" w:rsidRPr="00AA3365">
        <w:rPr>
          <w:rFonts w:ascii="Tahoma" w:hAnsi="Tahoma" w:cs="Tahoma"/>
          <w:sz w:val="22"/>
          <w:szCs w:val="22"/>
        </w:rPr>
        <w:t>, bude</w:t>
      </w:r>
      <w:r w:rsidR="00F84903" w:rsidRPr="00AA3365">
        <w:rPr>
          <w:rFonts w:ascii="Tahoma" w:hAnsi="Tahoma" w:cs="Tahoma"/>
          <w:sz w:val="22"/>
          <w:szCs w:val="22"/>
        </w:rPr>
        <w:noBreakHyphen/>
        <w:t xml:space="preserve">li </w:t>
      </w:r>
      <w:r w:rsidR="00EF3B8F" w:rsidRPr="00AA3365">
        <w:rPr>
          <w:rFonts w:ascii="Tahoma" w:hAnsi="Tahoma" w:cs="Tahoma"/>
          <w:sz w:val="22"/>
          <w:szCs w:val="22"/>
        </w:rPr>
        <w:t xml:space="preserve">k provedení díla </w:t>
      </w:r>
      <w:r w:rsidR="00F84903" w:rsidRPr="00AA3365">
        <w:rPr>
          <w:rFonts w:ascii="Tahoma" w:hAnsi="Tahoma" w:cs="Tahoma"/>
          <w:sz w:val="22"/>
          <w:szCs w:val="22"/>
        </w:rPr>
        <w:t>potřebné</w:t>
      </w:r>
      <w:r w:rsidRPr="00AA3365">
        <w:rPr>
          <w:rFonts w:ascii="Tahoma" w:hAnsi="Tahoma" w:cs="Tahoma"/>
          <w:sz w:val="22"/>
          <w:szCs w:val="22"/>
        </w:rPr>
        <w:t xml:space="preserve">. Projektová dokumentace skutečného provedení stavby a geodetické zaměření stavby </w:t>
      </w:r>
      <w:r w:rsidR="00CF1A0F" w:rsidRPr="00AA3365">
        <w:rPr>
          <w:rFonts w:ascii="Tahoma" w:hAnsi="Tahoma" w:cs="Tahoma"/>
          <w:sz w:val="22"/>
          <w:szCs w:val="22"/>
        </w:rPr>
        <w:t xml:space="preserve">včetně geometrického plánu </w:t>
      </w:r>
      <w:r w:rsidR="00CF1A0F">
        <w:rPr>
          <w:rFonts w:ascii="Tahoma" w:hAnsi="Tahoma" w:cs="Tahoma"/>
          <w:sz w:val="22"/>
          <w:szCs w:val="22"/>
        </w:rPr>
        <w:t>(</w:t>
      </w:r>
      <w:r w:rsidR="00CF1A0F" w:rsidRPr="00AA3365">
        <w:rPr>
          <w:rFonts w:ascii="Tahoma" w:hAnsi="Tahoma" w:cs="Tahoma"/>
          <w:sz w:val="22"/>
          <w:szCs w:val="22"/>
        </w:rPr>
        <w:t>bude</w:t>
      </w:r>
      <w:r w:rsidR="00CF1A0F" w:rsidRPr="00AA3365">
        <w:rPr>
          <w:rFonts w:ascii="Tahoma" w:hAnsi="Tahoma" w:cs="Tahoma"/>
          <w:sz w:val="22"/>
          <w:szCs w:val="22"/>
        </w:rPr>
        <w:noBreakHyphen/>
        <w:t>li k provedení díla potřebné</w:t>
      </w:r>
      <w:r w:rsidR="00CF1A0F">
        <w:rPr>
          <w:rFonts w:ascii="Tahoma" w:hAnsi="Tahoma" w:cs="Tahoma"/>
          <w:sz w:val="22"/>
          <w:szCs w:val="22"/>
        </w:rPr>
        <w:t>)</w:t>
      </w:r>
      <w:r w:rsidR="00CF1A0F" w:rsidRPr="00AA3365">
        <w:rPr>
          <w:rFonts w:ascii="Tahoma" w:hAnsi="Tahoma" w:cs="Tahoma"/>
          <w:sz w:val="22"/>
          <w:szCs w:val="22"/>
        </w:rPr>
        <w:t xml:space="preserve"> </w:t>
      </w:r>
      <w:r w:rsidRPr="00AA3365">
        <w:rPr>
          <w:rFonts w:ascii="Tahoma" w:hAnsi="Tahoma" w:cs="Tahoma"/>
          <w:sz w:val="22"/>
          <w:szCs w:val="22"/>
        </w:rPr>
        <w:t>budou objednateli dodány také v elektronické podobě, ve formátu pro texty *.doc (*.rtf), pro tabulky *.xls, pro skenované dokumenty *.pdf, pro výkresovou dokumentaci *.dwg a zároveň *.pdf. Případné vícetisky budou účtovány zvlášť,</w:t>
      </w:r>
    </w:p>
    <w:p w14:paraId="7D643997" w14:textId="77777777" w:rsidR="004A2DDB" w:rsidRPr="00CE0B3C" w:rsidRDefault="004A2DDB" w:rsidP="00CE0B3C">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A3365">
        <w:rPr>
          <w:rFonts w:ascii="Tahoma" w:hAnsi="Tahoma" w:cs="Tahoma"/>
          <w:sz w:val="22"/>
          <w:szCs w:val="22"/>
        </w:rPr>
        <w:t xml:space="preserve">zabezpečení souhlasu (rozhodnutí) ke zvláštnímu užívání veřejného prostranství </w:t>
      </w:r>
      <w:r w:rsidR="00CE0B3C">
        <w:rPr>
          <w:rFonts w:ascii="Tahoma" w:hAnsi="Tahoma" w:cs="Tahoma"/>
          <w:sz w:val="22"/>
          <w:szCs w:val="22"/>
        </w:rPr>
        <w:t>nebo</w:t>
      </w:r>
      <w:r w:rsidRPr="00AA3365">
        <w:rPr>
          <w:rFonts w:ascii="Tahoma" w:hAnsi="Tahoma" w:cs="Tahoma"/>
          <w:sz w:val="22"/>
          <w:szCs w:val="22"/>
        </w:rPr>
        <w:t> komunikací dle platných předpisů, bude</w:t>
      </w:r>
      <w:r w:rsidR="00BF4ADF" w:rsidRPr="00AA3365">
        <w:rPr>
          <w:rFonts w:ascii="Tahoma" w:hAnsi="Tahoma" w:cs="Tahoma"/>
          <w:sz w:val="22"/>
          <w:szCs w:val="22"/>
        </w:rPr>
        <w:noBreakHyphen/>
      </w:r>
      <w:r w:rsidRPr="00AA3365">
        <w:rPr>
          <w:rFonts w:ascii="Tahoma" w:hAnsi="Tahoma" w:cs="Tahoma"/>
          <w:sz w:val="22"/>
          <w:szCs w:val="22"/>
        </w:rPr>
        <w:t xml:space="preserve">li </w:t>
      </w:r>
      <w:r w:rsidR="00EE2A73" w:rsidRPr="00AA3365">
        <w:rPr>
          <w:rFonts w:ascii="Tahoma" w:hAnsi="Tahoma" w:cs="Tahoma"/>
          <w:sz w:val="22"/>
          <w:szCs w:val="22"/>
        </w:rPr>
        <w:t xml:space="preserve">k provedení díla </w:t>
      </w:r>
      <w:r w:rsidRPr="00AA3365">
        <w:rPr>
          <w:rFonts w:ascii="Tahoma" w:hAnsi="Tahoma" w:cs="Tahoma"/>
          <w:sz w:val="22"/>
          <w:szCs w:val="22"/>
        </w:rPr>
        <w:t>potřebné,</w:t>
      </w:r>
      <w:r w:rsidR="00CE0B3C" w:rsidRPr="00CE0B3C">
        <w:rPr>
          <w:rFonts w:ascii="Tahoma" w:hAnsi="Tahoma" w:cs="Tahoma"/>
          <w:sz w:val="22"/>
          <w:szCs w:val="22"/>
        </w:rPr>
        <w:t xml:space="preserve"> </w:t>
      </w:r>
      <w:r w:rsidR="00CE0B3C" w:rsidRPr="004E0970">
        <w:rPr>
          <w:rFonts w:ascii="Tahoma" w:hAnsi="Tahoma" w:cs="Tahoma"/>
          <w:sz w:val="22"/>
          <w:szCs w:val="22"/>
        </w:rPr>
        <w:t>v souladu s požadavky projektové dokumentace. Neprodleně po vydání souhlasu (roz</w:t>
      </w:r>
      <w:r w:rsidR="00CE0B3C" w:rsidRPr="00124043">
        <w:rPr>
          <w:rFonts w:ascii="Tahoma" w:hAnsi="Tahoma" w:cs="Tahoma"/>
          <w:sz w:val="22"/>
          <w:szCs w:val="22"/>
        </w:rPr>
        <w:t>hodnutí)</w:t>
      </w:r>
      <w:r w:rsidR="00CE0B3C">
        <w:rPr>
          <w:rFonts w:ascii="Tahoma" w:hAnsi="Tahoma" w:cs="Tahoma"/>
          <w:sz w:val="22"/>
          <w:szCs w:val="22"/>
        </w:rPr>
        <w:t>,</w:t>
      </w:r>
      <w:r w:rsidR="00CE0B3C" w:rsidRPr="00124043">
        <w:rPr>
          <w:rFonts w:ascii="Tahoma" w:hAnsi="Tahoma" w:cs="Tahoma"/>
          <w:sz w:val="22"/>
          <w:szCs w:val="22"/>
        </w:rPr>
        <w:t xml:space="preserve"> před</w:t>
      </w:r>
      <w:r w:rsidR="00CE0B3C">
        <w:rPr>
          <w:rFonts w:ascii="Tahoma" w:hAnsi="Tahoma" w:cs="Tahoma"/>
          <w:sz w:val="22"/>
          <w:szCs w:val="22"/>
        </w:rPr>
        <w:t>ání úplné kopie</w:t>
      </w:r>
      <w:r w:rsidR="00CE0B3C" w:rsidRPr="00124043">
        <w:rPr>
          <w:rFonts w:ascii="Tahoma" w:hAnsi="Tahoma" w:cs="Tahoma"/>
          <w:sz w:val="22"/>
          <w:szCs w:val="22"/>
        </w:rPr>
        <w:t xml:space="preserve"> souhlasu (rozhodnutí), včetně případných příloh (podmínek)</w:t>
      </w:r>
      <w:r w:rsidR="00CE0B3C">
        <w:rPr>
          <w:rFonts w:ascii="Tahoma" w:hAnsi="Tahoma" w:cs="Tahoma"/>
          <w:sz w:val="22"/>
          <w:szCs w:val="22"/>
        </w:rPr>
        <w:t xml:space="preserve"> </w:t>
      </w:r>
      <w:r w:rsidR="00CE0B3C" w:rsidRPr="004E0970">
        <w:rPr>
          <w:rFonts w:ascii="Tahoma" w:hAnsi="Tahoma" w:cs="Tahoma"/>
          <w:sz w:val="22"/>
          <w:szCs w:val="22"/>
        </w:rPr>
        <w:t>objednateli</w:t>
      </w:r>
      <w:r w:rsidR="00CE0B3C" w:rsidRPr="004E0970">
        <w:rPr>
          <w:rFonts w:ascii="Tahoma" w:hAnsi="Tahoma" w:cs="Tahoma"/>
          <w:iCs/>
          <w:sz w:val="22"/>
          <w:szCs w:val="22"/>
        </w:rPr>
        <w:t>,</w:t>
      </w:r>
    </w:p>
    <w:p w14:paraId="09025BAE" w14:textId="77777777" w:rsidR="004A2DDB" w:rsidRPr="00AA3365" w:rsidRDefault="004A2DDB"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A3365">
        <w:rPr>
          <w:rFonts w:ascii="Tahoma" w:hAnsi="Tahoma" w:cs="Tahoma"/>
          <w:sz w:val="22"/>
          <w:szCs w:val="22"/>
        </w:rPr>
        <w:t>zpracování dokumentace dočasného dopravního značení včetně projednání s příslušnými správními orgány, bude</w:t>
      </w:r>
      <w:r w:rsidR="00BF4ADF" w:rsidRPr="00AA3365">
        <w:rPr>
          <w:rFonts w:ascii="Tahoma" w:hAnsi="Tahoma" w:cs="Tahoma"/>
          <w:sz w:val="22"/>
          <w:szCs w:val="22"/>
        </w:rPr>
        <w:noBreakHyphen/>
      </w:r>
      <w:r w:rsidRPr="00AA3365">
        <w:rPr>
          <w:rFonts w:ascii="Tahoma" w:hAnsi="Tahoma" w:cs="Tahoma"/>
          <w:sz w:val="22"/>
          <w:szCs w:val="22"/>
        </w:rPr>
        <w:t xml:space="preserve">li </w:t>
      </w:r>
      <w:r w:rsidR="00EE2A73" w:rsidRPr="00AA3365">
        <w:rPr>
          <w:rFonts w:ascii="Tahoma" w:hAnsi="Tahoma" w:cs="Tahoma"/>
          <w:sz w:val="22"/>
          <w:szCs w:val="22"/>
        </w:rPr>
        <w:t xml:space="preserve">k provedení díla </w:t>
      </w:r>
      <w:r w:rsidRPr="00AA3365">
        <w:rPr>
          <w:rFonts w:ascii="Tahoma" w:hAnsi="Tahoma" w:cs="Tahoma"/>
          <w:sz w:val="22"/>
          <w:szCs w:val="22"/>
        </w:rPr>
        <w:t>potřebné,</w:t>
      </w:r>
    </w:p>
    <w:p w14:paraId="3A83E592" w14:textId="77777777" w:rsidR="004A2DDB" w:rsidRPr="00AA3365" w:rsidRDefault="004A2DDB"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A3365">
        <w:rPr>
          <w:rFonts w:ascii="Tahoma" w:hAnsi="Tahoma" w:cs="Tahoma"/>
          <w:sz w:val="22"/>
          <w:szCs w:val="22"/>
        </w:rPr>
        <w:t>osazení a údržba dopravního značení v průběhu provádění stavebních prací dle</w:t>
      </w:r>
      <w:r w:rsidR="00281B1F" w:rsidRPr="00AA3365">
        <w:rPr>
          <w:rFonts w:ascii="Tahoma" w:hAnsi="Tahoma" w:cs="Tahoma"/>
          <w:sz w:val="22"/>
          <w:szCs w:val="22"/>
        </w:rPr>
        <w:t> </w:t>
      </w:r>
      <w:r w:rsidRPr="00AA3365">
        <w:rPr>
          <w:rFonts w:ascii="Tahoma" w:hAnsi="Tahoma" w:cs="Tahoma"/>
          <w:sz w:val="22"/>
          <w:szCs w:val="22"/>
        </w:rPr>
        <w:t>dokumentace dopravního značení, včetně uvedení do původního stavu a</w:t>
      </w:r>
      <w:r w:rsidR="00281B1F" w:rsidRPr="00AA3365">
        <w:rPr>
          <w:rFonts w:ascii="Tahoma" w:hAnsi="Tahoma" w:cs="Tahoma"/>
          <w:sz w:val="22"/>
          <w:szCs w:val="22"/>
        </w:rPr>
        <w:t> </w:t>
      </w:r>
      <w:r w:rsidRPr="00AA3365">
        <w:rPr>
          <w:rFonts w:ascii="Tahoma" w:hAnsi="Tahoma" w:cs="Tahoma"/>
          <w:sz w:val="22"/>
          <w:szCs w:val="22"/>
        </w:rPr>
        <w:t>vrácení jejich správci, bude</w:t>
      </w:r>
      <w:r w:rsidR="00BF4ADF" w:rsidRPr="00AA3365">
        <w:rPr>
          <w:rFonts w:ascii="Tahoma" w:hAnsi="Tahoma" w:cs="Tahoma"/>
          <w:sz w:val="22"/>
          <w:szCs w:val="22"/>
        </w:rPr>
        <w:noBreakHyphen/>
      </w:r>
      <w:r w:rsidRPr="00AA3365">
        <w:rPr>
          <w:rFonts w:ascii="Tahoma" w:hAnsi="Tahoma" w:cs="Tahoma"/>
          <w:sz w:val="22"/>
          <w:szCs w:val="22"/>
        </w:rPr>
        <w:t xml:space="preserve">li </w:t>
      </w:r>
      <w:r w:rsidR="00EE2A73" w:rsidRPr="00AA3365">
        <w:rPr>
          <w:rFonts w:ascii="Tahoma" w:hAnsi="Tahoma" w:cs="Tahoma"/>
          <w:sz w:val="22"/>
          <w:szCs w:val="22"/>
        </w:rPr>
        <w:t xml:space="preserve">k provedení díla </w:t>
      </w:r>
      <w:r w:rsidRPr="00AA3365">
        <w:rPr>
          <w:rFonts w:ascii="Tahoma" w:hAnsi="Tahoma" w:cs="Tahoma"/>
          <w:sz w:val="22"/>
          <w:szCs w:val="22"/>
        </w:rPr>
        <w:t>potřebné,</w:t>
      </w:r>
    </w:p>
    <w:p w14:paraId="710AF731" w14:textId="38479231" w:rsidR="004A2DDB" w:rsidRPr="00AA3365" w:rsidRDefault="004A2DDB"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A3365">
        <w:rPr>
          <w:rFonts w:ascii="Tahoma" w:hAnsi="Tahoma" w:cs="Tahoma"/>
          <w:sz w:val="22"/>
          <w:szCs w:val="22"/>
        </w:rPr>
        <w:lastRenderedPageBreak/>
        <w:t>vybudování a zajištění zařízení staveniště a jeho provoz v souladu s </w:t>
      </w:r>
      <w:r w:rsidR="00B937D0" w:rsidRPr="00AA3365">
        <w:rPr>
          <w:rFonts w:ascii="Tahoma" w:hAnsi="Tahoma" w:cs="Tahoma"/>
          <w:sz w:val="22"/>
          <w:szCs w:val="22"/>
        </w:rPr>
        <w:t>potřebami zhotovitele, dokumentací předanou objedn</w:t>
      </w:r>
      <w:r w:rsidR="00281B1F" w:rsidRPr="00AA3365">
        <w:rPr>
          <w:rFonts w:ascii="Tahoma" w:hAnsi="Tahoma" w:cs="Tahoma"/>
          <w:sz w:val="22"/>
          <w:szCs w:val="22"/>
        </w:rPr>
        <w:t>atelem, požadavky objednatele a </w:t>
      </w:r>
      <w:r w:rsidR="00B937D0" w:rsidRPr="00AA3365">
        <w:rPr>
          <w:rFonts w:ascii="Tahoma" w:hAnsi="Tahoma" w:cs="Tahoma"/>
          <w:sz w:val="22"/>
          <w:szCs w:val="22"/>
        </w:rPr>
        <w:t>s</w:t>
      </w:r>
      <w:r w:rsidR="00281B1F" w:rsidRPr="00AA3365">
        <w:rPr>
          <w:rFonts w:ascii="Tahoma" w:hAnsi="Tahoma" w:cs="Tahoma"/>
          <w:sz w:val="22"/>
          <w:szCs w:val="22"/>
        </w:rPr>
        <w:t> </w:t>
      </w:r>
      <w:r w:rsidRPr="00AA3365">
        <w:rPr>
          <w:rFonts w:ascii="Tahoma" w:hAnsi="Tahoma" w:cs="Tahoma"/>
          <w:sz w:val="22"/>
          <w:szCs w:val="22"/>
        </w:rPr>
        <w:t>platnými právními předpisy, včetně případného zajištění ohlášení dle</w:t>
      </w:r>
      <w:r w:rsidR="00281B1F" w:rsidRPr="00AA3365">
        <w:rPr>
          <w:rFonts w:ascii="Tahoma" w:hAnsi="Tahoma" w:cs="Tahoma"/>
          <w:sz w:val="22"/>
          <w:szCs w:val="22"/>
        </w:rPr>
        <w:t> </w:t>
      </w:r>
      <w:r w:rsidRPr="00AA3365">
        <w:rPr>
          <w:rFonts w:ascii="Tahoma" w:hAnsi="Tahoma" w:cs="Tahoma"/>
          <w:sz w:val="22"/>
          <w:szCs w:val="22"/>
        </w:rPr>
        <w:t>zákona č.</w:t>
      </w:r>
      <w:r w:rsidR="00281B1F" w:rsidRPr="00AA3365">
        <w:rPr>
          <w:rFonts w:ascii="Tahoma" w:hAnsi="Tahoma" w:cs="Tahoma"/>
          <w:sz w:val="22"/>
          <w:szCs w:val="22"/>
        </w:rPr>
        <w:t> </w:t>
      </w:r>
      <w:r w:rsidR="005327CC">
        <w:rPr>
          <w:rFonts w:ascii="Tahoma" w:hAnsi="Tahoma" w:cs="Tahoma"/>
          <w:sz w:val="22"/>
          <w:szCs w:val="22"/>
        </w:rPr>
        <w:t>283/2021</w:t>
      </w:r>
      <w:r w:rsidR="00281B1F" w:rsidRPr="00AA3365">
        <w:rPr>
          <w:rFonts w:ascii="Tahoma" w:hAnsi="Tahoma" w:cs="Tahoma"/>
          <w:sz w:val="22"/>
          <w:szCs w:val="22"/>
        </w:rPr>
        <w:t> </w:t>
      </w:r>
      <w:r w:rsidRPr="00AA3365">
        <w:rPr>
          <w:rFonts w:ascii="Tahoma" w:hAnsi="Tahoma" w:cs="Tahoma"/>
          <w:sz w:val="22"/>
          <w:szCs w:val="22"/>
        </w:rPr>
        <w:t>Sb., (dále jen „stavební zákon“),</w:t>
      </w:r>
    </w:p>
    <w:p w14:paraId="4CB9F4E2" w14:textId="77777777" w:rsidR="004A2DDB" w:rsidRPr="00AA3365" w:rsidRDefault="004A2DDB"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A3365">
        <w:rPr>
          <w:rFonts w:ascii="Tahoma" w:hAnsi="Tahoma" w:cs="Tahoma"/>
          <w:sz w:val="22"/>
          <w:szCs w:val="22"/>
        </w:rPr>
        <w:t>zajištění vyt</w:t>
      </w:r>
      <w:r w:rsidR="00605799">
        <w:rPr>
          <w:rFonts w:ascii="Tahoma" w:hAnsi="Tahoma" w:cs="Tahoma"/>
          <w:sz w:val="22"/>
          <w:szCs w:val="22"/>
        </w:rPr>
        <w:t>y</w:t>
      </w:r>
      <w:r w:rsidRPr="00AA3365">
        <w:rPr>
          <w:rFonts w:ascii="Tahoma" w:hAnsi="Tahoma" w:cs="Tahoma"/>
          <w:sz w:val="22"/>
          <w:szCs w:val="22"/>
        </w:rPr>
        <w:t>čení obvodu staveniště,</w:t>
      </w:r>
    </w:p>
    <w:p w14:paraId="79CEBA15" w14:textId="77777777" w:rsidR="004E2C5C" w:rsidRDefault="004A2DDB" w:rsidP="004E2C5C">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A3365">
        <w:rPr>
          <w:rFonts w:ascii="Tahoma" w:hAnsi="Tahoma" w:cs="Tahoma"/>
          <w:sz w:val="22"/>
          <w:szCs w:val="22"/>
        </w:rPr>
        <w:t>zajištění vytýčení inženýrských sítí (tras technické infrastruktury) podle podmínek jejich správců</w:t>
      </w:r>
      <w:r w:rsidR="0011417D">
        <w:rPr>
          <w:rFonts w:ascii="Tahoma" w:hAnsi="Tahoma" w:cs="Tahoma"/>
          <w:sz w:val="22"/>
          <w:szCs w:val="22"/>
        </w:rPr>
        <w:t xml:space="preserve"> </w:t>
      </w:r>
      <w:r w:rsidR="0011417D" w:rsidRPr="006D5433">
        <w:rPr>
          <w:rFonts w:ascii="Tahoma" w:hAnsi="Tahoma" w:cs="Tahoma"/>
          <w:sz w:val="22"/>
          <w:szCs w:val="22"/>
        </w:rPr>
        <w:t>včetně zajištění jejich případných aktualizací</w:t>
      </w:r>
      <w:r w:rsidRPr="00AA3365">
        <w:rPr>
          <w:rFonts w:ascii="Tahoma" w:hAnsi="Tahoma" w:cs="Tahoma"/>
          <w:sz w:val="22"/>
          <w:szCs w:val="22"/>
        </w:rPr>
        <w:t>, a to před zahájením prací na staveništi včetně jejich zaměření a zakreslení dle</w:t>
      </w:r>
      <w:r w:rsidR="00281B1F" w:rsidRPr="00AA3365">
        <w:rPr>
          <w:rFonts w:ascii="Tahoma" w:hAnsi="Tahoma" w:cs="Tahoma"/>
          <w:sz w:val="22"/>
          <w:szCs w:val="22"/>
        </w:rPr>
        <w:t> </w:t>
      </w:r>
      <w:r w:rsidRPr="00AA3365">
        <w:rPr>
          <w:rFonts w:ascii="Tahoma" w:hAnsi="Tahoma" w:cs="Tahoma"/>
          <w:sz w:val="22"/>
          <w:szCs w:val="22"/>
        </w:rPr>
        <w:t>skutečného stavu do příslušné dokumentace a včetně jejich písemného a zpětného předání jednotlivým správcům, bude</w:t>
      </w:r>
      <w:r w:rsidR="00BF4ADF" w:rsidRPr="00AA3365">
        <w:rPr>
          <w:rFonts w:ascii="Tahoma" w:hAnsi="Tahoma" w:cs="Tahoma"/>
          <w:sz w:val="22"/>
          <w:szCs w:val="22"/>
        </w:rPr>
        <w:noBreakHyphen/>
      </w:r>
      <w:r w:rsidRPr="00AA3365">
        <w:rPr>
          <w:rFonts w:ascii="Tahoma" w:hAnsi="Tahoma" w:cs="Tahoma"/>
          <w:sz w:val="22"/>
          <w:szCs w:val="22"/>
        </w:rPr>
        <w:t xml:space="preserve">li </w:t>
      </w:r>
      <w:r w:rsidR="00EE2A73" w:rsidRPr="00AA3365">
        <w:rPr>
          <w:rFonts w:ascii="Tahoma" w:hAnsi="Tahoma" w:cs="Tahoma"/>
          <w:sz w:val="22"/>
          <w:szCs w:val="22"/>
        </w:rPr>
        <w:t xml:space="preserve">k provedení díla </w:t>
      </w:r>
      <w:r w:rsidRPr="00AA3365">
        <w:rPr>
          <w:rFonts w:ascii="Tahoma" w:hAnsi="Tahoma" w:cs="Tahoma"/>
          <w:sz w:val="22"/>
          <w:szCs w:val="22"/>
        </w:rPr>
        <w:t>potřebné,</w:t>
      </w:r>
    </w:p>
    <w:p w14:paraId="42405EAF" w14:textId="77777777" w:rsidR="004E2C5C" w:rsidRPr="004E2C5C" w:rsidRDefault="004E2C5C" w:rsidP="004E2C5C">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4E2C5C">
        <w:rPr>
          <w:rFonts w:ascii="Tahoma" w:hAnsi="Tahoma" w:cs="Tahoma"/>
          <w:sz w:val="22"/>
          <w:szCs w:val="22"/>
        </w:rPr>
        <w:t>kontrolu dodržování bezpečnosti práce a ochrany životního prostředí;</w:t>
      </w:r>
    </w:p>
    <w:p w14:paraId="32CCC548" w14:textId="62A44FAC" w:rsidR="004E2C5C" w:rsidRPr="004E2C5C" w:rsidRDefault="00EC689F" w:rsidP="004E2C5C">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Pr>
          <w:rFonts w:ascii="Tahoma" w:hAnsi="Tahoma" w:cs="Tahoma"/>
          <w:iCs/>
          <w:sz w:val="22"/>
          <w:szCs w:val="22"/>
        </w:rPr>
        <w:t>s</w:t>
      </w:r>
      <w:r w:rsidR="004E2C5C" w:rsidRPr="004E2C5C">
        <w:rPr>
          <w:rFonts w:ascii="Tahoma" w:hAnsi="Tahoma" w:cs="Tahoma"/>
          <w:iCs/>
          <w:sz w:val="22"/>
          <w:szCs w:val="22"/>
        </w:rPr>
        <w:t xml:space="preserve">tavební činnost </w:t>
      </w:r>
      <w:r w:rsidR="004E2C5C" w:rsidRPr="004E2C5C">
        <w:rPr>
          <w:rFonts w:ascii="Tahoma" w:hAnsi="Tahoma" w:cs="Tahoma"/>
          <w:sz w:val="22"/>
          <w:szCs w:val="22"/>
        </w:rPr>
        <w:t>nesmí významně poškodit enviromentální cíl vzhledem k nehospodárnosti v použití materiálu nebo v přímém a nepřímém využívání přírodních zdrojů. Nejméně 70 % (hmotnostních) stavebního a demoličního odpadu, neklasifikovaného jako nebezpečný, vzniklého na staveništi musí být připraveno k opětovnému použití, recyklaci a k jiným druhům materiálového využití, a to včetně zásypů, při nichž jsou jiné materiály nahrazeny odpadem.</w:t>
      </w:r>
    </w:p>
    <w:p w14:paraId="2FBD30EF" w14:textId="68726F16" w:rsidR="004E2C5C" w:rsidRPr="004E2C5C" w:rsidRDefault="00EC689F" w:rsidP="004E2C5C">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Pr>
          <w:rFonts w:ascii="Tahoma" w:hAnsi="Tahoma" w:cs="Tahoma"/>
          <w:color w:val="000000"/>
          <w:sz w:val="22"/>
          <w:szCs w:val="22"/>
        </w:rPr>
        <w:t>d</w:t>
      </w:r>
      <w:r w:rsidR="004E2C5C" w:rsidRPr="004E2C5C">
        <w:rPr>
          <w:rFonts w:ascii="Tahoma" w:hAnsi="Tahoma" w:cs="Tahoma"/>
          <w:color w:val="000000"/>
          <w:sz w:val="22"/>
          <w:szCs w:val="22"/>
        </w:rPr>
        <w:t xml:space="preserve">le směrnice Evropského parlamentu a Rady (ES) č. 98/2008 o odpadech a zrušení některých směrnic, je odpadem jakákoli látka nebo předmět, kterých se držitel zbavuje nebo má v úmyslu se zbavit nebo se od něho požaduje, aby se jich zbavil. Směrnice dále stanovuje hierarchii způsobů nakládání s odpady jako pořadí priorit pro politiku v oblasti předcházení vzniků odpadů a nakládání s nimi. </w:t>
      </w:r>
    </w:p>
    <w:p w14:paraId="080B16F5" w14:textId="77777777" w:rsidR="004E2C5C" w:rsidRPr="004E2C5C" w:rsidRDefault="004E2C5C" w:rsidP="004E2C5C">
      <w:pPr>
        <w:pStyle w:val="Odstavecseseznamem"/>
        <w:spacing w:after="18"/>
        <w:ind w:firstLine="141"/>
        <w:jc w:val="both"/>
        <w:rPr>
          <w:rFonts w:ascii="Tahoma" w:hAnsi="Tahoma" w:cs="Tahoma"/>
          <w:color w:val="000000"/>
          <w:sz w:val="22"/>
          <w:szCs w:val="22"/>
        </w:rPr>
      </w:pPr>
      <w:r w:rsidRPr="004E2C5C">
        <w:rPr>
          <w:rFonts w:ascii="Tahoma" w:hAnsi="Tahoma" w:cs="Tahoma"/>
          <w:color w:val="000000"/>
          <w:sz w:val="22"/>
          <w:szCs w:val="22"/>
        </w:rPr>
        <w:t xml:space="preserve">1. předcházení vzniku </w:t>
      </w:r>
    </w:p>
    <w:p w14:paraId="2C7C73D5" w14:textId="77777777" w:rsidR="004E2C5C" w:rsidRPr="004E2C5C" w:rsidRDefault="004E2C5C" w:rsidP="004E2C5C">
      <w:pPr>
        <w:pStyle w:val="Odstavecseseznamem"/>
        <w:spacing w:after="18"/>
        <w:ind w:firstLine="141"/>
        <w:jc w:val="both"/>
        <w:rPr>
          <w:rFonts w:ascii="Tahoma" w:hAnsi="Tahoma" w:cs="Tahoma"/>
          <w:color w:val="000000"/>
          <w:sz w:val="22"/>
          <w:szCs w:val="22"/>
        </w:rPr>
      </w:pPr>
      <w:r w:rsidRPr="004E2C5C">
        <w:rPr>
          <w:rFonts w:ascii="Tahoma" w:hAnsi="Tahoma" w:cs="Tahoma"/>
          <w:color w:val="000000"/>
          <w:sz w:val="22"/>
          <w:szCs w:val="22"/>
        </w:rPr>
        <w:t xml:space="preserve">2. příprava na opětovné použití </w:t>
      </w:r>
    </w:p>
    <w:p w14:paraId="3D7484C3" w14:textId="77777777" w:rsidR="004E2C5C" w:rsidRPr="004E2C5C" w:rsidRDefault="004E2C5C" w:rsidP="004E2C5C">
      <w:pPr>
        <w:pStyle w:val="Odstavecseseznamem"/>
        <w:spacing w:after="18"/>
        <w:ind w:firstLine="141"/>
        <w:jc w:val="both"/>
        <w:rPr>
          <w:rFonts w:ascii="Tahoma" w:hAnsi="Tahoma" w:cs="Tahoma"/>
          <w:color w:val="000000"/>
          <w:sz w:val="22"/>
          <w:szCs w:val="22"/>
        </w:rPr>
      </w:pPr>
      <w:r w:rsidRPr="004E2C5C">
        <w:rPr>
          <w:rFonts w:ascii="Tahoma" w:hAnsi="Tahoma" w:cs="Tahoma"/>
          <w:color w:val="000000"/>
          <w:sz w:val="22"/>
          <w:szCs w:val="22"/>
        </w:rPr>
        <w:t xml:space="preserve">3. recyklace </w:t>
      </w:r>
    </w:p>
    <w:p w14:paraId="3A160EE2" w14:textId="77777777" w:rsidR="004E2C5C" w:rsidRPr="004E2C5C" w:rsidRDefault="004E2C5C" w:rsidP="004E2C5C">
      <w:pPr>
        <w:pStyle w:val="Odstavecseseznamem"/>
        <w:spacing w:after="18"/>
        <w:ind w:firstLine="141"/>
        <w:jc w:val="both"/>
        <w:rPr>
          <w:rFonts w:ascii="Tahoma" w:hAnsi="Tahoma" w:cs="Tahoma"/>
          <w:color w:val="000000"/>
          <w:sz w:val="22"/>
          <w:szCs w:val="22"/>
        </w:rPr>
      </w:pPr>
      <w:r w:rsidRPr="004E2C5C">
        <w:rPr>
          <w:rFonts w:ascii="Tahoma" w:hAnsi="Tahoma" w:cs="Tahoma"/>
          <w:color w:val="000000"/>
          <w:sz w:val="22"/>
          <w:szCs w:val="22"/>
        </w:rPr>
        <w:t xml:space="preserve">4. jiné využití např. zásypy, energetické využití </w:t>
      </w:r>
    </w:p>
    <w:p w14:paraId="7B45D4C1" w14:textId="77777777" w:rsidR="004E2C5C" w:rsidRPr="004E2C5C" w:rsidRDefault="004E2C5C" w:rsidP="004E2C5C">
      <w:pPr>
        <w:pStyle w:val="Odstavecseseznamem"/>
        <w:spacing w:after="60"/>
        <w:ind w:firstLine="141"/>
        <w:jc w:val="both"/>
        <w:rPr>
          <w:rFonts w:ascii="Tahoma" w:hAnsi="Tahoma" w:cs="Tahoma"/>
          <w:color w:val="000000"/>
          <w:sz w:val="22"/>
          <w:szCs w:val="22"/>
        </w:rPr>
      </w:pPr>
      <w:r w:rsidRPr="004E2C5C">
        <w:rPr>
          <w:rFonts w:ascii="Tahoma" w:hAnsi="Tahoma" w:cs="Tahoma"/>
          <w:color w:val="000000"/>
          <w:sz w:val="22"/>
          <w:szCs w:val="22"/>
        </w:rPr>
        <w:t xml:space="preserve">5. odstranění </w:t>
      </w:r>
    </w:p>
    <w:p w14:paraId="40FFFC74" w14:textId="77777777" w:rsidR="004E2C5C" w:rsidRPr="004E2C5C" w:rsidRDefault="004E2C5C" w:rsidP="004E2C5C">
      <w:pPr>
        <w:ind w:left="849"/>
        <w:jc w:val="both"/>
        <w:rPr>
          <w:rFonts w:ascii="Tahoma" w:hAnsi="Tahoma" w:cs="Tahoma"/>
          <w:color w:val="000000"/>
          <w:sz w:val="22"/>
          <w:szCs w:val="22"/>
        </w:rPr>
      </w:pPr>
      <w:r w:rsidRPr="004E2C5C">
        <w:rPr>
          <w:rFonts w:ascii="Tahoma" w:hAnsi="Tahoma" w:cs="Tahoma"/>
          <w:sz w:val="22"/>
          <w:szCs w:val="22"/>
        </w:rPr>
        <w:t xml:space="preserve">Do hmotnostního procenta je započítáván i stavební a demoliční odpad, který je znovu využit, potažmo je předejito jeho vzniku, dle § 3 zákona 541/2020 Sb., o odpadech. </w:t>
      </w:r>
    </w:p>
    <w:p w14:paraId="3784D039" w14:textId="77777777" w:rsidR="004E2C5C" w:rsidRPr="004E2C5C" w:rsidRDefault="004E2C5C" w:rsidP="004E2C5C">
      <w:pPr>
        <w:pStyle w:val="Odstavecseseznamem"/>
        <w:ind w:left="141" w:firstLine="708"/>
        <w:jc w:val="both"/>
        <w:rPr>
          <w:rFonts w:ascii="Tahoma" w:hAnsi="Tahoma" w:cs="Tahoma"/>
          <w:sz w:val="22"/>
          <w:szCs w:val="22"/>
        </w:rPr>
      </w:pPr>
      <w:r w:rsidRPr="004E2C5C">
        <w:rPr>
          <w:rFonts w:ascii="Tahoma" w:hAnsi="Tahoma" w:cs="Tahoma"/>
          <w:sz w:val="22"/>
          <w:szCs w:val="22"/>
        </w:rPr>
        <w:t>Dle hierarchie odpadů se do hmotnostního procenta započítává bod 1-4.</w:t>
      </w:r>
    </w:p>
    <w:p w14:paraId="7D34EBA0" w14:textId="77777777" w:rsidR="004E2C5C" w:rsidRPr="004E2C5C" w:rsidRDefault="004E2C5C" w:rsidP="004E2C5C">
      <w:pPr>
        <w:pStyle w:val="Odstavecseseznamem"/>
        <w:ind w:left="849"/>
        <w:jc w:val="both"/>
        <w:rPr>
          <w:rFonts w:ascii="Tahoma" w:hAnsi="Tahoma" w:cs="Tahoma"/>
          <w:sz w:val="22"/>
          <w:szCs w:val="22"/>
        </w:rPr>
      </w:pPr>
      <w:r w:rsidRPr="004E2C5C">
        <w:rPr>
          <w:rFonts w:ascii="Tahoma" w:hAnsi="Tahoma" w:cs="Tahoma"/>
          <w:sz w:val="22"/>
          <w:szCs w:val="22"/>
        </w:rPr>
        <w:t xml:space="preserve">Při realizaci díla je nutné postupovat v souladu s hierarchií způsobů nakládání s odpady a Protokolem EU pro nakládání se stavebním a demoličním odpadem. </w:t>
      </w:r>
    </w:p>
    <w:p w14:paraId="72405FEB" w14:textId="7A5E9BF2" w:rsidR="004E2C5C" w:rsidRPr="004E2C5C" w:rsidRDefault="004E2C5C" w:rsidP="004E2C5C">
      <w:pPr>
        <w:pStyle w:val="Odstavecseseznamem"/>
        <w:ind w:left="849"/>
        <w:jc w:val="both"/>
        <w:rPr>
          <w:rFonts w:ascii="Tahoma" w:hAnsi="Tahoma" w:cs="Tahoma"/>
          <w:sz w:val="22"/>
          <w:szCs w:val="22"/>
        </w:rPr>
      </w:pPr>
      <w:r w:rsidRPr="004E2C5C">
        <w:rPr>
          <w:rFonts w:ascii="Tahoma" w:hAnsi="Tahoma" w:cs="Tahoma"/>
          <w:sz w:val="22"/>
          <w:szCs w:val="22"/>
        </w:rPr>
        <w:t>Na základě technické zprávy bude před zahájením stavby provedena bližší identifikace předpokládaných odpadních materiálů na staveništi zahrnující také obalové materiály stavebních výrobků. Identifikace bude provedena kvalifikovaných odhadem s ohledem na druh odpadu a jeho zatřídění (podle vyhlášky č. 8/2021 Sb.</w:t>
      </w:r>
      <w:r w:rsidR="00D36315">
        <w:rPr>
          <w:rFonts w:ascii="Tahoma" w:hAnsi="Tahoma" w:cs="Tahoma"/>
          <w:sz w:val="22"/>
          <w:szCs w:val="22"/>
        </w:rPr>
        <w:t>, katalog odpadů</w:t>
      </w:r>
      <w:r w:rsidRPr="004E2C5C">
        <w:rPr>
          <w:rFonts w:ascii="Tahoma" w:hAnsi="Tahoma" w:cs="Tahoma"/>
          <w:sz w:val="22"/>
          <w:szCs w:val="22"/>
        </w:rPr>
        <w:t>) a stanovení přibližného objemu (hmotnosti). Zvlášť bude identifikován nebezpečný odpad v rozsahu vyhlášky č. 8/2021 Sb.</w:t>
      </w:r>
    </w:p>
    <w:p w14:paraId="2AACB1E2" w14:textId="1F86C29D" w:rsidR="004E2C5C" w:rsidRPr="004E2C5C" w:rsidRDefault="004E2C5C" w:rsidP="004E2C5C">
      <w:pPr>
        <w:pStyle w:val="Odstavecseseznamem"/>
        <w:ind w:left="849"/>
        <w:jc w:val="both"/>
        <w:rPr>
          <w:rFonts w:ascii="Tahoma" w:hAnsi="Tahoma" w:cs="Tahoma"/>
          <w:sz w:val="22"/>
          <w:szCs w:val="22"/>
        </w:rPr>
      </w:pPr>
      <w:r w:rsidRPr="004E2C5C">
        <w:rPr>
          <w:rFonts w:ascii="Tahoma" w:hAnsi="Tahoma" w:cs="Tahoma"/>
          <w:color w:val="000000"/>
          <w:sz w:val="22"/>
          <w:szCs w:val="22"/>
        </w:rPr>
        <w:t xml:space="preserve">Pro identifikaci odpadních materiálů na staveništi bude využit vzor (zjednodušený plán nakládání s odpadem), viz níže. Identifikaci zpracuje dodavatel a bude potvrzena příslušným technickým dozorem </w:t>
      </w:r>
      <w:r w:rsidR="00D36315">
        <w:rPr>
          <w:rFonts w:ascii="Tahoma" w:hAnsi="Tahoma" w:cs="Tahoma"/>
          <w:color w:val="000000"/>
          <w:sz w:val="22"/>
          <w:szCs w:val="22"/>
        </w:rPr>
        <w:t>stavebníka</w:t>
      </w:r>
      <w:r w:rsidRPr="004E2C5C">
        <w:rPr>
          <w:rFonts w:ascii="Tahoma" w:hAnsi="Tahoma" w:cs="Tahoma"/>
          <w:color w:val="000000"/>
          <w:sz w:val="22"/>
          <w:szCs w:val="22"/>
        </w:rPr>
        <w:t xml:space="preserve">. Plán bude součástí stavebního deníku. </w:t>
      </w:r>
    </w:p>
    <w:p w14:paraId="3E30FA27" w14:textId="77777777" w:rsidR="004E2C5C" w:rsidRPr="004E2C5C" w:rsidRDefault="004E2C5C" w:rsidP="004E2C5C">
      <w:pPr>
        <w:ind w:left="708"/>
        <w:jc w:val="both"/>
        <w:rPr>
          <w:rFonts w:ascii="Tahoma" w:hAnsi="Tahoma" w:cs="Tahoma"/>
          <w:color w:val="000000"/>
          <w:sz w:val="22"/>
          <w:szCs w:val="22"/>
        </w:rPr>
      </w:pPr>
    </w:p>
    <w:p w14:paraId="77F975D8" w14:textId="77777777" w:rsidR="004E2C5C" w:rsidRPr="004E2C5C" w:rsidRDefault="004E2C5C" w:rsidP="004E2C5C">
      <w:pPr>
        <w:jc w:val="both"/>
        <w:rPr>
          <w:rFonts w:ascii="Tahoma" w:hAnsi="Tahoma" w:cs="Tahoma"/>
          <w:color w:val="000000"/>
          <w:sz w:val="22"/>
          <w:szCs w:val="22"/>
        </w:rPr>
      </w:pPr>
      <w:r w:rsidRPr="004E2C5C">
        <w:rPr>
          <w:rFonts w:ascii="Tahoma" w:hAnsi="Tahoma" w:cs="Tahoma"/>
          <w:color w:val="000000"/>
          <w:sz w:val="22"/>
          <w:szCs w:val="22"/>
        </w:rPr>
        <w:t xml:space="preserve">         </w:t>
      </w:r>
      <w:r w:rsidRPr="004E2C5C">
        <w:rPr>
          <w:rFonts w:ascii="Tahoma" w:hAnsi="Tahoma" w:cs="Tahoma"/>
          <w:color w:val="000000"/>
          <w:sz w:val="22"/>
          <w:szCs w:val="22"/>
        </w:rPr>
        <w:tab/>
        <w:t xml:space="preserve">  Např. </w:t>
      </w:r>
    </w:p>
    <w:tbl>
      <w:tblPr>
        <w:tblW w:w="8108" w:type="dxa"/>
        <w:tblInd w:w="959" w:type="dxa"/>
        <w:tblLayout w:type="fixed"/>
        <w:tblLook w:val="04A0" w:firstRow="1" w:lastRow="0" w:firstColumn="1" w:lastColumn="0" w:noHBand="0" w:noVBand="1"/>
      </w:tblPr>
      <w:tblGrid>
        <w:gridCol w:w="1816"/>
        <w:gridCol w:w="2126"/>
        <w:gridCol w:w="1565"/>
        <w:gridCol w:w="2601"/>
      </w:tblGrid>
      <w:tr w:rsidR="004E2C5C" w:rsidRPr="004E2C5C" w14:paraId="77758DBD" w14:textId="77777777" w:rsidTr="004E2C5C">
        <w:trPr>
          <w:trHeight w:val="222"/>
        </w:trPr>
        <w:tc>
          <w:tcPr>
            <w:tcW w:w="1816" w:type="dxa"/>
            <w:tcBorders>
              <w:top w:val="single" w:sz="4" w:space="0" w:color="auto"/>
              <w:left w:val="single" w:sz="4" w:space="0" w:color="auto"/>
              <w:bottom w:val="single" w:sz="4" w:space="0" w:color="auto"/>
              <w:right w:val="single" w:sz="4" w:space="0" w:color="auto"/>
            </w:tcBorders>
            <w:hideMark/>
          </w:tcPr>
          <w:p w14:paraId="382ACAD8" w14:textId="77777777" w:rsidR="004E2C5C" w:rsidRPr="004E2C5C" w:rsidRDefault="004E2C5C">
            <w:pPr>
              <w:jc w:val="both"/>
              <w:rPr>
                <w:rFonts w:ascii="Tahoma" w:hAnsi="Tahoma" w:cs="Tahoma"/>
                <w:color w:val="000000"/>
                <w:sz w:val="22"/>
                <w:szCs w:val="22"/>
              </w:rPr>
            </w:pPr>
            <w:r w:rsidRPr="004E2C5C">
              <w:rPr>
                <w:rFonts w:ascii="Tahoma" w:hAnsi="Tahoma" w:cs="Tahoma"/>
                <w:i/>
                <w:iCs/>
                <w:color w:val="000000"/>
                <w:sz w:val="22"/>
                <w:szCs w:val="22"/>
              </w:rPr>
              <w:t xml:space="preserve">Zjednodušený plán nakládání s odpadem Katalogové číslo </w:t>
            </w:r>
          </w:p>
        </w:tc>
        <w:tc>
          <w:tcPr>
            <w:tcW w:w="2126" w:type="dxa"/>
            <w:tcBorders>
              <w:top w:val="single" w:sz="4" w:space="0" w:color="auto"/>
              <w:left w:val="single" w:sz="4" w:space="0" w:color="auto"/>
              <w:bottom w:val="single" w:sz="4" w:space="0" w:color="auto"/>
              <w:right w:val="single" w:sz="4" w:space="0" w:color="auto"/>
            </w:tcBorders>
            <w:hideMark/>
          </w:tcPr>
          <w:p w14:paraId="5CB47F2F" w14:textId="77777777" w:rsidR="004E2C5C" w:rsidRPr="004E2C5C" w:rsidRDefault="004E2C5C">
            <w:pPr>
              <w:jc w:val="both"/>
              <w:rPr>
                <w:rFonts w:ascii="Tahoma" w:hAnsi="Tahoma" w:cs="Tahoma"/>
                <w:color w:val="000000"/>
                <w:sz w:val="22"/>
                <w:szCs w:val="22"/>
              </w:rPr>
            </w:pPr>
            <w:r w:rsidRPr="004E2C5C">
              <w:rPr>
                <w:rFonts w:ascii="Tahoma" w:hAnsi="Tahoma" w:cs="Tahoma"/>
                <w:i/>
                <w:iCs/>
                <w:color w:val="000000"/>
                <w:sz w:val="22"/>
                <w:szCs w:val="22"/>
              </w:rPr>
              <w:t xml:space="preserve">Název a druh odpadu </w:t>
            </w:r>
          </w:p>
        </w:tc>
        <w:tc>
          <w:tcPr>
            <w:tcW w:w="1565" w:type="dxa"/>
            <w:tcBorders>
              <w:top w:val="single" w:sz="4" w:space="0" w:color="auto"/>
              <w:left w:val="single" w:sz="4" w:space="0" w:color="auto"/>
              <w:bottom w:val="single" w:sz="4" w:space="0" w:color="auto"/>
              <w:right w:val="single" w:sz="4" w:space="0" w:color="auto"/>
            </w:tcBorders>
            <w:hideMark/>
          </w:tcPr>
          <w:p w14:paraId="13800931" w14:textId="77777777" w:rsidR="004E2C5C" w:rsidRPr="004E2C5C" w:rsidRDefault="004E2C5C">
            <w:pPr>
              <w:jc w:val="both"/>
              <w:rPr>
                <w:rFonts w:ascii="Tahoma" w:hAnsi="Tahoma" w:cs="Tahoma"/>
                <w:color w:val="000000"/>
                <w:sz w:val="22"/>
                <w:szCs w:val="22"/>
              </w:rPr>
            </w:pPr>
            <w:r w:rsidRPr="004E2C5C">
              <w:rPr>
                <w:rFonts w:ascii="Tahoma" w:hAnsi="Tahoma" w:cs="Tahoma"/>
                <w:i/>
                <w:iCs/>
                <w:color w:val="000000"/>
                <w:sz w:val="22"/>
                <w:szCs w:val="22"/>
              </w:rPr>
              <w:t xml:space="preserve">Odhadovaná hmotnost </w:t>
            </w:r>
          </w:p>
        </w:tc>
        <w:tc>
          <w:tcPr>
            <w:tcW w:w="2601" w:type="dxa"/>
            <w:tcBorders>
              <w:top w:val="single" w:sz="4" w:space="0" w:color="auto"/>
              <w:left w:val="single" w:sz="4" w:space="0" w:color="auto"/>
              <w:bottom w:val="single" w:sz="4" w:space="0" w:color="auto"/>
              <w:right w:val="single" w:sz="4" w:space="0" w:color="auto"/>
            </w:tcBorders>
            <w:hideMark/>
          </w:tcPr>
          <w:p w14:paraId="31ED4B7B" w14:textId="77777777" w:rsidR="004E2C5C" w:rsidRPr="004E2C5C" w:rsidRDefault="004E2C5C">
            <w:pPr>
              <w:jc w:val="both"/>
              <w:rPr>
                <w:rFonts w:ascii="Tahoma" w:hAnsi="Tahoma" w:cs="Tahoma"/>
                <w:color w:val="000000"/>
                <w:sz w:val="22"/>
                <w:szCs w:val="22"/>
              </w:rPr>
            </w:pPr>
            <w:r w:rsidRPr="004E2C5C">
              <w:rPr>
                <w:rFonts w:ascii="Tahoma" w:hAnsi="Tahoma" w:cs="Tahoma"/>
                <w:i/>
                <w:iCs/>
                <w:color w:val="000000"/>
                <w:sz w:val="22"/>
                <w:szCs w:val="22"/>
              </w:rPr>
              <w:t xml:space="preserve">Předpokládaný způsob naložení s odpadem (dle hierarchie) </w:t>
            </w:r>
          </w:p>
        </w:tc>
      </w:tr>
      <w:tr w:rsidR="004E2C5C" w:rsidRPr="004E2C5C" w14:paraId="527F3F63" w14:textId="77777777" w:rsidTr="004E2C5C">
        <w:trPr>
          <w:trHeight w:val="222"/>
        </w:trPr>
        <w:tc>
          <w:tcPr>
            <w:tcW w:w="1816" w:type="dxa"/>
            <w:tcBorders>
              <w:top w:val="single" w:sz="4" w:space="0" w:color="auto"/>
              <w:left w:val="single" w:sz="4" w:space="0" w:color="auto"/>
              <w:bottom w:val="single" w:sz="4" w:space="0" w:color="auto"/>
              <w:right w:val="single" w:sz="4" w:space="0" w:color="auto"/>
            </w:tcBorders>
          </w:tcPr>
          <w:p w14:paraId="73CB869D" w14:textId="77777777" w:rsidR="004E2C5C" w:rsidRPr="004E2C5C" w:rsidRDefault="004E2C5C">
            <w:pPr>
              <w:jc w:val="both"/>
              <w:rPr>
                <w:rFonts w:ascii="Tahoma" w:hAnsi="Tahoma" w:cs="Tahoma"/>
                <w:i/>
                <w:iCs/>
                <w:color w:val="000000"/>
                <w:sz w:val="22"/>
                <w:szCs w:val="22"/>
              </w:rPr>
            </w:pPr>
          </w:p>
        </w:tc>
        <w:tc>
          <w:tcPr>
            <w:tcW w:w="2126" w:type="dxa"/>
            <w:tcBorders>
              <w:top w:val="single" w:sz="4" w:space="0" w:color="auto"/>
              <w:left w:val="single" w:sz="4" w:space="0" w:color="auto"/>
              <w:bottom w:val="single" w:sz="4" w:space="0" w:color="auto"/>
              <w:right w:val="single" w:sz="4" w:space="0" w:color="auto"/>
            </w:tcBorders>
          </w:tcPr>
          <w:p w14:paraId="61F83815" w14:textId="77777777" w:rsidR="004E2C5C" w:rsidRPr="004E2C5C" w:rsidRDefault="004E2C5C">
            <w:pPr>
              <w:jc w:val="both"/>
              <w:rPr>
                <w:rFonts w:ascii="Tahoma" w:hAnsi="Tahoma" w:cs="Tahoma"/>
                <w:i/>
                <w:iCs/>
                <w:color w:val="000000"/>
                <w:sz w:val="22"/>
                <w:szCs w:val="22"/>
              </w:rPr>
            </w:pPr>
          </w:p>
        </w:tc>
        <w:tc>
          <w:tcPr>
            <w:tcW w:w="1565" w:type="dxa"/>
            <w:tcBorders>
              <w:top w:val="single" w:sz="4" w:space="0" w:color="auto"/>
              <w:left w:val="single" w:sz="4" w:space="0" w:color="auto"/>
              <w:bottom w:val="single" w:sz="4" w:space="0" w:color="auto"/>
              <w:right w:val="single" w:sz="4" w:space="0" w:color="auto"/>
            </w:tcBorders>
          </w:tcPr>
          <w:p w14:paraId="0A8C71FF" w14:textId="77777777" w:rsidR="004E2C5C" w:rsidRPr="004E2C5C" w:rsidRDefault="004E2C5C">
            <w:pPr>
              <w:jc w:val="both"/>
              <w:rPr>
                <w:rFonts w:ascii="Tahoma" w:hAnsi="Tahoma" w:cs="Tahoma"/>
                <w:i/>
                <w:iCs/>
                <w:color w:val="000000"/>
                <w:sz w:val="22"/>
                <w:szCs w:val="22"/>
              </w:rPr>
            </w:pPr>
          </w:p>
        </w:tc>
        <w:tc>
          <w:tcPr>
            <w:tcW w:w="2601" w:type="dxa"/>
            <w:tcBorders>
              <w:top w:val="single" w:sz="4" w:space="0" w:color="auto"/>
              <w:left w:val="single" w:sz="4" w:space="0" w:color="auto"/>
              <w:bottom w:val="single" w:sz="4" w:space="0" w:color="auto"/>
              <w:right w:val="single" w:sz="4" w:space="0" w:color="auto"/>
            </w:tcBorders>
          </w:tcPr>
          <w:p w14:paraId="48FDFA7C" w14:textId="77777777" w:rsidR="004E2C5C" w:rsidRPr="004E2C5C" w:rsidRDefault="004E2C5C">
            <w:pPr>
              <w:jc w:val="both"/>
              <w:rPr>
                <w:rFonts w:ascii="Tahoma" w:hAnsi="Tahoma" w:cs="Tahoma"/>
                <w:i/>
                <w:iCs/>
                <w:color w:val="000000"/>
                <w:sz w:val="22"/>
                <w:szCs w:val="22"/>
              </w:rPr>
            </w:pPr>
          </w:p>
        </w:tc>
      </w:tr>
      <w:tr w:rsidR="004E2C5C" w:rsidRPr="004E2C5C" w14:paraId="3464EAEB" w14:textId="77777777" w:rsidTr="004E2C5C">
        <w:trPr>
          <w:trHeight w:val="222"/>
        </w:trPr>
        <w:tc>
          <w:tcPr>
            <w:tcW w:w="1816" w:type="dxa"/>
            <w:tcBorders>
              <w:top w:val="single" w:sz="4" w:space="0" w:color="auto"/>
              <w:left w:val="single" w:sz="4" w:space="0" w:color="auto"/>
              <w:bottom w:val="single" w:sz="4" w:space="0" w:color="auto"/>
              <w:right w:val="single" w:sz="4" w:space="0" w:color="auto"/>
            </w:tcBorders>
          </w:tcPr>
          <w:p w14:paraId="76AF98B8" w14:textId="77777777" w:rsidR="004E2C5C" w:rsidRPr="004E2C5C" w:rsidRDefault="004E2C5C">
            <w:pPr>
              <w:jc w:val="both"/>
              <w:rPr>
                <w:rFonts w:ascii="Tahoma" w:hAnsi="Tahoma" w:cs="Tahoma"/>
                <w:i/>
                <w:iCs/>
                <w:color w:val="000000"/>
                <w:sz w:val="22"/>
                <w:szCs w:val="22"/>
              </w:rPr>
            </w:pPr>
          </w:p>
        </w:tc>
        <w:tc>
          <w:tcPr>
            <w:tcW w:w="2126" w:type="dxa"/>
            <w:tcBorders>
              <w:top w:val="single" w:sz="4" w:space="0" w:color="auto"/>
              <w:left w:val="single" w:sz="4" w:space="0" w:color="auto"/>
              <w:bottom w:val="single" w:sz="4" w:space="0" w:color="auto"/>
              <w:right w:val="single" w:sz="4" w:space="0" w:color="auto"/>
            </w:tcBorders>
          </w:tcPr>
          <w:p w14:paraId="4982D04A" w14:textId="77777777" w:rsidR="004E2C5C" w:rsidRPr="004E2C5C" w:rsidRDefault="004E2C5C">
            <w:pPr>
              <w:jc w:val="both"/>
              <w:rPr>
                <w:rFonts w:ascii="Tahoma" w:hAnsi="Tahoma" w:cs="Tahoma"/>
                <w:i/>
                <w:iCs/>
                <w:color w:val="000000"/>
                <w:sz w:val="22"/>
                <w:szCs w:val="22"/>
              </w:rPr>
            </w:pPr>
          </w:p>
        </w:tc>
        <w:tc>
          <w:tcPr>
            <w:tcW w:w="1565" w:type="dxa"/>
            <w:tcBorders>
              <w:top w:val="single" w:sz="4" w:space="0" w:color="auto"/>
              <w:left w:val="single" w:sz="4" w:space="0" w:color="auto"/>
              <w:bottom w:val="single" w:sz="4" w:space="0" w:color="auto"/>
              <w:right w:val="single" w:sz="4" w:space="0" w:color="auto"/>
            </w:tcBorders>
          </w:tcPr>
          <w:p w14:paraId="3A7D940E" w14:textId="77777777" w:rsidR="004E2C5C" w:rsidRPr="004E2C5C" w:rsidRDefault="004E2C5C">
            <w:pPr>
              <w:jc w:val="both"/>
              <w:rPr>
                <w:rFonts w:ascii="Tahoma" w:hAnsi="Tahoma" w:cs="Tahoma"/>
                <w:i/>
                <w:iCs/>
                <w:color w:val="000000"/>
                <w:sz w:val="22"/>
                <w:szCs w:val="22"/>
              </w:rPr>
            </w:pPr>
          </w:p>
        </w:tc>
        <w:tc>
          <w:tcPr>
            <w:tcW w:w="2601" w:type="dxa"/>
            <w:tcBorders>
              <w:top w:val="single" w:sz="4" w:space="0" w:color="auto"/>
              <w:left w:val="single" w:sz="4" w:space="0" w:color="auto"/>
              <w:bottom w:val="single" w:sz="4" w:space="0" w:color="auto"/>
              <w:right w:val="single" w:sz="4" w:space="0" w:color="auto"/>
            </w:tcBorders>
          </w:tcPr>
          <w:p w14:paraId="7EA5A982" w14:textId="77777777" w:rsidR="004E2C5C" w:rsidRPr="004E2C5C" w:rsidRDefault="004E2C5C">
            <w:pPr>
              <w:jc w:val="both"/>
              <w:rPr>
                <w:rFonts w:ascii="Tahoma" w:hAnsi="Tahoma" w:cs="Tahoma"/>
                <w:i/>
                <w:iCs/>
                <w:color w:val="000000"/>
                <w:sz w:val="22"/>
                <w:szCs w:val="22"/>
              </w:rPr>
            </w:pPr>
          </w:p>
        </w:tc>
      </w:tr>
      <w:tr w:rsidR="004E2C5C" w:rsidRPr="004E2C5C" w14:paraId="0AE1F11D" w14:textId="77777777" w:rsidTr="004E2C5C">
        <w:trPr>
          <w:trHeight w:val="222"/>
        </w:trPr>
        <w:tc>
          <w:tcPr>
            <w:tcW w:w="1816" w:type="dxa"/>
            <w:tcBorders>
              <w:top w:val="single" w:sz="4" w:space="0" w:color="auto"/>
              <w:left w:val="nil"/>
              <w:bottom w:val="nil"/>
              <w:right w:val="nil"/>
            </w:tcBorders>
          </w:tcPr>
          <w:p w14:paraId="1E951B9B" w14:textId="77777777" w:rsidR="004E2C5C" w:rsidRPr="004E2C5C" w:rsidRDefault="004E2C5C">
            <w:pPr>
              <w:jc w:val="both"/>
              <w:rPr>
                <w:rFonts w:ascii="Tahoma" w:hAnsi="Tahoma" w:cs="Tahoma"/>
                <w:i/>
                <w:iCs/>
                <w:color w:val="000000"/>
                <w:sz w:val="22"/>
                <w:szCs w:val="22"/>
              </w:rPr>
            </w:pPr>
          </w:p>
        </w:tc>
        <w:tc>
          <w:tcPr>
            <w:tcW w:w="2126" w:type="dxa"/>
            <w:tcBorders>
              <w:top w:val="single" w:sz="4" w:space="0" w:color="auto"/>
              <w:left w:val="nil"/>
              <w:bottom w:val="nil"/>
              <w:right w:val="nil"/>
            </w:tcBorders>
          </w:tcPr>
          <w:p w14:paraId="5950C1CE" w14:textId="77777777" w:rsidR="004E2C5C" w:rsidRPr="004E2C5C" w:rsidRDefault="004E2C5C">
            <w:pPr>
              <w:jc w:val="both"/>
              <w:rPr>
                <w:rFonts w:ascii="Tahoma" w:hAnsi="Tahoma" w:cs="Tahoma"/>
                <w:i/>
                <w:iCs/>
                <w:color w:val="000000"/>
                <w:sz w:val="22"/>
                <w:szCs w:val="22"/>
              </w:rPr>
            </w:pPr>
          </w:p>
        </w:tc>
        <w:tc>
          <w:tcPr>
            <w:tcW w:w="1565" w:type="dxa"/>
            <w:tcBorders>
              <w:top w:val="single" w:sz="4" w:space="0" w:color="auto"/>
              <w:left w:val="nil"/>
              <w:bottom w:val="nil"/>
              <w:right w:val="nil"/>
            </w:tcBorders>
          </w:tcPr>
          <w:p w14:paraId="0A27D408" w14:textId="77777777" w:rsidR="004E2C5C" w:rsidRPr="004E2C5C" w:rsidRDefault="004E2C5C">
            <w:pPr>
              <w:jc w:val="both"/>
              <w:rPr>
                <w:rFonts w:ascii="Tahoma" w:hAnsi="Tahoma" w:cs="Tahoma"/>
                <w:i/>
                <w:iCs/>
                <w:color w:val="000000"/>
                <w:sz w:val="22"/>
                <w:szCs w:val="22"/>
              </w:rPr>
            </w:pPr>
          </w:p>
        </w:tc>
        <w:tc>
          <w:tcPr>
            <w:tcW w:w="2601" w:type="dxa"/>
            <w:tcBorders>
              <w:top w:val="single" w:sz="4" w:space="0" w:color="auto"/>
              <w:left w:val="nil"/>
              <w:bottom w:val="nil"/>
              <w:right w:val="nil"/>
            </w:tcBorders>
          </w:tcPr>
          <w:p w14:paraId="34FDE25E" w14:textId="77777777" w:rsidR="004E2C5C" w:rsidRPr="004E2C5C" w:rsidRDefault="004E2C5C">
            <w:pPr>
              <w:jc w:val="both"/>
              <w:rPr>
                <w:rFonts w:ascii="Tahoma" w:hAnsi="Tahoma" w:cs="Tahoma"/>
                <w:i/>
                <w:iCs/>
                <w:color w:val="000000"/>
                <w:sz w:val="22"/>
                <w:szCs w:val="22"/>
              </w:rPr>
            </w:pPr>
          </w:p>
        </w:tc>
      </w:tr>
    </w:tbl>
    <w:p w14:paraId="2AEBDB00" w14:textId="34B8CE26" w:rsidR="0048145D" w:rsidRPr="004E2C5C" w:rsidRDefault="004E2C5C" w:rsidP="004E2C5C">
      <w:pPr>
        <w:spacing w:before="60" w:after="80"/>
        <w:ind w:left="708"/>
        <w:jc w:val="both"/>
        <w:rPr>
          <w:rFonts w:ascii="Tahoma" w:hAnsi="Tahoma" w:cs="Tahoma"/>
          <w:color w:val="000000"/>
          <w:sz w:val="22"/>
          <w:szCs w:val="22"/>
        </w:rPr>
      </w:pPr>
      <w:r w:rsidRPr="004E2C5C">
        <w:rPr>
          <w:rFonts w:ascii="Tahoma" w:hAnsi="Tahoma" w:cs="Tahoma"/>
          <w:color w:val="000000"/>
          <w:sz w:val="22"/>
          <w:szCs w:val="22"/>
        </w:rPr>
        <w:t xml:space="preserve">Součástí předání díla bude závěrečná zpráva o nakládání s odpadem, která porovná konečný stav s plánem a zdůvodní odchylky. Přílohou závěrečné zprávy budou doklady, které budou potvrzovat výši konečného hmotnostního procenta a výpočty. Závěrečná zpráva bude zpracována zhotovitelem </w:t>
      </w:r>
      <w:r w:rsidR="00D36315">
        <w:rPr>
          <w:rFonts w:ascii="Tahoma" w:hAnsi="Tahoma" w:cs="Tahoma"/>
          <w:color w:val="000000"/>
          <w:sz w:val="22"/>
          <w:szCs w:val="22"/>
        </w:rPr>
        <w:t xml:space="preserve">a </w:t>
      </w:r>
      <w:r w:rsidRPr="004E2C5C">
        <w:rPr>
          <w:rFonts w:ascii="Tahoma" w:hAnsi="Tahoma" w:cs="Tahoma"/>
          <w:color w:val="000000"/>
          <w:sz w:val="22"/>
          <w:szCs w:val="22"/>
        </w:rPr>
        <w:t>bude potvrzena příslušným technickým dozorem investora. V případě, že nelze jednoznačně stanovit objemovou hmotnost příslušného druhu odpadu, bude předložena laboratorní zkouška specifické hmotnosti</w:t>
      </w:r>
      <w:r w:rsidR="0048145D" w:rsidRPr="00AA3365">
        <w:rPr>
          <w:rFonts w:ascii="Tahoma" w:hAnsi="Tahoma" w:cs="Tahoma"/>
          <w:sz w:val="22"/>
          <w:szCs w:val="22"/>
        </w:rPr>
        <w:t>,</w:t>
      </w:r>
    </w:p>
    <w:p w14:paraId="0D50EFC9" w14:textId="30C9458C" w:rsidR="004A2DDB" w:rsidRPr="00AA3365" w:rsidRDefault="004A2DDB"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A3365">
        <w:rPr>
          <w:rFonts w:ascii="Tahoma" w:hAnsi="Tahoma" w:cs="Tahoma"/>
          <w:sz w:val="22"/>
          <w:szCs w:val="22"/>
        </w:rPr>
        <w:t xml:space="preserve">předání všech dokladů a náležitostí umožňujících zahájení řízení, případně jiného postupu dle stavebního zákona, na </w:t>
      </w:r>
      <w:r w:rsidR="004E2C5C" w:rsidRPr="00AA3365">
        <w:rPr>
          <w:rFonts w:ascii="Tahoma" w:hAnsi="Tahoma" w:cs="Tahoma"/>
          <w:sz w:val="22"/>
          <w:szCs w:val="22"/>
        </w:rPr>
        <w:t>základě,</w:t>
      </w:r>
      <w:r w:rsidRPr="00AA3365">
        <w:rPr>
          <w:rFonts w:ascii="Tahoma" w:hAnsi="Tahoma" w:cs="Tahoma"/>
          <w:sz w:val="22"/>
          <w:szCs w:val="22"/>
        </w:rPr>
        <w:t xml:space="preserve"> kterého bude možno započít s trvalým užíváním stavby, tj. aby bylo možno vydat kolaudační </w:t>
      </w:r>
      <w:r w:rsidR="004E2C5C">
        <w:rPr>
          <w:rFonts w:ascii="Tahoma" w:hAnsi="Tahoma" w:cs="Tahoma"/>
          <w:sz w:val="22"/>
          <w:szCs w:val="22"/>
        </w:rPr>
        <w:t>rozhodnutí</w:t>
      </w:r>
      <w:r w:rsidRPr="00AA3365">
        <w:rPr>
          <w:rFonts w:ascii="Tahoma" w:hAnsi="Tahoma" w:cs="Tahoma"/>
          <w:sz w:val="22"/>
          <w:szCs w:val="22"/>
        </w:rPr>
        <w:t xml:space="preserve"> nebo bylo možno stavbu trvale užívat na základě oznámení stavebnímu úřadu se započetím užívání dle</w:t>
      </w:r>
      <w:r w:rsidR="00281B1F" w:rsidRPr="00AA3365">
        <w:rPr>
          <w:rFonts w:ascii="Tahoma" w:hAnsi="Tahoma" w:cs="Tahoma"/>
          <w:sz w:val="22"/>
          <w:szCs w:val="22"/>
        </w:rPr>
        <w:t> stavebního zákona,</w:t>
      </w:r>
      <w:r w:rsidR="00C46182" w:rsidRPr="00AA3365">
        <w:rPr>
          <w:rFonts w:ascii="Tahoma" w:hAnsi="Tahoma" w:cs="Tahoma"/>
          <w:sz w:val="22"/>
          <w:szCs w:val="22"/>
        </w:rPr>
        <w:t xml:space="preserve"> bude-li </w:t>
      </w:r>
      <w:r w:rsidR="00EE2A73" w:rsidRPr="00AA3365">
        <w:rPr>
          <w:rFonts w:ascii="Tahoma" w:hAnsi="Tahoma" w:cs="Tahoma"/>
          <w:sz w:val="22"/>
          <w:szCs w:val="22"/>
        </w:rPr>
        <w:t xml:space="preserve">k provedení díla </w:t>
      </w:r>
      <w:r w:rsidR="00C46182" w:rsidRPr="00AA3365">
        <w:rPr>
          <w:rFonts w:ascii="Tahoma" w:hAnsi="Tahoma" w:cs="Tahoma"/>
          <w:sz w:val="22"/>
          <w:szCs w:val="22"/>
        </w:rPr>
        <w:t>potřebné</w:t>
      </w:r>
      <w:r w:rsidR="00D2255A">
        <w:rPr>
          <w:rFonts w:ascii="Tahoma" w:hAnsi="Tahoma" w:cs="Tahoma"/>
          <w:sz w:val="22"/>
          <w:szCs w:val="22"/>
        </w:rPr>
        <w:t>,</w:t>
      </w:r>
    </w:p>
    <w:p w14:paraId="750BA20C" w14:textId="77777777" w:rsidR="004A2DDB" w:rsidRPr="00A045E6" w:rsidRDefault="004A2DDB"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A3365">
        <w:rPr>
          <w:rFonts w:ascii="Tahoma" w:hAnsi="Tahoma" w:cs="Tahoma"/>
          <w:sz w:val="22"/>
          <w:szCs w:val="22"/>
        </w:rPr>
        <w:t>zřízení deponie materiálů</w:t>
      </w:r>
      <w:r w:rsidR="009269EF" w:rsidRPr="009269EF">
        <w:rPr>
          <w:rFonts w:ascii="Tahoma" w:hAnsi="Tahoma" w:cs="Tahoma"/>
          <w:sz w:val="22"/>
          <w:szCs w:val="22"/>
        </w:rPr>
        <w:t xml:space="preserve"> </w:t>
      </w:r>
      <w:r w:rsidR="009269EF" w:rsidRPr="006D5433">
        <w:rPr>
          <w:rFonts w:ascii="Tahoma" w:hAnsi="Tahoma" w:cs="Tahoma"/>
          <w:sz w:val="22"/>
          <w:szCs w:val="22"/>
        </w:rPr>
        <w:t>na vymezených plochách</w:t>
      </w:r>
      <w:r w:rsidRPr="00AA3365">
        <w:rPr>
          <w:rFonts w:ascii="Tahoma" w:hAnsi="Tahoma" w:cs="Tahoma"/>
          <w:sz w:val="22"/>
          <w:szCs w:val="22"/>
        </w:rPr>
        <w:t xml:space="preserve"> tak, aby nevznikly žádné škody na</w:t>
      </w:r>
      <w:r w:rsidRPr="00A045E6">
        <w:rPr>
          <w:rFonts w:ascii="Tahoma" w:hAnsi="Tahoma" w:cs="Tahoma"/>
          <w:sz w:val="22"/>
          <w:szCs w:val="22"/>
        </w:rPr>
        <w:t> sousedních pozemcích,</w:t>
      </w:r>
    </w:p>
    <w:p w14:paraId="5A5490C2" w14:textId="77777777" w:rsidR="004A2DDB" w:rsidRPr="00A045E6" w:rsidRDefault="004A2DDB"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045E6">
        <w:rPr>
          <w:rFonts w:ascii="Tahoma" w:hAnsi="Tahoma" w:cs="Tahoma"/>
          <w:sz w:val="22"/>
          <w:szCs w:val="22"/>
        </w:rPr>
        <w:t>provedení předepsaných zkoušek dle platných právních předpisů a</w:t>
      </w:r>
      <w:r w:rsidR="00281B1F">
        <w:rPr>
          <w:rFonts w:ascii="Tahoma" w:hAnsi="Tahoma" w:cs="Tahoma"/>
          <w:sz w:val="22"/>
          <w:szCs w:val="22"/>
        </w:rPr>
        <w:t> </w:t>
      </w:r>
      <w:r w:rsidRPr="00A045E6">
        <w:rPr>
          <w:rFonts w:ascii="Tahoma" w:hAnsi="Tahoma" w:cs="Tahoma"/>
          <w:sz w:val="22"/>
          <w:szCs w:val="22"/>
        </w:rPr>
        <w:t>technických norem, úspěšné provedení těchto zkoušek je podmínkou k převzetí díla,</w:t>
      </w:r>
    </w:p>
    <w:p w14:paraId="7942399D" w14:textId="77777777" w:rsidR="004A2DDB" w:rsidRPr="00A045E6" w:rsidRDefault="004A2DDB"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045E6">
        <w:rPr>
          <w:rFonts w:ascii="Tahoma" w:hAnsi="Tahoma" w:cs="Tahoma"/>
          <w:sz w:val="22"/>
          <w:szCs w:val="22"/>
        </w:rPr>
        <w:t>udržování stavbou dotčených zpevněných ploch, veřejných komunikací a</w:t>
      </w:r>
      <w:r w:rsidR="00281B1F">
        <w:rPr>
          <w:rFonts w:ascii="Tahoma" w:hAnsi="Tahoma" w:cs="Tahoma"/>
          <w:sz w:val="22"/>
          <w:szCs w:val="22"/>
        </w:rPr>
        <w:t> </w:t>
      </w:r>
      <w:r w:rsidRPr="00A045E6">
        <w:rPr>
          <w:rFonts w:ascii="Tahoma" w:hAnsi="Tahoma" w:cs="Tahoma"/>
          <w:sz w:val="22"/>
          <w:szCs w:val="22"/>
        </w:rPr>
        <w:t>výjezdů ze staveniště v čistotě a jejich uvedení do původního stavu</w:t>
      </w:r>
      <w:r w:rsidR="00281B1F">
        <w:rPr>
          <w:rFonts w:ascii="Tahoma" w:hAnsi="Tahoma" w:cs="Tahoma"/>
          <w:sz w:val="22"/>
          <w:szCs w:val="22"/>
        </w:rPr>
        <w:t>,</w:t>
      </w:r>
    </w:p>
    <w:p w14:paraId="7CA945C0" w14:textId="77777777" w:rsidR="004A2DDB" w:rsidRPr="00A045E6" w:rsidRDefault="004A2DDB"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045E6">
        <w:rPr>
          <w:rFonts w:ascii="Tahoma" w:hAnsi="Tahoma" w:cs="Tahoma"/>
          <w:sz w:val="22"/>
          <w:szCs w:val="22"/>
        </w:rPr>
        <w:t>zajištění ochrany proti šíření prašnosti a nadměrného hluku,</w:t>
      </w:r>
    </w:p>
    <w:p w14:paraId="04E5D190" w14:textId="77777777" w:rsidR="004A2DDB" w:rsidRPr="00A045E6" w:rsidRDefault="004A2DDB"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045E6">
        <w:rPr>
          <w:rFonts w:ascii="Tahoma" w:hAnsi="Tahoma" w:cs="Tahoma"/>
          <w:sz w:val="22"/>
          <w:szCs w:val="22"/>
        </w:rPr>
        <w:t>provedení veškerých geodetických prací a případných doplňujících průzkumů souvisejících s provedením díla,</w:t>
      </w:r>
    </w:p>
    <w:p w14:paraId="7FA529B2" w14:textId="77777777" w:rsidR="00650B78" w:rsidRDefault="004A2DDB"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045E6">
        <w:rPr>
          <w:rFonts w:ascii="Tahoma" w:hAnsi="Tahoma" w:cs="Tahoma"/>
          <w:sz w:val="22"/>
          <w:szCs w:val="22"/>
        </w:rPr>
        <w:t>zajištění zpracování všech případných dalších dokumentací potřebných pro provedení díla</w:t>
      </w:r>
      <w:r w:rsidR="009269EF" w:rsidRPr="009269EF">
        <w:rPr>
          <w:rFonts w:ascii="Tahoma" w:hAnsi="Tahoma" w:cs="Tahoma"/>
          <w:sz w:val="22"/>
          <w:szCs w:val="22"/>
        </w:rPr>
        <w:t xml:space="preserve"> </w:t>
      </w:r>
      <w:r w:rsidR="009269EF">
        <w:rPr>
          <w:rFonts w:ascii="Tahoma" w:hAnsi="Tahoma" w:cs="Tahoma"/>
          <w:sz w:val="22"/>
          <w:szCs w:val="22"/>
        </w:rPr>
        <w:t>(jako je např. výrobní a realizační dodavatelská dokumentace)</w:t>
      </w:r>
      <w:r w:rsidR="009269EF" w:rsidRPr="00A045E6">
        <w:rPr>
          <w:rFonts w:ascii="Tahoma" w:hAnsi="Tahoma" w:cs="Tahoma"/>
          <w:sz w:val="22"/>
          <w:szCs w:val="22"/>
        </w:rPr>
        <w:t>,</w:t>
      </w:r>
    </w:p>
    <w:p w14:paraId="7E3D8E31" w14:textId="347DD91D" w:rsidR="009269EF" w:rsidRPr="00A045E6" w:rsidRDefault="009269EF"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4E0970">
        <w:rPr>
          <w:rFonts w:ascii="Tahoma" w:hAnsi="Tahoma" w:cs="Tahoma"/>
          <w:sz w:val="22"/>
          <w:szCs w:val="22"/>
        </w:rPr>
        <w:t>pořizování fotodokumentace o průběhu zhotovení stavby a její předání objednateli při předání</w:t>
      </w:r>
      <w:r w:rsidRPr="004E0970">
        <w:rPr>
          <w:rFonts w:ascii="Tahoma" w:hAnsi="Tahoma" w:cs="Tahoma"/>
          <w:i/>
          <w:iCs/>
          <w:sz w:val="22"/>
          <w:szCs w:val="22"/>
        </w:rPr>
        <w:t xml:space="preserve"> </w:t>
      </w:r>
      <w:r w:rsidRPr="004E0970">
        <w:rPr>
          <w:rFonts w:ascii="Tahoma" w:hAnsi="Tahoma" w:cs="Tahoma"/>
          <w:sz w:val="22"/>
          <w:szCs w:val="22"/>
        </w:rPr>
        <w:t>a převzetí plnění předmětu smlouvy v digitální podobě</w:t>
      </w:r>
      <w:r>
        <w:rPr>
          <w:rFonts w:ascii="Tahoma" w:hAnsi="Tahoma" w:cs="Tahoma"/>
          <w:sz w:val="22"/>
          <w:szCs w:val="22"/>
        </w:rPr>
        <w:t>,</w:t>
      </w:r>
    </w:p>
    <w:p w14:paraId="1928F102" w14:textId="77777777" w:rsidR="004A2DDB" w:rsidRPr="00A045E6" w:rsidRDefault="004A2DDB" w:rsidP="004440AF">
      <w:pPr>
        <w:numPr>
          <w:ilvl w:val="0"/>
          <w:numId w:val="16"/>
        </w:numPr>
        <w:tabs>
          <w:tab w:val="clear" w:pos="360"/>
        </w:tabs>
        <w:spacing w:before="120"/>
        <w:jc w:val="both"/>
        <w:rPr>
          <w:rFonts w:ascii="Tahoma" w:hAnsi="Tahoma" w:cs="Tahoma"/>
          <w:sz w:val="22"/>
          <w:szCs w:val="22"/>
        </w:rPr>
      </w:pPr>
      <w:r w:rsidRPr="00A045E6">
        <w:rPr>
          <w:rFonts w:ascii="Tahoma" w:hAnsi="Tahoma" w:cs="Tahoma"/>
          <w:sz w:val="22"/>
          <w:szCs w:val="22"/>
        </w:rPr>
        <w:t>Zhotovite</w:t>
      </w:r>
      <w:r w:rsidR="00281B1F">
        <w:rPr>
          <w:rFonts w:ascii="Tahoma" w:hAnsi="Tahoma" w:cs="Tahoma"/>
          <w:sz w:val="22"/>
          <w:szCs w:val="22"/>
        </w:rPr>
        <w:t>l je povinen při provádění díla</w:t>
      </w:r>
      <w:r w:rsidR="00BE1B34">
        <w:rPr>
          <w:rFonts w:ascii="Tahoma" w:hAnsi="Tahoma" w:cs="Tahoma"/>
          <w:sz w:val="22"/>
          <w:szCs w:val="22"/>
        </w:rPr>
        <w:t xml:space="preserve"> zejména:</w:t>
      </w:r>
    </w:p>
    <w:p w14:paraId="2958391D" w14:textId="77777777" w:rsidR="00E9200D" w:rsidRDefault="004A2DDB" w:rsidP="004440AF">
      <w:pPr>
        <w:pStyle w:val="Zkladntext"/>
        <w:numPr>
          <w:ilvl w:val="0"/>
          <w:numId w:val="24"/>
        </w:numPr>
        <w:tabs>
          <w:tab w:val="clear" w:pos="540"/>
          <w:tab w:val="clear" w:pos="1260"/>
          <w:tab w:val="clear" w:pos="1980"/>
          <w:tab w:val="clear" w:pos="3960"/>
          <w:tab w:val="num" w:pos="714"/>
        </w:tabs>
        <w:spacing w:before="60"/>
        <w:ind w:left="714" w:hanging="357"/>
        <w:rPr>
          <w:rFonts w:ascii="Tahoma" w:hAnsi="Tahoma" w:cs="Tahoma"/>
          <w:sz w:val="22"/>
          <w:szCs w:val="22"/>
        </w:rPr>
      </w:pPr>
      <w:r w:rsidRPr="00A045E6">
        <w:rPr>
          <w:rFonts w:ascii="Tahoma" w:hAnsi="Tahoma" w:cs="Tahoma"/>
          <w:sz w:val="22"/>
          <w:szCs w:val="22"/>
        </w:rPr>
        <w:t>zohlednit vyjádření dotčených orgánů a organizací</w:t>
      </w:r>
      <w:r w:rsidR="00280509">
        <w:rPr>
          <w:rFonts w:ascii="Tahoma" w:hAnsi="Tahoma" w:cs="Tahoma"/>
          <w:sz w:val="22"/>
          <w:szCs w:val="22"/>
        </w:rPr>
        <w:t xml:space="preserve"> související s realizací stavby</w:t>
      </w:r>
    </w:p>
    <w:p w14:paraId="3893CEA6" w14:textId="77777777" w:rsidR="004A2DDB" w:rsidRPr="00A045E6" w:rsidRDefault="004A2DDB" w:rsidP="004440AF">
      <w:pPr>
        <w:numPr>
          <w:ilvl w:val="0"/>
          <w:numId w:val="16"/>
        </w:numPr>
        <w:tabs>
          <w:tab w:val="clear" w:pos="360"/>
        </w:tabs>
        <w:spacing w:before="120"/>
        <w:jc w:val="both"/>
        <w:rPr>
          <w:rFonts w:ascii="Tahoma" w:hAnsi="Tahoma" w:cs="Tahoma"/>
          <w:sz w:val="22"/>
          <w:szCs w:val="22"/>
        </w:rPr>
      </w:pPr>
      <w:r w:rsidRPr="00A045E6">
        <w:rPr>
          <w:rFonts w:ascii="Tahoma" w:hAnsi="Tahoma" w:cs="Tahoma"/>
          <w:sz w:val="22"/>
          <w:szCs w:val="22"/>
        </w:rPr>
        <w:t>Zhotovitel se zavazuje provést dílo v souladu s technickými a právními předpisy platnými v České republice v době provádění díla. Pro provedení díla jsou zá</w:t>
      </w:r>
      <w:r w:rsidR="00281B1F">
        <w:rPr>
          <w:rFonts w:ascii="Tahoma" w:hAnsi="Tahoma" w:cs="Tahoma"/>
          <w:sz w:val="22"/>
          <w:szCs w:val="22"/>
        </w:rPr>
        <w:t>vazné všechny platné normy ČSN.</w:t>
      </w:r>
    </w:p>
    <w:p w14:paraId="196B8A3A" w14:textId="77777777" w:rsidR="004A2DDB" w:rsidRPr="00A045E6" w:rsidRDefault="004A2DDB" w:rsidP="004440AF">
      <w:pPr>
        <w:numPr>
          <w:ilvl w:val="0"/>
          <w:numId w:val="16"/>
        </w:numPr>
        <w:tabs>
          <w:tab w:val="clear" w:pos="360"/>
        </w:tabs>
        <w:spacing w:before="120"/>
        <w:jc w:val="both"/>
        <w:rPr>
          <w:rFonts w:ascii="Tahoma" w:hAnsi="Tahoma" w:cs="Tahoma"/>
          <w:sz w:val="22"/>
          <w:szCs w:val="22"/>
        </w:rPr>
      </w:pPr>
      <w:r w:rsidRPr="00A045E6">
        <w:rPr>
          <w:rFonts w:ascii="Tahoma" w:hAnsi="Tahoma" w:cs="Tahoma"/>
          <w:sz w:val="22"/>
          <w:szCs w:val="22"/>
        </w:rPr>
        <w:t>Zhotovitel se zavazuje průběžně provádět veškeré potřebné zkoušky, měření a</w:t>
      </w:r>
      <w:r w:rsidR="00281B1F">
        <w:rPr>
          <w:rFonts w:ascii="Tahoma" w:hAnsi="Tahoma" w:cs="Tahoma"/>
          <w:sz w:val="22"/>
          <w:szCs w:val="22"/>
        </w:rPr>
        <w:t> </w:t>
      </w:r>
      <w:r w:rsidRPr="00A045E6">
        <w:rPr>
          <w:rFonts w:ascii="Tahoma" w:hAnsi="Tahoma" w:cs="Tahoma"/>
          <w:sz w:val="22"/>
          <w:szCs w:val="22"/>
        </w:rPr>
        <w:t>atesty k prokázání kvalitativních parametrů předmětu díla.</w:t>
      </w:r>
    </w:p>
    <w:p w14:paraId="4DA29754" w14:textId="65C3E5D1" w:rsidR="004A2DDB" w:rsidRPr="00AA3365" w:rsidRDefault="004A2DDB" w:rsidP="004440AF">
      <w:pPr>
        <w:numPr>
          <w:ilvl w:val="0"/>
          <w:numId w:val="16"/>
        </w:numPr>
        <w:tabs>
          <w:tab w:val="clear" w:pos="360"/>
        </w:tabs>
        <w:spacing w:before="120"/>
        <w:jc w:val="both"/>
        <w:rPr>
          <w:rFonts w:ascii="Tahoma" w:hAnsi="Tahoma" w:cs="Tahoma"/>
          <w:sz w:val="22"/>
          <w:szCs w:val="22"/>
        </w:rPr>
      </w:pPr>
      <w:r w:rsidRPr="00A045E6">
        <w:rPr>
          <w:rFonts w:ascii="Tahoma" w:hAnsi="Tahoma" w:cs="Tahoma"/>
          <w:sz w:val="22"/>
          <w:szCs w:val="22"/>
        </w:rPr>
        <w:t>Zhotovitel se zavazuje provést veškeré činnosti a úkony související s provedením díla nutné pro vydání kolaudačního souhlasu</w:t>
      </w:r>
      <w:r w:rsidR="005327CC">
        <w:rPr>
          <w:rFonts w:ascii="Tahoma" w:hAnsi="Tahoma" w:cs="Tahoma"/>
          <w:sz w:val="22"/>
          <w:szCs w:val="22"/>
        </w:rPr>
        <w:t>/rozhodnutí</w:t>
      </w:r>
      <w:r w:rsidRPr="00A045E6">
        <w:rPr>
          <w:rFonts w:ascii="Tahoma" w:hAnsi="Tahoma" w:cs="Tahoma"/>
          <w:sz w:val="22"/>
          <w:szCs w:val="22"/>
        </w:rPr>
        <w:t xml:space="preserve"> pro stavbu, zejména vyřizování veškerých povolení, překopů, z</w:t>
      </w:r>
      <w:r w:rsidR="00281B1F">
        <w:rPr>
          <w:rFonts w:ascii="Tahoma" w:hAnsi="Tahoma" w:cs="Tahoma"/>
          <w:sz w:val="22"/>
          <w:szCs w:val="22"/>
        </w:rPr>
        <w:t xml:space="preserve">áborů, souhlasů, </w:t>
      </w:r>
      <w:r w:rsidR="00281B1F" w:rsidRPr="00AA3365">
        <w:rPr>
          <w:rFonts w:ascii="Tahoma" w:hAnsi="Tahoma" w:cs="Tahoma"/>
          <w:sz w:val="22"/>
          <w:szCs w:val="22"/>
        </w:rPr>
        <w:t>oznámení apod.</w:t>
      </w:r>
    </w:p>
    <w:p w14:paraId="71945D8F" w14:textId="77777777" w:rsidR="0032329A" w:rsidRPr="00AA3365" w:rsidRDefault="004A2DDB" w:rsidP="004440AF">
      <w:pPr>
        <w:numPr>
          <w:ilvl w:val="0"/>
          <w:numId w:val="16"/>
        </w:numPr>
        <w:tabs>
          <w:tab w:val="clear" w:pos="360"/>
        </w:tabs>
        <w:spacing w:before="120"/>
        <w:jc w:val="both"/>
        <w:rPr>
          <w:rFonts w:ascii="Tahoma" w:hAnsi="Tahoma" w:cs="Tahoma"/>
          <w:sz w:val="22"/>
          <w:szCs w:val="22"/>
        </w:rPr>
      </w:pPr>
      <w:r w:rsidRPr="00AA3365">
        <w:rPr>
          <w:rFonts w:ascii="Tahoma" w:hAnsi="Tahoma" w:cs="Tahoma"/>
          <w:sz w:val="22"/>
          <w:szCs w:val="22"/>
        </w:rPr>
        <w:t xml:space="preserve">Objednatel se zavazuje </w:t>
      </w:r>
      <w:r w:rsidR="0014251D" w:rsidRPr="00AA3365">
        <w:rPr>
          <w:rFonts w:ascii="Tahoma" w:hAnsi="Tahoma" w:cs="Tahoma"/>
          <w:sz w:val="22"/>
          <w:szCs w:val="22"/>
        </w:rPr>
        <w:t xml:space="preserve">dokončené </w:t>
      </w:r>
      <w:r w:rsidRPr="00AA3365">
        <w:rPr>
          <w:rFonts w:ascii="Tahoma" w:hAnsi="Tahoma" w:cs="Tahoma"/>
          <w:sz w:val="22"/>
          <w:szCs w:val="22"/>
        </w:rPr>
        <w:t>dílo bez vad a nedodělků</w:t>
      </w:r>
      <w:r w:rsidR="00514048">
        <w:rPr>
          <w:rFonts w:ascii="Tahoma" w:hAnsi="Tahoma" w:cs="Tahoma"/>
          <w:sz w:val="22"/>
          <w:szCs w:val="22"/>
        </w:rPr>
        <w:t xml:space="preserve"> bránících jeho řádnému užívání</w:t>
      </w:r>
      <w:r w:rsidRPr="00AA3365">
        <w:rPr>
          <w:rFonts w:ascii="Tahoma" w:hAnsi="Tahoma" w:cs="Tahoma"/>
          <w:sz w:val="22"/>
          <w:szCs w:val="22"/>
        </w:rPr>
        <w:t xml:space="preserve"> převzít a zaplatit za ně zhotoviteli za do</w:t>
      </w:r>
      <w:r w:rsidR="00281B1F" w:rsidRPr="00AA3365">
        <w:rPr>
          <w:rFonts w:ascii="Tahoma" w:hAnsi="Tahoma" w:cs="Tahoma"/>
          <w:sz w:val="22"/>
          <w:szCs w:val="22"/>
        </w:rPr>
        <w:t>hodnutých podmínek cenu dle čl. </w:t>
      </w:r>
      <w:r w:rsidRPr="00AA3365">
        <w:rPr>
          <w:rFonts w:ascii="Tahoma" w:hAnsi="Tahoma" w:cs="Tahoma"/>
          <w:sz w:val="22"/>
          <w:szCs w:val="22"/>
        </w:rPr>
        <w:t>V této smlo</w:t>
      </w:r>
      <w:r w:rsidR="00605799">
        <w:rPr>
          <w:rFonts w:ascii="Tahoma" w:hAnsi="Tahoma" w:cs="Tahoma"/>
          <w:sz w:val="22"/>
          <w:szCs w:val="22"/>
        </w:rPr>
        <w:t>uvy.</w:t>
      </w:r>
    </w:p>
    <w:p w14:paraId="63D6344D" w14:textId="77777777" w:rsidR="00EF3B8F" w:rsidRDefault="004A2DDB" w:rsidP="004440AF">
      <w:pPr>
        <w:numPr>
          <w:ilvl w:val="0"/>
          <w:numId w:val="16"/>
        </w:numPr>
        <w:tabs>
          <w:tab w:val="clear" w:pos="360"/>
        </w:tabs>
        <w:spacing w:before="120"/>
        <w:jc w:val="both"/>
        <w:rPr>
          <w:rFonts w:ascii="Tahoma" w:hAnsi="Tahoma" w:cs="Tahoma"/>
          <w:sz w:val="22"/>
          <w:szCs w:val="22"/>
        </w:rPr>
      </w:pPr>
      <w:r w:rsidRPr="00EF3B8F">
        <w:rPr>
          <w:rFonts w:ascii="Tahoma" w:hAnsi="Tahoma" w:cs="Tahoma"/>
          <w:sz w:val="22"/>
          <w:szCs w:val="22"/>
        </w:rPr>
        <w:t>Případné vícepráce či méněpráce budou smluvními stranami sjednány písemnými dodatky smlouvy</w:t>
      </w:r>
      <w:r w:rsidR="00070D0F">
        <w:rPr>
          <w:rFonts w:ascii="Tahoma" w:hAnsi="Tahoma" w:cs="Tahoma"/>
          <w:sz w:val="22"/>
          <w:szCs w:val="22"/>
        </w:rPr>
        <w:t xml:space="preserve">, </w:t>
      </w:r>
      <w:r w:rsidR="00070D0F" w:rsidRPr="00E92972">
        <w:rPr>
          <w:rFonts w:ascii="Tahoma" w:hAnsi="Tahoma" w:cs="Tahoma"/>
          <w:sz w:val="22"/>
          <w:szCs w:val="22"/>
        </w:rPr>
        <w:t>a to při dodržení podmínek stanovených příslušnými ustanoveními zákona č. 134/2016 Sb., o zadávání veřejných zakázek</w:t>
      </w:r>
      <w:r w:rsidR="00070D0F">
        <w:rPr>
          <w:rFonts w:ascii="Tahoma" w:hAnsi="Tahoma" w:cs="Tahoma"/>
          <w:sz w:val="22"/>
          <w:szCs w:val="22"/>
        </w:rPr>
        <w:t>,</w:t>
      </w:r>
      <w:r w:rsidR="00070D0F" w:rsidRPr="00FB75AF">
        <w:rPr>
          <w:rFonts w:ascii="Tahoma" w:hAnsi="Tahoma" w:cs="Tahoma"/>
          <w:sz w:val="22"/>
          <w:szCs w:val="22"/>
        </w:rPr>
        <w:t xml:space="preserve"> ve znění pozdějších předpisů</w:t>
      </w:r>
      <w:r w:rsidR="00070D0F" w:rsidRPr="00E92972">
        <w:rPr>
          <w:rFonts w:ascii="Tahoma" w:hAnsi="Tahoma" w:cs="Tahoma"/>
          <w:sz w:val="22"/>
          <w:szCs w:val="22"/>
        </w:rPr>
        <w:t xml:space="preserve"> (dále jen „ZZVZ“)</w:t>
      </w:r>
      <w:r w:rsidRPr="00EF3B8F">
        <w:rPr>
          <w:rFonts w:ascii="Tahoma" w:hAnsi="Tahoma" w:cs="Tahoma"/>
          <w:sz w:val="22"/>
          <w:szCs w:val="22"/>
        </w:rPr>
        <w:t>. Vícepráce budou realizovány až po uzavření příslušného dodatku ke smlouvě.</w:t>
      </w:r>
    </w:p>
    <w:p w14:paraId="2BA169D5" w14:textId="77777777" w:rsidR="004A2DDB" w:rsidRPr="00A045E6" w:rsidRDefault="004A2DDB" w:rsidP="001E0B21">
      <w:pPr>
        <w:keepNext/>
        <w:spacing w:before="360"/>
        <w:jc w:val="center"/>
        <w:rPr>
          <w:rFonts w:ascii="Tahoma" w:hAnsi="Tahoma" w:cs="Tahoma"/>
          <w:b/>
          <w:sz w:val="22"/>
          <w:szCs w:val="22"/>
        </w:rPr>
      </w:pPr>
      <w:r w:rsidRPr="00A045E6">
        <w:rPr>
          <w:rFonts w:ascii="Tahoma" w:hAnsi="Tahoma" w:cs="Tahoma"/>
          <w:b/>
          <w:sz w:val="22"/>
          <w:szCs w:val="22"/>
        </w:rPr>
        <w:t>IV.</w:t>
      </w:r>
      <w:r w:rsidR="00A045E6">
        <w:rPr>
          <w:rFonts w:ascii="Tahoma" w:hAnsi="Tahoma" w:cs="Tahoma"/>
          <w:b/>
          <w:sz w:val="22"/>
          <w:szCs w:val="22"/>
        </w:rPr>
        <w:br/>
        <w:t>Doba a místo plnění</w:t>
      </w:r>
    </w:p>
    <w:p w14:paraId="5A3C3C3F" w14:textId="23F1D800" w:rsidR="005C1702" w:rsidRPr="005C1702" w:rsidRDefault="005C1702" w:rsidP="004440AF">
      <w:pPr>
        <w:widowControl w:val="0"/>
        <w:numPr>
          <w:ilvl w:val="0"/>
          <w:numId w:val="17"/>
        </w:numPr>
        <w:tabs>
          <w:tab w:val="clear" w:pos="360"/>
        </w:tabs>
        <w:spacing w:before="120"/>
        <w:ind w:left="357" w:hanging="357"/>
        <w:jc w:val="both"/>
        <w:rPr>
          <w:rFonts w:ascii="Tahoma" w:hAnsi="Tahoma" w:cs="Tahoma"/>
          <w:iCs/>
          <w:sz w:val="22"/>
          <w:szCs w:val="22"/>
        </w:rPr>
      </w:pPr>
      <w:r>
        <w:rPr>
          <w:rFonts w:ascii="Tahoma" w:hAnsi="Tahoma" w:cs="Tahoma"/>
          <w:iCs/>
          <w:sz w:val="22"/>
          <w:szCs w:val="22"/>
        </w:rPr>
        <w:t xml:space="preserve">Realizace </w:t>
      </w:r>
      <w:r w:rsidR="00DD1837">
        <w:rPr>
          <w:rFonts w:ascii="Tahoma" w:hAnsi="Tahoma" w:cs="Tahoma"/>
          <w:iCs/>
          <w:sz w:val="22"/>
          <w:szCs w:val="22"/>
        </w:rPr>
        <w:t>předmětu</w:t>
      </w:r>
      <w:r>
        <w:rPr>
          <w:rFonts w:ascii="Tahoma" w:hAnsi="Tahoma" w:cs="Tahoma"/>
          <w:iCs/>
          <w:sz w:val="22"/>
          <w:szCs w:val="22"/>
        </w:rPr>
        <w:t xml:space="preserve"> plnění bude rozdělena do dvou etap. V rámci první etapy bud</w:t>
      </w:r>
      <w:r w:rsidR="005327CC">
        <w:rPr>
          <w:rFonts w:ascii="Tahoma" w:hAnsi="Tahoma" w:cs="Tahoma"/>
          <w:iCs/>
          <w:sz w:val="22"/>
          <w:szCs w:val="22"/>
        </w:rPr>
        <w:t>e proveden úsek č. 4</w:t>
      </w:r>
      <w:r w:rsidR="00BA2C98">
        <w:rPr>
          <w:rFonts w:ascii="Tahoma" w:hAnsi="Tahoma" w:cs="Tahoma"/>
          <w:iCs/>
          <w:sz w:val="22"/>
          <w:szCs w:val="22"/>
        </w:rPr>
        <w:t>. V rámci druhé etapy bude proveden</w:t>
      </w:r>
      <w:r w:rsidR="005327CC">
        <w:rPr>
          <w:rFonts w:ascii="Tahoma" w:hAnsi="Tahoma" w:cs="Tahoma"/>
          <w:iCs/>
          <w:sz w:val="22"/>
          <w:szCs w:val="22"/>
        </w:rPr>
        <w:t xml:space="preserve"> úsek č. 2</w:t>
      </w:r>
      <w:r w:rsidR="00BA2C98">
        <w:rPr>
          <w:rFonts w:ascii="Tahoma" w:hAnsi="Tahoma" w:cs="Tahoma"/>
          <w:iCs/>
          <w:sz w:val="22"/>
          <w:szCs w:val="22"/>
        </w:rPr>
        <w:t>.</w:t>
      </w:r>
    </w:p>
    <w:p w14:paraId="6A65CD85" w14:textId="3BD45C45" w:rsidR="004A2DDB" w:rsidRPr="00BA2C98" w:rsidRDefault="004A2DDB" w:rsidP="004440AF">
      <w:pPr>
        <w:widowControl w:val="0"/>
        <w:numPr>
          <w:ilvl w:val="0"/>
          <w:numId w:val="17"/>
        </w:numPr>
        <w:tabs>
          <w:tab w:val="clear" w:pos="360"/>
        </w:tabs>
        <w:spacing w:before="120"/>
        <w:ind w:left="357" w:hanging="357"/>
        <w:jc w:val="both"/>
        <w:rPr>
          <w:rFonts w:ascii="Tahoma" w:hAnsi="Tahoma" w:cs="Tahoma"/>
          <w:iCs/>
          <w:sz w:val="22"/>
          <w:szCs w:val="22"/>
        </w:rPr>
      </w:pPr>
      <w:r w:rsidRPr="00A045E6">
        <w:rPr>
          <w:rFonts w:ascii="Tahoma" w:hAnsi="Tahoma" w:cs="Tahoma"/>
          <w:bCs/>
          <w:sz w:val="22"/>
          <w:szCs w:val="22"/>
        </w:rPr>
        <w:t>Zhotov</w:t>
      </w:r>
      <w:r w:rsidRPr="00A045E6">
        <w:rPr>
          <w:rFonts w:ascii="Tahoma" w:hAnsi="Tahoma" w:cs="Tahoma"/>
          <w:sz w:val="22"/>
          <w:szCs w:val="22"/>
        </w:rPr>
        <w:t>itel</w:t>
      </w:r>
      <w:r w:rsidRPr="00A045E6">
        <w:rPr>
          <w:rFonts w:ascii="Tahoma" w:hAnsi="Tahoma" w:cs="Tahoma"/>
          <w:b/>
          <w:sz w:val="22"/>
          <w:szCs w:val="22"/>
        </w:rPr>
        <w:t xml:space="preserve"> </w:t>
      </w:r>
      <w:r w:rsidRPr="00A045E6">
        <w:rPr>
          <w:rFonts w:ascii="Tahoma" w:hAnsi="Tahoma" w:cs="Tahoma"/>
          <w:sz w:val="22"/>
          <w:szCs w:val="22"/>
        </w:rPr>
        <w:t xml:space="preserve">se </w:t>
      </w:r>
      <w:r w:rsidR="00B53CC5" w:rsidRPr="00A045E6">
        <w:rPr>
          <w:rFonts w:ascii="Tahoma" w:hAnsi="Tahoma" w:cs="Tahoma"/>
          <w:sz w:val="22"/>
          <w:szCs w:val="22"/>
        </w:rPr>
        <w:t xml:space="preserve">zavazuje provést </w:t>
      </w:r>
      <w:r w:rsidR="00BA2C98">
        <w:rPr>
          <w:rFonts w:ascii="Tahoma" w:hAnsi="Tahoma" w:cs="Tahoma"/>
          <w:sz w:val="22"/>
          <w:szCs w:val="22"/>
        </w:rPr>
        <w:t>první etapu</w:t>
      </w:r>
      <w:r w:rsidRPr="00A045E6">
        <w:rPr>
          <w:rFonts w:ascii="Tahoma" w:hAnsi="Tahoma" w:cs="Tahoma"/>
          <w:sz w:val="22"/>
          <w:szCs w:val="22"/>
        </w:rPr>
        <w:t xml:space="preserve"> do</w:t>
      </w:r>
      <w:r w:rsidR="00BA2C98">
        <w:rPr>
          <w:rFonts w:ascii="Tahoma" w:hAnsi="Tahoma" w:cs="Tahoma"/>
          <w:sz w:val="22"/>
          <w:szCs w:val="22"/>
        </w:rPr>
        <w:t xml:space="preserve"> 120</w:t>
      </w:r>
      <w:r w:rsidRPr="00A045E6">
        <w:rPr>
          <w:rFonts w:ascii="Tahoma" w:hAnsi="Tahoma" w:cs="Tahoma"/>
          <w:sz w:val="22"/>
          <w:szCs w:val="22"/>
        </w:rPr>
        <w:t xml:space="preserve"> dnů od p</w:t>
      </w:r>
      <w:r w:rsidR="00281B1F">
        <w:rPr>
          <w:rFonts w:ascii="Tahoma" w:hAnsi="Tahoma" w:cs="Tahoma"/>
          <w:sz w:val="22"/>
          <w:szCs w:val="22"/>
        </w:rPr>
        <w:t>ředání staveniště zhotoviteli a </w:t>
      </w:r>
      <w:r w:rsidRPr="00A045E6">
        <w:rPr>
          <w:rFonts w:ascii="Tahoma" w:hAnsi="Tahoma" w:cs="Tahoma"/>
          <w:sz w:val="22"/>
          <w:szCs w:val="22"/>
        </w:rPr>
        <w:t xml:space="preserve">nejpozději poslední den </w:t>
      </w:r>
      <w:r w:rsidR="009D0705">
        <w:rPr>
          <w:rFonts w:ascii="Tahoma" w:hAnsi="Tahoma" w:cs="Tahoma"/>
          <w:sz w:val="22"/>
          <w:szCs w:val="22"/>
        </w:rPr>
        <w:t>doby plnění</w:t>
      </w:r>
      <w:r w:rsidR="009D0705" w:rsidRPr="00A045E6">
        <w:rPr>
          <w:rFonts w:ascii="Tahoma" w:hAnsi="Tahoma" w:cs="Tahoma"/>
          <w:sz w:val="22"/>
          <w:szCs w:val="22"/>
        </w:rPr>
        <w:t xml:space="preserve"> </w:t>
      </w:r>
      <w:r w:rsidR="00945876" w:rsidRPr="00A045E6">
        <w:rPr>
          <w:rFonts w:ascii="Tahoma" w:hAnsi="Tahoma" w:cs="Tahoma"/>
          <w:sz w:val="22"/>
          <w:szCs w:val="22"/>
        </w:rPr>
        <w:t>dokončené</w:t>
      </w:r>
      <w:r w:rsidRPr="00A045E6">
        <w:rPr>
          <w:rFonts w:ascii="Tahoma" w:hAnsi="Tahoma" w:cs="Tahoma"/>
          <w:sz w:val="22"/>
          <w:szCs w:val="22"/>
        </w:rPr>
        <w:t xml:space="preserve"> dílo předat objednateli.</w:t>
      </w:r>
      <w:r w:rsidR="00EB57B9">
        <w:rPr>
          <w:rFonts w:ascii="Tahoma" w:hAnsi="Tahoma" w:cs="Tahoma"/>
          <w:sz w:val="22"/>
          <w:szCs w:val="22"/>
        </w:rPr>
        <w:t xml:space="preserve"> </w:t>
      </w:r>
      <w:r w:rsidR="00EB57B9" w:rsidRPr="000A73E5">
        <w:rPr>
          <w:rFonts w:ascii="Tahoma" w:hAnsi="Tahoma" w:cs="Tahoma"/>
          <w:sz w:val="22"/>
          <w:szCs w:val="22"/>
        </w:rPr>
        <w:t>Dílo je provedeno, je</w:t>
      </w:r>
      <w:r w:rsidR="00EB57B9">
        <w:rPr>
          <w:rFonts w:ascii="Tahoma" w:hAnsi="Tahoma" w:cs="Tahoma"/>
          <w:sz w:val="22"/>
          <w:szCs w:val="22"/>
        </w:rPr>
        <w:noBreakHyphen/>
      </w:r>
      <w:r w:rsidR="00EB57B9" w:rsidRPr="000A73E5">
        <w:rPr>
          <w:rFonts w:ascii="Tahoma" w:hAnsi="Tahoma" w:cs="Tahoma"/>
          <w:sz w:val="22"/>
          <w:szCs w:val="22"/>
        </w:rPr>
        <w:t xml:space="preserve">li dokončeno (tj. objednateli je předvedena způsobilost díla sloužit svému účelu) </w:t>
      </w:r>
      <w:r w:rsidR="00EB57B9">
        <w:rPr>
          <w:rFonts w:ascii="Tahoma" w:hAnsi="Tahoma" w:cs="Tahoma"/>
          <w:sz w:val="22"/>
          <w:szCs w:val="22"/>
        </w:rPr>
        <w:t>a předáno objednateli.</w:t>
      </w:r>
    </w:p>
    <w:p w14:paraId="5CE48A3F" w14:textId="10CCFBFA" w:rsidR="00BA2C98" w:rsidRPr="005258C9" w:rsidRDefault="00BA2C98" w:rsidP="004440AF">
      <w:pPr>
        <w:widowControl w:val="0"/>
        <w:numPr>
          <w:ilvl w:val="0"/>
          <w:numId w:val="17"/>
        </w:numPr>
        <w:tabs>
          <w:tab w:val="clear" w:pos="360"/>
        </w:tabs>
        <w:spacing w:before="120"/>
        <w:ind w:left="357" w:hanging="357"/>
        <w:jc w:val="both"/>
        <w:rPr>
          <w:rFonts w:ascii="Tahoma" w:hAnsi="Tahoma" w:cs="Tahoma"/>
          <w:iCs/>
          <w:sz w:val="22"/>
          <w:szCs w:val="22"/>
        </w:rPr>
      </w:pPr>
      <w:r w:rsidRPr="00A045E6">
        <w:rPr>
          <w:rFonts w:ascii="Tahoma" w:hAnsi="Tahoma" w:cs="Tahoma"/>
          <w:bCs/>
          <w:sz w:val="22"/>
          <w:szCs w:val="22"/>
        </w:rPr>
        <w:t>Zhotov</w:t>
      </w:r>
      <w:r w:rsidRPr="00A045E6">
        <w:rPr>
          <w:rFonts w:ascii="Tahoma" w:hAnsi="Tahoma" w:cs="Tahoma"/>
          <w:sz w:val="22"/>
          <w:szCs w:val="22"/>
        </w:rPr>
        <w:t>itel</w:t>
      </w:r>
      <w:r w:rsidRPr="00A045E6">
        <w:rPr>
          <w:rFonts w:ascii="Tahoma" w:hAnsi="Tahoma" w:cs="Tahoma"/>
          <w:b/>
          <w:sz w:val="22"/>
          <w:szCs w:val="22"/>
        </w:rPr>
        <w:t xml:space="preserve"> </w:t>
      </w:r>
      <w:r w:rsidRPr="00A045E6">
        <w:rPr>
          <w:rFonts w:ascii="Tahoma" w:hAnsi="Tahoma" w:cs="Tahoma"/>
          <w:sz w:val="22"/>
          <w:szCs w:val="22"/>
        </w:rPr>
        <w:t xml:space="preserve">se zavazuje provést </w:t>
      </w:r>
      <w:r>
        <w:rPr>
          <w:rFonts w:ascii="Tahoma" w:hAnsi="Tahoma" w:cs="Tahoma"/>
          <w:sz w:val="22"/>
          <w:szCs w:val="22"/>
        </w:rPr>
        <w:t>druhou etapu</w:t>
      </w:r>
      <w:r w:rsidRPr="00A045E6">
        <w:rPr>
          <w:rFonts w:ascii="Tahoma" w:hAnsi="Tahoma" w:cs="Tahoma"/>
          <w:sz w:val="22"/>
          <w:szCs w:val="22"/>
        </w:rPr>
        <w:t xml:space="preserve"> do</w:t>
      </w:r>
      <w:r>
        <w:rPr>
          <w:rFonts w:ascii="Tahoma" w:hAnsi="Tahoma" w:cs="Tahoma"/>
          <w:sz w:val="22"/>
          <w:szCs w:val="22"/>
        </w:rPr>
        <w:t xml:space="preserve"> </w:t>
      </w:r>
      <w:r w:rsidR="005327CC">
        <w:rPr>
          <w:rFonts w:ascii="Tahoma" w:hAnsi="Tahoma" w:cs="Tahoma"/>
          <w:sz w:val="22"/>
          <w:szCs w:val="22"/>
        </w:rPr>
        <w:t>150</w:t>
      </w:r>
      <w:r w:rsidRPr="00A045E6">
        <w:rPr>
          <w:rFonts w:ascii="Tahoma" w:hAnsi="Tahoma" w:cs="Tahoma"/>
          <w:sz w:val="22"/>
          <w:szCs w:val="22"/>
        </w:rPr>
        <w:t xml:space="preserve"> dnů od p</w:t>
      </w:r>
      <w:r>
        <w:rPr>
          <w:rFonts w:ascii="Tahoma" w:hAnsi="Tahoma" w:cs="Tahoma"/>
          <w:sz w:val="22"/>
          <w:szCs w:val="22"/>
        </w:rPr>
        <w:t>ředání staveniště zhotoviteli a </w:t>
      </w:r>
      <w:r w:rsidRPr="00A045E6">
        <w:rPr>
          <w:rFonts w:ascii="Tahoma" w:hAnsi="Tahoma" w:cs="Tahoma"/>
          <w:sz w:val="22"/>
          <w:szCs w:val="22"/>
        </w:rPr>
        <w:t xml:space="preserve">nejpozději poslední den </w:t>
      </w:r>
      <w:r>
        <w:rPr>
          <w:rFonts w:ascii="Tahoma" w:hAnsi="Tahoma" w:cs="Tahoma"/>
          <w:sz w:val="22"/>
          <w:szCs w:val="22"/>
        </w:rPr>
        <w:t>doby plnění</w:t>
      </w:r>
      <w:r w:rsidRPr="00A045E6">
        <w:rPr>
          <w:rFonts w:ascii="Tahoma" w:hAnsi="Tahoma" w:cs="Tahoma"/>
          <w:sz w:val="22"/>
          <w:szCs w:val="22"/>
        </w:rPr>
        <w:t xml:space="preserve"> dokončené dílo předat objednateli.</w:t>
      </w:r>
      <w:r>
        <w:rPr>
          <w:rFonts w:ascii="Tahoma" w:hAnsi="Tahoma" w:cs="Tahoma"/>
          <w:sz w:val="22"/>
          <w:szCs w:val="22"/>
        </w:rPr>
        <w:t xml:space="preserve"> </w:t>
      </w:r>
      <w:r w:rsidRPr="000A73E5">
        <w:rPr>
          <w:rFonts w:ascii="Tahoma" w:hAnsi="Tahoma" w:cs="Tahoma"/>
          <w:sz w:val="22"/>
          <w:szCs w:val="22"/>
        </w:rPr>
        <w:t>Dílo je provedeno, je</w:t>
      </w:r>
      <w:r>
        <w:rPr>
          <w:rFonts w:ascii="Tahoma" w:hAnsi="Tahoma" w:cs="Tahoma"/>
          <w:sz w:val="22"/>
          <w:szCs w:val="22"/>
        </w:rPr>
        <w:noBreakHyphen/>
      </w:r>
      <w:r w:rsidRPr="000A73E5">
        <w:rPr>
          <w:rFonts w:ascii="Tahoma" w:hAnsi="Tahoma" w:cs="Tahoma"/>
          <w:sz w:val="22"/>
          <w:szCs w:val="22"/>
        </w:rPr>
        <w:t xml:space="preserve">li dokončeno (tj. objednateli je předvedena způsobilost díla sloužit svému účelu) </w:t>
      </w:r>
      <w:r>
        <w:rPr>
          <w:rFonts w:ascii="Tahoma" w:hAnsi="Tahoma" w:cs="Tahoma"/>
          <w:sz w:val="22"/>
          <w:szCs w:val="22"/>
        </w:rPr>
        <w:t>a předáno objednateli.</w:t>
      </w:r>
    </w:p>
    <w:p w14:paraId="5E8A498C" w14:textId="091C904A" w:rsidR="00EF3B8F" w:rsidRDefault="004A2DDB" w:rsidP="004440AF">
      <w:pPr>
        <w:widowControl w:val="0"/>
        <w:numPr>
          <w:ilvl w:val="0"/>
          <w:numId w:val="17"/>
        </w:numPr>
        <w:tabs>
          <w:tab w:val="clear" w:pos="360"/>
        </w:tabs>
        <w:spacing w:before="120"/>
        <w:ind w:left="357" w:hanging="357"/>
        <w:jc w:val="both"/>
        <w:rPr>
          <w:rFonts w:ascii="Tahoma" w:hAnsi="Tahoma" w:cs="Tahoma"/>
          <w:bCs/>
          <w:sz w:val="22"/>
          <w:szCs w:val="22"/>
        </w:rPr>
      </w:pPr>
      <w:r w:rsidRPr="00A045E6">
        <w:rPr>
          <w:rFonts w:ascii="Tahoma" w:hAnsi="Tahoma" w:cs="Tahoma"/>
          <w:bCs/>
          <w:sz w:val="22"/>
          <w:szCs w:val="22"/>
        </w:rPr>
        <w:t xml:space="preserve">Místem plnění je </w:t>
      </w:r>
      <w:r w:rsidR="00170A4B">
        <w:rPr>
          <w:rFonts w:ascii="Tahoma" w:hAnsi="Tahoma" w:cs="Tahoma"/>
          <w:bCs/>
          <w:sz w:val="22"/>
          <w:szCs w:val="22"/>
        </w:rPr>
        <w:t>město Petřvald viz PD</w:t>
      </w:r>
      <w:r w:rsidR="00EC689F">
        <w:rPr>
          <w:rFonts w:ascii="Tahoma" w:hAnsi="Tahoma" w:cs="Tahoma"/>
          <w:bCs/>
          <w:sz w:val="22"/>
          <w:szCs w:val="22"/>
        </w:rPr>
        <w:t>.</w:t>
      </w:r>
    </w:p>
    <w:p w14:paraId="7A345EB7" w14:textId="77777777" w:rsidR="00F45279" w:rsidRPr="00EB57B9" w:rsidRDefault="00F45279" w:rsidP="004440AF">
      <w:pPr>
        <w:pStyle w:val="Smlouva-slo0"/>
        <w:widowControl/>
        <w:numPr>
          <w:ilvl w:val="0"/>
          <w:numId w:val="17"/>
        </w:numPr>
        <w:spacing w:line="240" w:lineRule="auto"/>
        <w:rPr>
          <w:rFonts w:ascii="Tahoma" w:hAnsi="Tahoma" w:cs="Tahoma"/>
          <w:sz w:val="22"/>
          <w:szCs w:val="22"/>
        </w:rPr>
      </w:pPr>
      <w:r w:rsidRPr="00EF3B8F">
        <w:rPr>
          <w:rFonts w:ascii="Tahoma" w:hAnsi="Tahoma" w:cs="Tahoma"/>
          <w:sz w:val="22"/>
          <w:szCs w:val="22"/>
        </w:rPr>
        <w:t>V případě omezení postupu prací vlivem nepříznivých klimatických podmínek</w:t>
      </w:r>
      <w:r w:rsidR="00EB57B9">
        <w:rPr>
          <w:rFonts w:ascii="Tahoma" w:hAnsi="Tahoma" w:cs="Tahoma"/>
          <w:sz w:val="22"/>
          <w:szCs w:val="22"/>
        </w:rPr>
        <w:t>,</w:t>
      </w:r>
      <w:r w:rsidRPr="00EF3B8F">
        <w:rPr>
          <w:rFonts w:ascii="Tahoma" w:hAnsi="Tahoma" w:cs="Tahoma"/>
          <w:sz w:val="22"/>
          <w:szCs w:val="22"/>
        </w:rPr>
        <w:t xml:space="preserve"> </w:t>
      </w:r>
      <w:r w:rsidR="00EB57B9" w:rsidRPr="00EB57B9">
        <w:rPr>
          <w:rFonts w:ascii="Tahoma" w:hAnsi="Tahoma" w:cs="Tahoma"/>
          <w:sz w:val="22"/>
          <w:szCs w:val="22"/>
        </w:rPr>
        <w:t xml:space="preserve">tj. v případě, že nebude zjevně možné vlivem klimatických podmínek pokračovat v pracích dle harmonogramu výstavby, aniž by došlo k porušení právních/bezpečnostních předpisů nebo technických/technologických norem, bude se zhotovitelem jednáno o možnosti stavění běhu </w:t>
      </w:r>
      <w:r w:rsidR="001E0B21">
        <w:rPr>
          <w:rFonts w:ascii="Tahoma" w:hAnsi="Tahoma" w:cs="Tahoma"/>
          <w:sz w:val="22"/>
          <w:szCs w:val="22"/>
        </w:rPr>
        <w:t>doby plnění</w:t>
      </w:r>
      <w:r w:rsidR="00EB57B9" w:rsidRPr="00EB57B9">
        <w:rPr>
          <w:rFonts w:ascii="Tahoma" w:hAnsi="Tahoma" w:cs="Tahoma"/>
          <w:sz w:val="22"/>
          <w:szCs w:val="22"/>
        </w:rPr>
        <w:t xml:space="preserve"> dle odst. 1 tohoto článku</w:t>
      </w:r>
      <w:r w:rsidR="005E0355">
        <w:rPr>
          <w:rFonts w:ascii="Tahoma" w:hAnsi="Tahoma" w:cs="Tahoma"/>
          <w:sz w:val="22"/>
          <w:szCs w:val="22"/>
        </w:rPr>
        <w:t xml:space="preserve"> smlouvy</w:t>
      </w:r>
      <w:r w:rsidR="00EB57B9" w:rsidRPr="00EB57B9">
        <w:rPr>
          <w:rFonts w:ascii="Tahoma" w:hAnsi="Tahoma" w:cs="Tahoma"/>
          <w:sz w:val="22"/>
          <w:szCs w:val="22"/>
        </w:rPr>
        <w:t xml:space="preserve">. Doba, na kterou se běh </w:t>
      </w:r>
      <w:r w:rsidR="001E0B21">
        <w:rPr>
          <w:rFonts w:ascii="Tahoma" w:hAnsi="Tahoma" w:cs="Tahoma"/>
          <w:sz w:val="22"/>
          <w:szCs w:val="22"/>
        </w:rPr>
        <w:t>doby plnění</w:t>
      </w:r>
      <w:r w:rsidR="00EB57B9" w:rsidRPr="00EB57B9">
        <w:rPr>
          <w:rFonts w:ascii="Tahoma" w:hAnsi="Tahoma" w:cs="Tahoma"/>
          <w:sz w:val="22"/>
          <w:szCs w:val="22"/>
        </w:rPr>
        <w:t xml:space="preserve"> dle odst. 1 tohoto článku smlouvy staví, bude zahájena zápisem do stavebního deníku a ukončena výzvou objednatele k opětovnému zahájení prací, uvedenou ve stavebním deníku. Oba tyto zápisy ve stavebním deníku musí být odsouhlaseny a podepsány osobou oprávněnou jednat ve věcech realizace stavby dle čl. I odst. 1 této smlouvy. Stavění </w:t>
      </w:r>
      <w:r w:rsidR="001E0B21">
        <w:rPr>
          <w:rFonts w:ascii="Tahoma" w:hAnsi="Tahoma" w:cs="Tahoma"/>
          <w:sz w:val="22"/>
          <w:szCs w:val="22"/>
        </w:rPr>
        <w:t>doby</w:t>
      </w:r>
      <w:r w:rsidR="00EB57B9" w:rsidRPr="00EB57B9">
        <w:rPr>
          <w:rFonts w:ascii="Tahoma" w:hAnsi="Tahoma" w:cs="Tahoma"/>
          <w:sz w:val="22"/>
          <w:szCs w:val="22"/>
        </w:rPr>
        <w:t xml:space="preserve"> plnění sjednané výše uvedeným způsobem není nutno upravit dodatkem ke smlouvě. Přerušením prací z důvodů stavění </w:t>
      </w:r>
      <w:r w:rsidR="001E0B21">
        <w:rPr>
          <w:rFonts w:ascii="Tahoma" w:hAnsi="Tahoma" w:cs="Tahoma"/>
          <w:sz w:val="22"/>
          <w:szCs w:val="22"/>
        </w:rPr>
        <w:t>doby</w:t>
      </w:r>
      <w:r w:rsidR="00EB57B9" w:rsidRPr="00EB57B9">
        <w:rPr>
          <w:rFonts w:ascii="Tahoma" w:hAnsi="Tahoma" w:cs="Tahoma"/>
          <w:sz w:val="22"/>
          <w:szCs w:val="22"/>
        </w:rPr>
        <w:t xml:space="preserve"> plnění však není dotčena povinnost zhotovitele zajistit hlídání staveniště a zajistit rozpracované dílo proti poškození.</w:t>
      </w:r>
    </w:p>
    <w:p w14:paraId="46229109" w14:textId="77777777" w:rsidR="004A2DDB" w:rsidRPr="00A045E6" w:rsidRDefault="004A2DDB" w:rsidP="001E0B21">
      <w:pPr>
        <w:keepNext/>
        <w:spacing w:before="360"/>
        <w:jc w:val="center"/>
        <w:rPr>
          <w:rFonts w:ascii="Tahoma" w:hAnsi="Tahoma" w:cs="Tahoma"/>
          <w:b/>
          <w:sz w:val="22"/>
          <w:szCs w:val="22"/>
        </w:rPr>
      </w:pPr>
      <w:r w:rsidRPr="00A045E6">
        <w:rPr>
          <w:rFonts w:ascii="Tahoma" w:hAnsi="Tahoma" w:cs="Tahoma"/>
          <w:b/>
          <w:sz w:val="22"/>
          <w:szCs w:val="22"/>
        </w:rPr>
        <w:t>V.</w:t>
      </w:r>
      <w:r w:rsidR="00A045E6">
        <w:rPr>
          <w:rFonts w:ascii="Tahoma" w:hAnsi="Tahoma" w:cs="Tahoma"/>
          <w:b/>
          <w:sz w:val="22"/>
          <w:szCs w:val="22"/>
        </w:rPr>
        <w:br/>
      </w:r>
      <w:r w:rsidRPr="00A045E6">
        <w:rPr>
          <w:rFonts w:ascii="Tahoma" w:hAnsi="Tahoma" w:cs="Tahoma"/>
          <w:b/>
          <w:sz w:val="22"/>
          <w:szCs w:val="22"/>
        </w:rPr>
        <w:t>Cena za dílo</w:t>
      </w:r>
    </w:p>
    <w:p w14:paraId="3722D82B" w14:textId="77777777" w:rsidR="000A4E91" w:rsidRPr="000A4E91" w:rsidRDefault="004A2DDB" w:rsidP="004440AF">
      <w:pPr>
        <w:numPr>
          <w:ilvl w:val="0"/>
          <w:numId w:val="18"/>
        </w:numPr>
        <w:tabs>
          <w:tab w:val="clear" w:pos="397"/>
        </w:tabs>
        <w:spacing w:before="120" w:after="240"/>
        <w:ind w:left="357" w:hanging="357"/>
        <w:jc w:val="both"/>
        <w:rPr>
          <w:rFonts w:ascii="Tahoma" w:hAnsi="Tahoma" w:cs="Tahoma"/>
          <w:sz w:val="22"/>
          <w:szCs w:val="22"/>
        </w:rPr>
      </w:pPr>
      <w:r w:rsidRPr="00A045E6">
        <w:rPr>
          <w:rFonts w:ascii="Tahoma" w:hAnsi="Tahoma" w:cs="Tahoma"/>
          <w:sz w:val="22"/>
          <w:szCs w:val="22"/>
        </w:rPr>
        <w:t>Cena za provedené dílo je stanovena dohodou smluvních stran a činí</w:t>
      </w:r>
      <w:r w:rsidR="000C47A9" w:rsidRPr="00A045E6">
        <w:rPr>
          <w:rFonts w:ascii="Tahoma" w:hAnsi="Tahoma" w:cs="Tahoma"/>
          <w:sz w:val="22"/>
          <w:szCs w:val="22"/>
        </w:rPr>
        <w:t>:</w:t>
      </w:r>
    </w:p>
    <w:p w14:paraId="4ECBB18D" w14:textId="77777777" w:rsidR="000A4E91" w:rsidRDefault="000A4E91" w:rsidP="000A4E91">
      <w:pPr>
        <w:tabs>
          <w:tab w:val="left" w:pos="3402"/>
        </w:tabs>
        <w:spacing w:before="120"/>
        <w:ind w:left="357"/>
        <w:jc w:val="both"/>
        <w:rPr>
          <w:rFonts w:ascii="Tahoma" w:hAnsi="Tahoma" w:cs="Tahoma"/>
          <w:b/>
          <w:sz w:val="22"/>
          <w:szCs w:val="22"/>
        </w:rPr>
      </w:pPr>
      <w:r w:rsidRPr="000A73E5">
        <w:rPr>
          <w:rFonts w:ascii="Tahoma" w:hAnsi="Tahoma" w:cs="Tahoma"/>
          <w:sz w:val="22"/>
          <w:szCs w:val="22"/>
        </w:rPr>
        <w:t>Cena bez</w:t>
      </w:r>
      <w:r>
        <w:rPr>
          <w:rFonts w:ascii="Tahoma" w:hAnsi="Tahoma" w:cs="Tahoma"/>
          <w:sz w:val="22"/>
          <w:szCs w:val="22"/>
        </w:rPr>
        <w:t> </w:t>
      </w:r>
      <w:r w:rsidRPr="000A73E5">
        <w:rPr>
          <w:rFonts w:ascii="Tahoma" w:hAnsi="Tahoma" w:cs="Tahoma"/>
          <w:sz w:val="22"/>
          <w:szCs w:val="22"/>
        </w:rPr>
        <w:t>DPH</w:t>
      </w:r>
      <w:r>
        <w:rPr>
          <w:rFonts w:ascii="Tahoma" w:hAnsi="Tahoma" w:cs="Tahoma"/>
          <w:sz w:val="22"/>
          <w:szCs w:val="22"/>
        </w:rPr>
        <w:tab/>
        <w:t>………………</w:t>
      </w:r>
      <w:r>
        <w:rPr>
          <w:rFonts w:ascii="Tahoma" w:hAnsi="Tahoma" w:cs="Tahoma"/>
          <w:b/>
          <w:sz w:val="22"/>
          <w:szCs w:val="22"/>
        </w:rPr>
        <w:t> Kč</w:t>
      </w:r>
    </w:p>
    <w:p w14:paraId="77675672" w14:textId="77777777" w:rsidR="000A4E91" w:rsidRDefault="000A4E91" w:rsidP="000A4E91">
      <w:pPr>
        <w:tabs>
          <w:tab w:val="left" w:pos="3402"/>
        </w:tabs>
        <w:spacing w:before="120"/>
        <w:ind w:left="357"/>
        <w:jc w:val="both"/>
        <w:rPr>
          <w:rFonts w:ascii="Tahoma" w:hAnsi="Tahoma" w:cs="Tahoma"/>
          <w:b/>
          <w:sz w:val="22"/>
          <w:szCs w:val="22"/>
        </w:rPr>
      </w:pPr>
      <w:r w:rsidRPr="000A73E5">
        <w:rPr>
          <w:rFonts w:ascii="Tahoma" w:hAnsi="Tahoma" w:cs="Tahoma"/>
          <w:sz w:val="22"/>
          <w:szCs w:val="22"/>
        </w:rPr>
        <w:t>DPH</w:t>
      </w:r>
      <w:r>
        <w:rPr>
          <w:rFonts w:ascii="Tahoma" w:hAnsi="Tahoma" w:cs="Tahoma"/>
          <w:sz w:val="22"/>
          <w:szCs w:val="22"/>
        </w:rPr>
        <w:t xml:space="preserve"> 21 %</w:t>
      </w:r>
      <w:r>
        <w:rPr>
          <w:rFonts w:ascii="Tahoma" w:hAnsi="Tahoma" w:cs="Tahoma"/>
          <w:sz w:val="22"/>
          <w:szCs w:val="22"/>
        </w:rPr>
        <w:tab/>
      </w:r>
      <w:r w:rsidRPr="005A0090">
        <w:rPr>
          <w:rFonts w:ascii="Tahoma" w:hAnsi="Tahoma" w:cs="Tahoma"/>
          <w:sz w:val="22"/>
          <w:szCs w:val="22"/>
        </w:rPr>
        <w:t>……</w:t>
      </w:r>
      <w:r>
        <w:rPr>
          <w:rFonts w:ascii="Tahoma" w:hAnsi="Tahoma" w:cs="Tahoma"/>
          <w:sz w:val="22"/>
          <w:szCs w:val="22"/>
        </w:rPr>
        <w:t>…………</w:t>
      </w:r>
      <w:r>
        <w:rPr>
          <w:rFonts w:ascii="Tahoma" w:hAnsi="Tahoma" w:cs="Tahoma"/>
          <w:b/>
          <w:sz w:val="22"/>
          <w:szCs w:val="22"/>
        </w:rPr>
        <w:t> Kč</w:t>
      </w:r>
    </w:p>
    <w:p w14:paraId="526C46A7" w14:textId="6342756C" w:rsidR="00010AB2" w:rsidRPr="00BB2137" w:rsidRDefault="000A4E91" w:rsidP="000A4E91">
      <w:pPr>
        <w:spacing w:before="120" w:after="240"/>
        <w:ind w:left="357"/>
        <w:jc w:val="both"/>
        <w:rPr>
          <w:rFonts w:ascii="Tahoma" w:hAnsi="Tahoma" w:cs="Tahoma"/>
          <w:sz w:val="22"/>
          <w:szCs w:val="22"/>
        </w:rPr>
      </w:pPr>
      <w:r w:rsidRPr="000A73E5">
        <w:rPr>
          <w:rFonts w:ascii="Tahoma" w:hAnsi="Tahoma" w:cs="Tahoma"/>
          <w:sz w:val="22"/>
          <w:szCs w:val="22"/>
        </w:rPr>
        <w:t xml:space="preserve">Cena </w:t>
      </w:r>
      <w:r>
        <w:rPr>
          <w:rFonts w:ascii="Tahoma" w:hAnsi="Tahoma" w:cs="Tahoma"/>
          <w:sz w:val="22"/>
          <w:szCs w:val="22"/>
        </w:rPr>
        <w:t>včetně </w:t>
      </w:r>
      <w:r w:rsidRPr="000A73E5">
        <w:rPr>
          <w:rFonts w:ascii="Tahoma" w:hAnsi="Tahoma" w:cs="Tahoma"/>
          <w:sz w:val="22"/>
          <w:szCs w:val="22"/>
        </w:rPr>
        <w:t>DPH</w:t>
      </w:r>
      <w:r>
        <w:rPr>
          <w:rFonts w:ascii="Tahoma" w:hAnsi="Tahoma" w:cs="Tahoma"/>
          <w:sz w:val="22"/>
          <w:szCs w:val="22"/>
        </w:rPr>
        <w:tab/>
      </w:r>
      <w:r>
        <w:rPr>
          <w:rFonts w:ascii="Tahoma" w:hAnsi="Tahoma" w:cs="Tahoma"/>
          <w:sz w:val="22"/>
          <w:szCs w:val="22"/>
        </w:rPr>
        <w:tab/>
      </w:r>
      <w:r w:rsidR="00BA2C98">
        <w:rPr>
          <w:rFonts w:ascii="Tahoma" w:hAnsi="Tahoma" w:cs="Tahoma"/>
          <w:sz w:val="22"/>
          <w:szCs w:val="22"/>
        </w:rPr>
        <w:tab/>
      </w:r>
      <w:r>
        <w:rPr>
          <w:rFonts w:ascii="Tahoma" w:hAnsi="Tahoma" w:cs="Tahoma"/>
          <w:b/>
          <w:sz w:val="22"/>
          <w:szCs w:val="22"/>
        </w:rPr>
        <w:t>…………… </w:t>
      </w:r>
      <w:r w:rsidRPr="000A73E5">
        <w:rPr>
          <w:rFonts w:ascii="Tahoma" w:hAnsi="Tahoma" w:cs="Tahoma"/>
          <w:b/>
          <w:sz w:val="22"/>
          <w:szCs w:val="22"/>
        </w:rPr>
        <w:t>Kč</w:t>
      </w:r>
      <w:r>
        <w:rPr>
          <w:rFonts w:ascii="Tahoma" w:hAnsi="Tahoma" w:cs="Tahoma"/>
          <w:b/>
          <w:sz w:val="22"/>
          <w:szCs w:val="22"/>
        </w:rPr>
        <w:t xml:space="preserve"> </w:t>
      </w:r>
      <w:r w:rsidR="00010AB2" w:rsidRPr="003B16EA">
        <w:rPr>
          <w:rFonts w:ascii="Tahoma" w:hAnsi="Tahoma" w:cs="Tahoma"/>
          <w:i/>
          <w:iCs/>
          <w:color w:val="0070C0"/>
          <w:sz w:val="22"/>
          <w:szCs w:val="22"/>
        </w:rPr>
        <w:t xml:space="preserve">(doplní </w:t>
      </w:r>
      <w:r w:rsidR="00B73A80" w:rsidRPr="003B16EA">
        <w:rPr>
          <w:rFonts w:ascii="Tahoma" w:hAnsi="Tahoma" w:cs="Tahoma"/>
          <w:i/>
          <w:iCs/>
          <w:color w:val="0070C0"/>
          <w:sz w:val="22"/>
          <w:szCs w:val="22"/>
        </w:rPr>
        <w:t>účastník</w:t>
      </w:r>
      <w:r w:rsidR="0027207F" w:rsidRPr="003B16EA">
        <w:rPr>
          <w:rFonts w:ascii="Tahoma" w:hAnsi="Tahoma" w:cs="Tahoma"/>
          <w:i/>
          <w:iCs/>
          <w:color w:val="0070C0"/>
          <w:sz w:val="22"/>
          <w:szCs w:val="22"/>
        </w:rPr>
        <w:t>/zhotovitel</w:t>
      </w:r>
      <w:r w:rsidR="00010AB2" w:rsidRPr="003B16EA">
        <w:rPr>
          <w:rFonts w:ascii="Tahoma" w:hAnsi="Tahoma" w:cs="Tahoma"/>
          <w:i/>
          <w:iCs/>
          <w:color w:val="0070C0"/>
          <w:sz w:val="22"/>
          <w:szCs w:val="22"/>
        </w:rPr>
        <w:t>)</w:t>
      </w:r>
    </w:p>
    <w:p w14:paraId="2E23D750" w14:textId="77777777" w:rsidR="00BA2C98" w:rsidRDefault="00BA2C98" w:rsidP="009B03FE">
      <w:pPr>
        <w:tabs>
          <w:tab w:val="left" w:pos="426"/>
        </w:tabs>
        <w:spacing w:before="120"/>
        <w:ind w:left="357"/>
        <w:jc w:val="both"/>
        <w:rPr>
          <w:rFonts w:ascii="Tahoma" w:hAnsi="Tahoma" w:cs="Tahoma"/>
          <w:sz w:val="22"/>
          <w:szCs w:val="22"/>
        </w:rPr>
      </w:pPr>
    </w:p>
    <w:p w14:paraId="0EC4D1F4" w14:textId="031F40D0" w:rsidR="00BA2C98" w:rsidRDefault="00BA2C98" w:rsidP="009B03FE">
      <w:pPr>
        <w:tabs>
          <w:tab w:val="left" w:pos="426"/>
        </w:tabs>
        <w:spacing w:before="120"/>
        <w:ind w:left="357"/>
        <w:jc w:val="both"/>
        <w:rPr>
          <w:rFonts w:ascii="Tahoma" w:hAnsi="Tahoma" w:cs="Tahoma"/>
          <w:sz w:val="22"/>
          <w:szCs w:val="22"/>
        </w:rPr>
      </w:pPr>
      <w:r>
        <w:rPr>
          <w:rFonts w:ascii="Tahoma" w:hAnsi="Tahoma" w:cs="Tahoma"/>
          <w:sz w:val="22"/>
          <w:szCs w:val="22"/>
        </w:rPr>
        <w:t>Z toho cena za první etapu</w:t>
      </w:r>
      <w:r w:rsidR="00170A4B">
        <w:rPr>
          <w:rFonts w:ascii="Tahoma" w:hAnsi="Tahoma" w:cs="Tahoma"/>
          <w:sz w:val="22"/>
          <w:szCs w:val="22"/>
        </w:rPr>
        <w:t xml:space="preserve"> – úsek č. 4</w:t>
      </w:r>
      <w:r>
        <w:rPr>
          <w:rFonts w:ascii="Tahoma" w:hAnsi="Tahoma" w:cs="Tahoma"/>
          <w:sz w:val="22"/>
          <w:szCs w:val="22"/>
        </w:rPr>
        <w:t xml:space="preserve">: </w:t>
      </w:r>
    </w:p>
    <w:p w14:paraId="76FDAA9C" w14:textId="77777777" w:rsidR="00BA2C98" w:rsidRDefault="00BA2C98" w:rsidP="00BA2C98">
      <w:pPr>
        <w:tabs>
          <w:tab w:val="left" w:pos="3402"/>
        </w:tabs>
        <w:spacing w:before="120"/>
        <w:ind w:left="357"/>
        <w:jc w:val="both"/>
        <w:rPr>
          <w:rFonts w:ascii="Tahoma" w:hAnsi="Tahoma" w:cs="Tahoma"/>
          <w:b/>
          <w:sz w:val="22"/>
          <w:szCs w:val="22"/>
        </w:rPr>
      </w:pPr>
      <w:r w:rsidRPr="000A73E5">
        <w:rPr>
          <w:rFonts w:ascii="Tahoma" w:hAnsi="Tahoma" w:cs="Tahoma"/>
          <w:sz w:val="22"/>
          <w:szCs w:val="22"/>
        </w:rPr>
        <w:t>Cena bez</w:t>
      </w:r>
      <w:r>
        <w:rPr>
          <w:rFonts w:ascii="Tahoma" w:hAnsi="Tahoma" w:cs="Tahoma"/>
          <w:sz w:val="22"/>
          <w:szCs w:val="22"/>
        </w:rPr>
        <w:t> </w:t>
      </w:r>
      <w:r w:rsidRPr="000A73E5">
        <w:rPr>
          <w:rFonts w:ascii="Tahoma" w:hAnsi="Tahoma" w:cs="Tahoma"/>
          <w:sz w:val="22"/>
          <w:szCs w:val="22"/>
        </w:rPr>
        <w:t>DPH</w:t>
      </w:r>
      <w:r>
        <w:rPr>
          <w:rFonts w:ascii="Tahoma" w:hAnsi="Tahoma" w:cs="Tahoma"/>
          <w:sz w:val="22"/>
          <w:szCs w:val="22"/>
        </w:rPr>
        <w:tab/>
        <w:t>………………</w:t>
      </w:r>
      <w:r>
        <w:rPr>
          <w:rFonts w:ascii="Tahoma" w:hAnsi="Tahoma" w:cs="Tahoma"/>
          <w:b/>
          <w:sz w:val="22"/>
          <w:szCs w:val="22"/>
        </w:rPr>
        <w:t> Kč</w:t>
      </w:r>
    </w:p>
    <w:p w14:paraId="7C870C8B" w14:textId="77777777" w:rsidR="00BA2C98" w:rsidRDefault="00BA2C98" w:rsidP="00BA2C98">
      <w:pPr>
        <w:tabs>
          <w:tab w:val="left" w:pos="3402"/>
        </w:tabs>
        <w:spacing w:before="120"/>
        <w:ind w:left="357"/>
        <w:jc w:val="both"/>
        <w:rPr>
          <w:rFonts w:ascii="Tahoma" w:hAnsi="Tahoma" w:cs="Tahoma"/>
          <w:b/>
          <w:sz w:val="22"/>
          <w:szCs w:val="22"/>
        </w:rPr>
      </w:pPr>
      <w:r w:rsidRPr="000A73E5">
        <w:rPr>
          <w:rFonts w:ascii="Tahoma" w:hAnsi="Tahoma" w:cs="Tahoma"/>
          <w:sz w:val="22"/>
          <w:szCs w:val="22"/>
        </w:rPr>
        <w:t>DPH</w:t>
      </w:r>
      <w:r>
        <w:rPr>
          <w:rFonts w:ascii="Tahoma" w:hAnsi="Tahoma" w:cs="Tahoma"/>
          <w:sz w:val="22"/>
          <w:szCs w:val="22"/>
        </w:rPr>
        <w:t xml:space="preserve"> 21 %</w:t>
      </w:r>
      <w:r>
        <w:rPr>
          <w:rFonts w:ascii="Tahoma" w:hAnsi="Tahoma" w:cs="Tahoma"/>
          <w:sz w:val="22"/>
          <w:szCs w:val="22"/>
        </w:rPr>
        <w:tab/>
      </w:r>
      <w:r w:rsidRPr="005A0090">
        <w:rPr>
          <w:rFonts w:ascii="Tahoma" w:hAnsi="Tahoma" w:cs="Tahoma"/>
          <w:sz w:val="22"/>
          <w:szCs w:val="22"/>
        </w:rPr>
        <w:t>……</w:t>
      </w:r>
      <w:r>
        <w:rPr>
          <w:rFonts w:ascii="Tahoma" w:hAnsi="Tahoma" w:cs="Tahoma"/>
          <w:sz w:val="22"/>
          <w:szCs w:val="22"/>
        </w:rPr>
        <w:t>…………</w:t>
      </w:r>
      <w:r>
        <w:rPr>
          <w:rFonts w:ascii="Tahoma" w:hAnsi="Tahoma" w:cs="Tahoma"/>
          <w:b/>
          <w:sz w:val="22"/>
          <w:szCs w:val="22"/>
        </w:rPr>
        <w:t> Kč</w:t>
      </w:r>
    </w:p>
    <w:p w14:paraId="63F923A9" w14:textId="77777777" w:rsidR="00BA2C98" w:rsidRPr="00BB2137" w:rsidRDefault="00BA2C98" w:rsidP="00BA2C98">
      <w:pPr>
        <w:spacing w:before="120" w:after="240"/>
        <w:ind w:left="357"/>
        <w:jc w:val="both"/>
        <w:rPr>
          <w:rFonts w:ascii="Tahoma" w:hAnsi="Tahoma" w:cs="Tahoma"/>
          <w:sz w:val="22"/>
          <w:szCs w:val="22"/>
        </w:rPr>
      </w:pPr>
      <w:r w:rsidRPr="000A73E5">
        <w:rPr>
          <w:rFonts w:ascii="Tahoma" w:hAnsi="Tahoma" w:cs="Tahoma"/>
          <w:sz w:val="22"/>
          <w:szCs w:val="22"/>
        </w:rPr>
        <w:t xml:space="preserve">Cena </w:t>
      </w:r>
      <w:r>
        <w:rPr>
          <w:rFonts w:ascii="Tahoma" w:hAnsi="Tahoma" w:cs="Tahoma"/>
          <w:sz w:val="22"/>
          <w:szCs w:val="22"/>
        </w:rPr>
        <w:t>včetně </w:t>
      </w:r>
      <w:r w:rsidRPr="000A73E5">
        <w:rPr>
          <w:rFonts w:ascii="Tahoma" w:hAnsi="Tahoma" w:cs="Tahoma"/>
          <w:sz w:val="22"/>
          <w:szCs w:val="22"/>
        </w:rPr>
        <w:t>DPH</w:t>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b/>
          <w:sz w:val="22"/>
          <w:szCs w:val="22"/>
        </w:rPr>
        <w:t>…………… </w:t>
      </w:r>
      <w:r w:rsidRPr="000A73E5">
        <w:rPr>
          <w:rFonts w:ascii="Tahoma" w:hAnsi="Tahoma" w:cs="Tahoma"/>
          <w:b/>
          <w:sz w:val="22"/>
          <w:szCs w:val="22"/>
        </w:rPr>
        <w:t>Kč</w:t>
      </w:r>
      <w:r>
        <w:rPr>
          <w:rFonts w:ascii="Tahoma" w:hAnsi="Tahoma" w:cs="Tahoma"/>
          <w:b/>
          <w:sz w:val="22"/>
          <w:szCs w:val="22"/>
        </w:rPr>
        <w:t xml:space="preserve"> </w:t>
      </w:r>
      <w:r w:rsidRPr="003B16EA">
        <w:rPr>
          <w:rFonts w:ascii="Tahoma" w:hAnsi="Tahoma" w:cs="Tahoma"/>
          <w:i/>
          <w:iCs/>
          <w:color w:val="0070C0"/>
          <w:sz w:val="22"/>
          <w:szCs w:val="22"/>
        </w:rPr>
        <w:t>(doplní účastník/zhotovitel)</w:t>
      </w:r>
    </w:p>
    <w:p w14:paraId="6E55A09F" w14:textId="42431B19" w:rsidR="00BA2C98" w:rsidRDefault="00BA2C98" w:rsidP="00BA2C98">
      <w:pPr>
        <w:tabs>
          <w:tab w:val="left" w:pos="426"/>
        </w:tabs>
        <w:spacing w:before="120"/>
        <w:ind w:left="357"/>
        <w:jc w:val="both"/>
        <w:rPr>
          <w:rFonts w:ascii="Tahoma" w:hAnsi="Tahoma" w:cs="Tahoma"/>
          <w:sz w:val="22"/>
          <w:szCs w:val="22"/>
        </w:rPr>
      </w:pPr>
      <w:r>
        <w:rPr>
          <w:rFonts w:ascii="Tahoma" w:hAnsi="Tahoma" w:cs="Tahoma"/>
          <w:sz w:val="22"/>
          <w:szCs w:val="22"/>
        </w:rPr>
        <w:t xml:space="preserve">Z toho cena za druhou </w:t>
      </w:r>
      <w:r w:rsidR="00170A4B">
        <w:rPr>
          <w:rFonts w:ascii="Tahoma" w:hAnsi="Tahoma" w:cs="Tahoma"/>
          <w:sz w:val="22"/>
          <w:szCs w:val="22"/>
        </w:rPr>
        <w:t>etapu – úsek č. 2</w:t>
      </w:r>
      <w:r>
        <w:rPr>
          <w:rFonts w:ascii="Tahoma" w:hAnsi="Tahoma" w:cs="Tahoma"/>
          <w:sz w:val="22"/>
          <w:szCs w:val="22"/>
        </w:rPr>
        <w:t xml:space="preserve">: </w:t>
      </w:r>
    </w:p>
    <w:p w14:paraId="65FFE92C" w14:textId="77777777" w:rsidR="00BA2C98" w:rsidRDefault="00BA2C98" w:rsidP="00BA2C98">
      <w:pPr>
        <w:tabs>
          <w:tab w:val="left" w:pos="3402"/>
        </w:tabs>
        <w:spacing w:before="120"/>
        <w:ind w:left="357"/>
        <w:jc w:val="both"/>
        <w:rPr>
          <w:rFonts w:ascii="Tahoma" w:hAnsi="Tahoma" w:cs="Tahoma"/>
          <w:b/>
          <w:sz w:val="22"/>
          <w:szCs w:val="22"/>
        </w:rPr>
      </w:pPr>
      <w:r w:rsidRPr="000A73E5">
        <w:rPr>
          <w:rFonts w:ascii="Tahoma" w:hAnsi="Tahoma" w:cs="Tahoma"/>
          <w:sz w:val="22"/>
          <w:szCs w:val="22"/>
        </w:rPr>
        <w:t>Cena bez</w:t>
      </w:r>
      <w:r>
        <w:rPr>
          <w:rFonts w:ascii="Tahoma" w:hAnsi="Tahoma" w:cs="Tahoma"/>
          <w:sz w:val="22"/>
          <w:szCs w:val="22"/>
        </w:rPr>
        <w:t> </w:t>
      </w:r>
      <w:r w:rsidRPr="000A73E5">
        <w:rPr>
          <w:rFonts w:ascii="Tahoma" w:hAnsi="Tahoma" w:cs="Tahoma"/>
          <w:sz w:val="22"/>
          <w:szCs w:val="22"/>
        </w:rPr>
        <w:t>DPH</w:t>
      </w:r>
      <w:r>
        <w:rPr>
          <w:rFonts w:ascii="Tahoma" w:hAnsi="Tahoma" w:cs="Tahoma"/>
          <w:sz w:val="22"/>
          <w:szCs w:val="22"/>
        </w:rPr>
        <w:tab/>
        <w:t>………………</w:t>
      </w:r>
      <w:r>
        <w:rPr>
          <w:rFonts w:ascii="Tahoma" w:hAnsi="Tahoma" w:cs="Tahoma"/>
          <w:b/>
          <w:sz w:val="22"/>
          <w:szCs w:val="22"/>
        </w:rPr>
        <w:t> Kč</w:t>
      </w:r>
    </w:p>
    <w:p w14:paraId="25A12F1A" w14:textId="77777777" w:rsidR="00BA2C98" w:rsidRDefault="00BA2C98" w:rsidP="00BA2C98">
      <w:pPr>
        <w:tabs>
          <w:tab w:val="left" w:pos="3402"/>
        </w:tabs>
        <w:spacing w:before="120"/>
        <w:ind w:left="357"/>
        <w:jc w:val="both"/>
        <w:rPr>
          <w:rFonts w:ascii="Tahoma" w:hAnsi="Tahoma" w:cs="Tahoma"/>
          <w:b/>
          <w:sz w:val="22"/>
          <w:szCs w:val="22"/>
        </w:rPr>
      </w:pPr>
      <w:r w:rsidRPr="000A73E5">
        <w:rPr>
          <w:rFonts w:ascii="Tahoma" w:hAnsi="Tahoma" w:cs="Tahoma"/>
          <w:sz w:val="22"/>
          <w:szCs w:val="22"/>
        </w:rPr>
        <w:t>DPH</w:t>
      </w:r>
      <w:r>
        <w:rPr>
          <w:rFonts w:ascii="Tahoma" w:hAnsi="Tahoma" w:cs="Tahoma"/>
          <w:sz w:val="22"/>
          <w:szCs w:val="22"/>
        </w:rPr>
        <w:t xml:space="preserve"> 21 %</w:t>
      </w:r>
      <w:r>
        <w:rPr>
          <w:rFonts w:ascii="Tahoma" w:hAnsi="Tahoma" w:cs="Tahoma"/>
          <w:sz w:val="22"/>
          <w:szCs w:val="22"/>
        </w:rPr>
        <w:tab/>
      </w:r>
      <w:r w:rsidRPr="005A0090">
        <w:rPr>
          <w:rFonts w:ascii="Tahoma" w:hAnsi="Tahoma" w:cs="Tahoma"/>
          <w:sz w:val="22"/>
          <w:szCs w:val="22"/>
        </w:rPr>
        <w:t>……</w:t>
      </w:r>
      <w:r>
        <w:rPr>
          <w:rFonts w:ascii="Tahoma" w:hAnsi="Tahoma" w:cs="Tahoma"/>
          <w:sz w:val="22"/>
          <w:szCs w:val="22"/>
        </w:rPr>
        <w:t>…………</w:t>
      </w:r>
      <w:r>
        <w:rPr>
          <w:rFonts w:ascii="Tahoma" w:hAnsi="Tahoma" w:cs="Tahoma"/>
          <w:b/>
          <w:sz w:val="22"/>
          <w:szCs w:val="22"/>
        </w:rPr>
        <w:t> Kč</w:t>
      </w:r>
    </w:p>
    <w:p w14:paraId="3398C46C" w14:textId="77777777" w:rsidR="00BA2C98" w:rsidRPr="00BB2137" w:rsidRDefault="00BA2C98" w:rsidP="00BA2C98">
      <w:pPr>
        <w:spacing w:before="120" w:after="240"/>
        <w:ind w:left="357"/>
        <w:jc w:val="both"/>
        <w:rPr>
          <w:rFonts w:ascii="Tahoma" w:hAnsi="Tahoma" w:cs="Tahoma"/>
          <w:sz w:val="22"/>
          <w:szCs w:val="22"/>
        </w:rPr>
      </w:pPr>
      <w:r w:rsidRPr="000A73E5">
        <w:rPr>
          <w:rFonts w:ascii="Tahoma" w:hAnsi="Tahoma" w:cs="Tahoma"/>
          <w:sz w:val="22"/>
          <w:szCs w:val="22"/>
        </w:rPr>
        <w:t xml:space="preserve">Cena </w:t>
      </w:r>
      <w:r>
        <w:rPr>
          <w:rFonts w:ascii="Tahoma" w:hAnsi="Tahoma" w:cs="Tahoma"/>
          <w:sz w:val="22"/>
          <w:szCs w:val="22"/>
        </w:rPr>
        <w:t>včetně </w:t>
      </w:r>
      <w:r w:rsidRPr="000A73E5">
        <w:rPr>
          <w:rFonts w:ascii="Tahoma" w:hAnsi="Tahoma" w:cs="Tahoma"/>
          <w:sz w:val="22"/>
          <w:szCs w:val="22"/>
        </w:rPr>
        <w:t>DPH</w:t>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b/>
          <w:sz w:val="22"/>
          <w:szCs w:val="22"/>
        </w:rPr>
        <w:t>…………… </w:t>
      </w:r>
      <w:r w:rsidRPr="000A73E5">
        <w:rPr>
          <w:rFonts w:ascii="Tahoma" w:hAnsi="Tahoma" w:cs="Tahoma"/>
          <w:b/>
          <w:sz w:val="22"/>
          <w:szCs w:val="22"/>
        </w:rPr>
        <w:t>Kč</w:t>
      </w:r>
      <w:r>
        <w:rPr>
          <w:rFonts w:ascii="Tahoma" w:hAnsi="Tahoma" w:cs="Tahoma"/>
          <w:b/>
          <w:sz w:val="22"/>
          <w:szCs w:val="22"/>
        </w:rPr>
        <w:t xml:space="preserve"> </w:t>
      </w:r>
      <w:r w:rsidRPr="003B16EA">
        <w:rPr>
          <w:rFonts w:ascii="Tahoma" w:hAnsi="Tahoma" w:cs="Tahoma"/>
          <w:i/>
          <w:iCs/>
          <w:color w:val="0070C0"/>
          <w:sz w:val="22"/>
          <w:szCs w:val="22"/>
        </w:rPr>
        <w:t>(doplní účastník/zhotovitel)</w:t>
      </w:r>
    </w:p>
    <w:p w14:paraId="0259D28E" w14:textId="77777777" w:rsidR="00BA2C98" w:rsidRDefault="00BA2C98" w:rsidP="00BA2C98">
      <w:pPr>
        <w:tabs>
          <w:tab w:val="left" w:pos="426"/>
        </w:tabs>
        <w:spacing w:before="120"/>
        <w:jc w:val="both"/>
        <w:rPr>
          <w:rFonts w:ascii="Tahoma" w:hAnsi="Tahoma" w:cs="Tahoma"/>
          <w:sz w:val="22"/>
          <w:szCs w:val="22"/>
        </w:rPr>
      </w:pPr>
    </w:p>
    <w:p w14:paraId="1EDF5C99" w14:textId="67CB6E78" w:rsidR="009B03FE" w:rsidRPr="0060679B" w:rsidRDefault="009B03FE" w:rsidP="009B03FE">
      <w:pPr>
        <w:tabs>
          <w:tab w:val="left" w:pos="426"/>
        </w:tabs>
        <w:spacing w:before="120"/>
        <w:ind w:left="357"/>
        <w:jc w:val="both"/>
        <w:rPr>
          <w:rFonts w:ascii="Tahoma" w:hAnsi="Tahoma" w:cs="Tahoma"/>
          <w:sz w:val="22"/>
          <w:szCs w:val="22"/>
        </w:rPr>
      </w:pPr>
      <w:r w:rsidRPr="0060679B">
        <w:rPr>
          <w:rFonts w:ascii="Tahoma" w:hAnsi="Tahoma" w:cs="Tahoma"/>
          <w:sz w:val="22"/>
          <w:szCs w:val="22"/>
        </w:rPr>
        <w:t>Souhrnný rozpočet je nedílnou přílohou č. 1 této smlouvy</w:t>
      </w:r>
    </w:p>
    <w:p w14:paraId="79F00A95" w14:textId="77777777" w:rsidR="004A2DDB" w:rsidRPr="00AA3365" w:rsidRDefault="004A2DDB" w:rsidP="004440AF">
      <w:pPr>
        <w:numPr>
          <w:ilvl w:val="0"/>
          <w:numId w:val="18"/>
        </w:numPr>
        <w:tabs>
          <w:tab w:val="clear" w:pos="397"/>
        </w:tabs>
        <w:spacing w:before="120"/>
        <w:ind w:left="357" w:hanging="357"/>
        <w:jc w:val="both"/>
        <w:rPr>
          <w:rFonts w:ascii="Tahoma" w:hAnsi="Tahoma" w:cs="Tahoma"/>
          <w:sz w:val="22"/>
          <w:szCs w:val="22"/>
        </w:rPr>
      </w:pPr>
      <w:r w:rsidRPr="00AA3365">
        <w:rPr>
          <w:rFonts w:ascii="Tahoma" w:hAnsi="Tahoma" w:cs="Tahoma"/>
          <w:sz w:val="22"/>
          <w:szCs w:val="22"/>
        </w:rPr>
        <w:t>Součástí sjednané ceny jsou veškeré práce a dodávky, poplatky, náklady zhotovitele nutné pro vybudování, provoz a demontáž zařízení staveniště</w:t>
      </w:r>
      <w:r w:rsidR="008C63A0">
        <w:rPr>
          <w:rFonts w:ascii="Tahoma" w:hAnsi="Tahoma" w:cs="Tahoma"/>
          <w:sz w:val="22"/>
          <w:szCs w:val="22"/>
        </w:rPr>
        <w:t xml:space="preserve"> </w:t>
      </w:r>
      <w:r w:rsidR="008C63A0" w:rsidRPr="00720DE9">
        <w:rPr>
          <w:rFonts w:ascii="Tahoma" w:hAnsi="Tahoma" w:cs="Tahoma"/>
          <w:sz w:val="22"/>
          <w:szCs w:val="22"/>
        </w:rPr>
        <w:t>vč.</w:t>
      </w:r>
      <w:r w:rsidR="008C63A0">
        <w:rPr>
          <w:rFonts w:ascii="Tahoma" w:hAnsi="Tahoma" w:cs="Tahoma"/>
          <w:sz w:val="22"/>
          <w:szCs w:val="22"/>
        </w:rPr>
        <w:t xml:space="preserve"> případných</w:t>
      </w:r>
      <w:r w:rsidR="008C63A0" w:rsidRPr="00720DE9">
        <w:rPr>
          <w:rFonts w:ascii="Tahoma" w:hAnsi="Tahoma" w:cs="Tahoma"/>
          <w:sz w:val="22"/>
          <w:szCs w:val="22"/>
        </w:rPr>
        <w:t xml:space="preserve"> poplatků a</w:t>
      </w:r>
      <w:r w:rsidR="001E0B21">
        <w:rPr>
          <w:rFonts w:ascii="Tahoma" w:hAnsi="Tahoma" w:cs="Tahoma"/>
          <w:sz w:val="22"/>
          <w:szCs w:val="22"/>
        </w:rPr>
        <w:t> </w:t>
      </w:r>
      <w:r w:rsidR="008C63A0" w:rsidRPr="00720DE9">
        <w:rPr>
          <w:rFonts w:ascii="Tahoma" w:hAnsi="Tahoma" w:cs="Tahoma"/>
          <w:sz w:val="22"/>
          <w:szCs w:val="22"/>
        </w:rPr>
        <w:t>nájmů za dočasné zábory sousedních pozemků</w:t>
      </w:r>
      <w:r w:rsidRPr="00AA3365">
        <w:rPr>
          <w:rFonts w:ascii="Tahoma" w:hAnsi="Tahoma" w:cs="Tahoma"/>
          <w:sz w:val="22"/>
          <w:szCs w:val="22"/>
        </w:rPr>
        <w:t xml:space="preserve"> a ji</w:t>
      </w:r>
      <w:r w:rsidR="001E0B21">
        <w:rPr>
          <w:rFonts w:ascii="Tahoma" w:hAnsi="Tahoma" w:cs="Tahoma"/>
          <w:sz w:val="22"/>
          <w:szCs w:val="22"/>
        </w:rPr>
        <w:t>né náklady nezbytné pro řádné a </w:t>
      </w:r>
      <w:r w:rsidRPr="00AA3365">
        <w:rPr>
          <w:rFonts w:ascii="Tahoma" w:hAnsi="Tahoma" w:cs="Tahoma"/>
          <w:sz w:val="22"/>
          <w:szCs w:val="22"/>
        </w:rPr>
        <w:t>úplné provedení díla.</w:t>
      </w:r>
    </w:p>
    <w:p w14:paraId="08D2EE64" w14:textId="77777777" w:rsidR="004A2DDB" w:rsidRPr="00AA3365" w:rsidRDefault="004A2DDB" w:rsidP="004440AF">
      <w:pPr>
        <w:numPr>
          <w:ilvl w:val="0"/>
          <w:numId w:val="18"/>
        </w:numPr>
        <w:tabs>
          <w:tab w:val="clear" w:pos="397"/>
        </w:tabs>
        <w:spacing w:before="120"/>
        <w:ind w:left="357" w:hanging="357"/>
        <w:jc w:val="both"/>
        <w:rPr>
          <w:rFonts w:ascii="Tahoma" w:hAnsi="Tahoma" w:cs="Tahoma"/>
          <w:sz w:val="22"/>
          <w:szCs w:val="22"/>
        </w:rPr>
      </w:pPr>
      <w:r w:rsidRPr="00AA3365">
        <w:rPr>
          <w:rFonts w:ascii="Tahoma" w:hAnsi="Tahoma" w:cs="Tahoma"/>
          <w:sz w:val="22"/>
          <w:szCs w:val="22"/>
        </w:rPr>
        <w:t>Cena za dílo uvedená v odst. 1 tohoto článku je cenou nejvýše přípustnou a</w:t>
      </w:r>
      <w:r w:rsidR="00155458" w:rsidRPr="00AA3365">
        <w:rPr>
          <w:rFonts w:ascii="Tahoma" w:hAnsi="Tahoma" w:cs="Tahoma"/>
          <w:sz w:val="22"/>
          <w:szCs w:val="22"/>
        </w:rPr>
        <w:t> </w:t>
      </w:r>
      <w:r w:rsidR="008C63A0">
        <w:rPr>
          <w:rFonts w:ascii="Tahoma" w:hAnsi="Tahoma" w:cs="Tahoma"/>
          <w:sz w:val="22"/>
          <w:szCs w:val="22"/>
        </w:rPr>
        <w:t>lze ji</w:t>
      </w:r>
      <w:r w:rsidRPr="00AA3365">
        <w:rPr>
          <w:rFonts w:ascii="Tahoma" w:hAnsi="Tahoma" w:cs="Tahoma"/>
          <w:sz w:val="22"/>
          <w:szCs w:val="22"/>
        </w:rPr>
        <w:t xml:space="preserve"> </w:t>
      </w:r>
      <w:r w:rsidR="008C63A0">
        <w:rPr>
          <w:rFonts w:ascii="Tahoma" w:hAnsi="Tahoma" w:cs="Tahoma"/>
          <w:sz w:val="22"/>
          <w:szCs w:val="22"/>
        </w:rPr>
        <w:t>z</w:t>
      </w:r>
      <w:r w:rsidRPr="00AA3365">
        <w:rPr>
          <w:rFonts w:ascii="Tahoma" w:hAnsi="Tahoma" w:cs="Tahoma"/>
          <w:sz w:val="22"/>
          <w:szCs w:val="22"/>
        </w:rPr>
        <w:t>měnit pouze</w:t>
      </w:r>
      <w:r w:rsidR="008C63A0">
        <w:rPr>
          <w:rFonts w:ascii="Tahoma" w:hAnsi="Tahoma" w:cs="Tahoma"/>
          <w:sz w:val="22"/>
          <w:szCs w:val="22"/>
        </w:rPr>
        <w:t xml:space="preserve"> v případě</w:t>
      </w:r>
      <w:r w:rsidRPr="00AA3365">
        <w:rPr>
          <w:rFonts w:ascii="Tahoma" w:hAnsi="Tahoma" w:cs="Tahoma"/>
          <w:sz w:val="22"/>
          <w:szCs w:val="22"/>
        </w:rPr>
        <w:t>:</w:t>
      </w:r>
    </w:p>
    <w:p w14:paraId="4C9ABE12" w14:textId="77777777" w:rsidR="008C63A0" w:rsidRPr="008C63A0" w:rsidRDefault="008C63A0" w:rsidP="004440AF">
      <w:pPr>
        <w:numPr>
          <w:ilvl w:val="0"/>
          <w:numId w:val="31"/>
        </w:numPr>
        <w:spacing w:before="120"/>
        <w:jc w:val="both"/>
        <w:rPr>
          <w:rFonts w:ascii="Tahoma" w:hAnsi="Tahoma" w:cs="Tahoma"/>
          <w:sz w:val="22"/>
          <w:szCs w:val="22"/>
        </w:rPr>
      </w:pPr>
      <w:r w:rsidRPr="008C63A0">
        <w:rPr>
          <w:rFonts w:ascii="Tahoma" w:hAnsi="Tahoma" w:cs="Tahoma"/>
          <w:sz w:val="22"/>
          <w:szCs w:val="22"/>
        </w:rPr>
        <w:t>nebude</w:t>
      </w:r>
      <w:r w:rsidRPr="008C63A0">
        <w:rPr>
          <w:rFonts w:ascii="Tahoma" w:hAnsi="Tahoma" w:cs="Tahoma"/>
          <w:sz w:val="22"/>
          <w:szCs w:val="22"/>
        </w:rPr>
        <w:noBreakHyphen/>
        <w:t>li některá část díla v důsledku sjednaných méněprací provedena, bude cena za dílo snížena, a to odečtením veškerých nákladů na provedení těch částí díla, které v rámci méněprací nebudou provedeny. Náklady na méněpráce budou odečteny ve výši součtu veškerých odpovídajících položek a nákladů neprovedených dle soupisu prací,</w:t>
      </w:r>
    </w:p>
    <w:p w14:paraId="677EC02E" w14:textId="77777777" w:rsidR="008C63A0" w:rsidRPr="008C63A0" w:rsidRDefault="008C63A0" w:rsidP="004440AF">
      <w:pPr>
        <w:numPr>
          <w:ilvl w:val="0"/>
          <w:numId w:val="31"/>
        </w:numPr>
        <w:spacing w:before="120"/>
        <w:jc w:val="both"/>
        <w:rPr>
          <w:rFonts w:ascii="Tahoma" w:hAnsi="Tahoma" w:cs="Tahoma"/>
          <w:sz w:val="22"/>
          <w:szCs w:val="22"/>
        </w:rPr>
      </w:pPr>
      <w:r w:rsidRPr="008C63A0">
        <w:rPr>
          <w:rFonts w:ascii="Tahoma" w:hAnsi="Tahoma" w:cs="Tahoma"/>
          <w:sz w:val="22"/>
          <w:szCs w:val="22"/>
        </w:rPr>
        <w:t>přičtením veškerých nákladů na provedení těch částí díla, které objednatel nařídil formou dodatečných prací provádět nad rámec množství nebo kvality uvedené v projektové dokumentaci nebo soupisu prací. Cena za vícepráce bude stanovena součtem nákladů jednotlivých položek víceprací, přičemž pro stanovení jejich jednotkové ceny se použije níže uvedený způsob naceňování:</w:t>
      </w:r>
    </w:p>
    <w:p w14:paraId="049F90FC" w14:textId="77777777" w:rsidR="008C63A0" w:rsidRPr="008C63A0" w:rsidRDefault="008C63A0" w:rsidP="004440AF">
      <w:pPr>
        <w:numPr>
          <w:ilvl w:val="0"/>
          <w:numId w:val="32"/>
        </w:numPr>
        <w:spacing w:before="120"/>
        <w:jc w:val="both"/>
        <w:rPr>
          <w:rFonts w:ascii="Tahoma" w:hAnsi="Tahoma" w:cs="Tahoma"/>
          <w:snapToGrid w:val="0"/>
          <w:sz w:val="22"/>
          <w:szCs w:val="22"/>
        </w:rPr>
      </w:pPr>
      <w:r w:rsidRPr="008C63A0">
        <w:rPr>
          <w:rFonts w:ascii="Tahoma" w:hAnsi="Tahoma" w:cs="Tahoma"/>
          <w:snapToGrid w:val="0"/>
          <w:sz w:val="22"/>
          <w:szCs w:val="22"/>
          <w:u w:val="single"/>
        </w:rPr>
        <w:t>pro položky vyskytující se v soupise prací, tzv. existující položky (např. v rámci víceprací se nárokuje větší množství výměry)</w:t>
      </w:r>
      <w:r w:rsidRPr="008C63A0">
        <w:rPr>
          <w:rFonts w:ascii="Tahoma" w:hAnsi="Tahoma" w:cs="Tahoma"/>
          <w:snapToGrid w:val="0"/>
          <w:sz w:val="22"/>
          <w:szCs w:val="22"/>
        </w:rPr>
        <w:t xml:space="preserve"> se jednotková cena položek bude účtovat podle odpovídající jednotkové ceny uvedené v soupisu prací. Pokud ovšem byla jednotková cena existující položky v soupisu prací stanovena odkazem a kódem podle konkrétní cenové soustavy (standardizovaného ceníku), bude provedeno porovnání jednotkové ceny existující položky s ceníkovou cenou podle této cenové soustavy v její aktuální cenové úrovni. Výsledná jednotková cena u takové položky bude potom stanovena použitím nižší jednotkové ceny z tohoto porovnání.</w:t>
      </w:r>
    </w:p>
    <w:p w14:paraId="7889D914" w14:textId="3B4F752D" w:rsidR="008C63A0" w:rsidRDefault="008C63A0" w:rsidP="004440AF">
      <w:pPr>
        <w:numPr>
          <w:ilvl w:val="0"/>
          <w:numId w:val="32"/>
        </w:numPr>
        <w:spacing w:before="120"/>
        <w:jc w:val="both"/>
        <w:rPr>
          <w:rFonts w:ascii="Tahoma" w:hAnsi="Tahoma" w:cs="Tahoma"/>
          <w:snapToGrid w:val="0"/>
          <w:sz w:val="22"/>
          <w:szCs w:val="22"/>
        </w:rPr>
      </w:pPr>
      <w:r w:rsidRPr="008C63A0">
        <w:rPr>
          <w:rFonts w:ascii="Tahoma" w:hAnsi="Tahoma" w:cs="Tahoma"/>
          <w:snapToGrid w:val="0"/>
          <w:sz w:val="22"/>
          <w:szCs w:val="22"/>
          <w:u w:val="single"/>
        </w:rPr>
        <w:t>pro položky tzv. nové, které se nevyskytují v soupise prací,</w:t>
      </w:r>
      <w:r w:rsidRPr="008C63A0">
        <w:rPr>
          <w:rFonts w:ascii="Tahoma" w:hAnsi="Tahoma" w:cs="Tahoma"/>
          <w:snapToGrid w:val="0"/>
          <w:sz w:val="22"/>
          <w:szCs w:val="22"/>
        </w:rPr>
        <w:t xml:space="preserve"> se jednotková cena položek bude účtovat podle cenové soustavy </w:t>
      </w:r>
      <w:r w:rsidR="00170A4B">
        <w:rPr>
          <w:rFonts w:ascii="Tahoma" w:hAnsi="Tahoma" w:cs="Tahoma"/>
          <w:snapToGrid w:val="0"/>
          <w:sz w:val="22"/>
          <w:szCs w:val="22"/>
        </w:rPr>
        <w:t>RTS</w:t>
      </w:r>
      <w:r w:rsidR="002A1A93">
        <w:rPr>
          <w:rFonts w:ascii="Tahoma" w:hAnsi="Tahoma" w:cs="Tahoma"/>
          <w:snapToGrid w:val="0"/>
          <w:sz w:val="22"/>
          <w:szCs w:val="22"/>
        </w:rPr>
        <w:t xml:space="preserve"> </w:t>
      </w:r>
      <w:r w:rsidRPr="008C63A0">
        <w:rPr>
          <w:rFonts w:ascii="Tahoma" w:hAnsi="Tahoma" w:cs="Tahoma"/>
          <w:snapToGrid w:val="0"/>
          <w:sz w:val="22"/>
          <w:szCs w:val="22"/>
        </w:rPr>
        <w:t>v její aktuální cenové úrovni. Pouze ve výjimečných případech, kdy nelze pro stanovení jednotkové ceny nové položky víceprací použít cenovou soustavu (standardizovaný ceník), doloží zhotovitel individuální kalkulaci jednotkové ceny. Jednotková cena nové položky tak bude stanovena na základě dohody objednatele a zhotovitele. Objednatel je v tomto případě oprávněn ověřit přiměřenost jednotkové ceny nezávislým subjektem</w:t>
      </w:r>
      <w:r w:rsidR="000A4E91">
        <w:rPr>
          <w:rFonts w:ascii="Tahoma" w:hAnsi="Tahoma" w:cs="Tahoma"/>
          <w:snapToGrid w:val="0"/>
          <w:sz w:val="22"/>
          <w:szCs w:val="22"/>
        </w:rPr>
        <w:t>,</w:t>
      </w:r>
    </w:p>
    <w:p w14:paraId="28B3460B" w14:textId="77777777" w:rsidR="00594706" w:rsidRPr="00BC7DC7" w:rsidRDefault="00594706" w:rsidP="00594706">
      <w:pPr>
        <w:spacing w:before="120"/>
        <w:ind w:left="717"/>
        <w:jc w:val="both"/>
        <w:rPr>
          <w:rFonts w:ascii="Tahoma" w:hAnsi="Tahoma" w:cs="Tahoma"/>
          <w:b/>
          <w:bCs/>
          <w:snapToGrid w:val="0"/>
          <w:sz w:val="22"/>
          <w:szCs w:val="22"/>
        </w:rPr>
      </w:pPr>
      <w:r w:rsidRPr="00BC7DC7">
        <w:rPr>
          <w:rFonts w:ascii="Tahoma" w:hAnsi="Tahoma" w:cs="Tahoma"/>
          <w:b/>
          <w:bCs/>
          <w:snapToGrid w:val="0"/>
          <w:sz w:val="22"/>
          <w:szCs w:val="22"/>
        </w:rPr>
        <w:t>ZÁMĚNY POLOŽEK dle § 222 odst. 7 ZZVZ</w:t>
      </w:r>
    </w:p>
    <w:p w14:paraId="0092D470" w14:textId="77777777" w:rsidR="00594706" w:rsidRPr="00BC7DC7" w:rsidRDefault="00594706" w:rsidP="004440AF">
      <w:pPr>
        <w:numPr>
          <w:ilvl w:val="0"/>
          <w:numId w:val="31"/>
        </w:numPr>
        <w:spacing w:before="120"/>
        <w:jc w:val="both"/>
        <w:rPr>
          <w:rFonts w:ascii="Tahoma" w:hAnsi="Tahoma" w:cs="Tahoma"/>
          <w:snapToGrid w:val="0"/>
          <w:sz w:val="22"/>
          <w:szCs w:val="22"/>
        </w:rPr>
      </w:pPr>
      <w:r w:rsidRPr="00BC7DC7">
        <w:rPr>
          <w:rFonts w:ascii="Tahoma" w:hAnsi="Tahoma" w:cs="Tahoma"/>
          <w:snapToGrid w:val="0"/>
          <w:sz w:val="22"/>
          <w:szCs w:val="22"/>
        </w:rPr>
        <w:t>v případě, že nové položky soupisu prací představují srovnatelný druh materiálu nebo prací ve vztahu k nahrazovaným položkám, cena materiálu nebo prací podle nových položek soupisu prací je ve vztahu k nahrazovaným položkám stejná nebo nižší a zároveň materiál nebo práce podle nových položek jsou ve vztahu k nahrazovaným položkám kvalitativně stejné nebo vyšší. Zhotovitel se zavazuje vyhotovit o každé jednotlivé záměně přehled obsahující nové položky soupisu prací s vymezením položek v původním soupisu, které jsou takto nahrazovány, spolu s podrobným a srozumitelným odůvodněním srovnatelnosti materiálu nebo prací stejné nebo vyšší kvality,</w:t>
      </w:r>
    </w:p>
    <w:p w14:paraId="5B59C3AF" w14:textId="77777777" w:rsidR="000A4E91" w:rsidRPr="000A4E91" w:rsidRDefault="000A4E91" w:rsidP="000A4E91">
      <w:pPr>
        <w:spacing w:before="120"/>
        <w:ind w:left="717"/>
        <w:jc w:val="both"/>
        <w:rPr>
          <w:rFonts w:ascii="Tahoma" w:hAnsi="Tahoma" w:cs="Tahoma"/>
          <w:snapToGrid w:val="0"/>
          <w:sz w:val="22"/>
          <w:szCs w:val="22"/>
        </w:rPr>
      </w:pPr>
      <w:r>
        <w:rPr>
          <w:rFonts w:ascii="Tahoma" w:hAnsi="Tahoma" w:cs="Tahoma"/>
          <w:b/>
          <w:snapToGrid w:val="0"/>
          <w:sz w:val="22"/>
          <w:szCs w:val="22"/>
          <w:u w:val="single"/>
        </w:rPr>
        <w:t>ZMĚNY DPH</w:t>
      </w:r>
    </w:p>
    <w:p w14:paraId="1DB4EE50" w14:textId="77777777" w:rsidR="000A4E91" w:rsidRPr="008C63A0" w:rsidRDefault="000A4E91" w:rsidP="004440AF">
      <w:pPr>
        <w:numPr>
          <w:ilvl w:val="0"/>
          <w:numId w:val="31"/>
        </w:numPr>
        <w:spacing w:before="120"/>
        <w:jc w:val="both"/>
        <w:rPr>
          <w:rFonts w:ascii="Tahoma" w:hAnsi="Tahoma" w:cs="Tahoma"/>
          <w:snapToGrid w:val="0"/>
          <w:sz w:val="22"/>
          <w:szCs w:val="22"/>
        </w:rPr>
      </w:pPr>
      <w:r w:rsidRPr="002F4B35">
        <w:rPr>
          <w:rFonts w:ascii="Tahoma" w:hAnsi="Tahoma" w:cs="Tahoma"/>
          <w:sz w:val="22"/>
          <w:szCs w:val="22"/>
        </w:rPr>
        <w:t>v případě změny výše DPH v důsledku změny právních předpisů. V případě, že dojde ke změně zákonné sazby DPH, je zhotovitel k ceně díla bez DPH povinen účtovat DPH v platné výši. Smluvní strany se dohodly, že v případě změny ceny díla v důsledku změny sazby DPH není nutno ke smlouvě uzavírat dodatek</w:t>
      </w:r>
      <w:r>
        <w:rPr>
          <w:rFonts w:ascii="Tahoma" w:hAnsi="Tahoma" w:cs="Tahoma"/>
          <w:sz w:val="22"/>
          <w:szCs w:val="22"/>
        </w:rPr>
        <w:t>.</w:t>
      </w:r>
    </w:p>
    <w:p w14:paraId="41272F74" w14:textId="77777777" w:rsidR="004A2DDB" w:rsidRDefault="004A2DDB" w:rsidP="004440AF">
      <w:pPr>
        <w:numPr>
          <w:ilvl w:val="0"/>
          <w:numId w:val="18"/>
        </w:numPr>
        <w:tabs>
          <w:tab w:val="clear" w:pos="397"/>
        </w:tabs>
        <w:spacing w:before="120"/>
        <w:ind w:left="357" w:hanging="357"/>
        <w:jc w:val="both"/>
        <w:rPr>
          <w:rFonts w:ascii="Tahoma" w:hAnsi="Tahoma" w:cs="Tahoma"/>
          <w:sz w:val="22"/>
          <w:szCs w:val="22"/>
        </w:rPr>
      </w:pPr>
      <w:r w:rsidRPr="00155458">
        <w:rPr>
          <w:rFonts w:ascii="Tahoma" w:hAnsi="Tahoma" w:cs="Tahoma"/>
          <w:sz w:val="22"/>
          <w:szCs w:val="22"/>
        </w:rPr>
        <w:t xml:space="preserve">Rozsah </w:t>
      </w:r>
      <w:r w:rsidRPr="00AA3365">
        <w:rPr>
          <w:rFonts w:ascii="Tahoma" w:hAnsi="Tahoma" w:cs="Tahoma"/>
          <w:sz w:val="22"/>
          <w:szCs w:val="22"/>
        </w:rPr>
        <w:t>případných méněprací nebo víceprací a cena za jejich realizaci</w:t>
      </w:r>
      <w:r w:rsidR="008C63A0">
        <w:rPr>
          <w:rFonts w:ascii="Tahoma" w:hAnsi="Tahoma" w:cs="Tahoma"/>
          <w:sz w:val="22"/>
          <w:szCs w:val="22"/>
        </w:rPr>
        <w:t xml:space="preserve"> </w:t>
      </w:r>
      <w:r w:rsidRPr="00AA3365">
        <w:rPr>
          <w:rFonts w:ascii="Tahoma" w:hAnsi="Tahoma" w:cs="Tahoma"/>
          <w:sz w:val="22"/>
          <w:szCs w:val="22"/>
        </w:rPr>
        <w:t>budou vždy předem sjednány dodatkem k této smlouvě.</w:t>
      </w:r>
    </w:p>
    <w:p w14:paraId="17545E6B" w14:textId="5AFEEB6D" w:rsidR="008C63A0" w:rsidRDefault="008C63A0" w:rsidP="004440AF">
      <w:pPr>
        <w:numPr>
          <w:ilvl w:val="0"/>
          <w:numId w:val="18"/>
        </w:numPr>
        <w:tabs>
          <w:tab w:val="clear" w:pos="397"/>
        </w:tabs>
        <w:spacing w:before="120"/>
        <w:ind w:left="357" w:hanging="357"/>
        <w:jc w:val="both"/>
        <w:rPr>
          <w:rFonts w:ascii="Tahoma" w:hAnsi="Tahoma" w:cs="Tahoma"/>
          <w:sz w:val="22"/>
          <w:szCs w:val="22"/>
        </w:rPr>
      </w:pPr>
      <w:r w:rsidRPr="00550415">
        <w:rPr>
          <w:rFonts w:ascii="Tahoma" w:hAnsi="Tahoma" w:cs="Tahoma"/>
          <w:sz w:val="22"/>
          <w:szCs w:val="22"/>
        </w:rPr>
        <w:t>Zhotovitel je povinen zpracovat veškeré změnové listy a dále oceněné soupisy mé</w:t>
      </w:r>
      <w:r>
        <w:rPr>
          <w:rFonts w:ascii="Tahoma" w:hAnsi="Tahoma" w:cs="Tahoma"/>
          <w:sz w:val="22"/>
          <w:szCs w:val="22"/>
        </w:rPr>
        <w:t>něprací a víceprací dle odst.</w:t>
      </w:r>
      <w:r w:rsidRPr="00550415">
        <w:rPr>
          <w:rFonts w:ascii="Tahoma" w:hAnsi="Tahoma" w:cs="Tahoma"/>
          <w:sz w:val="22"/>
          <w:szCs w:val="22"/>
        </w:rPr>
        <w:t xml:space="preserve"> 3 tohoto článku smlouvy a předložit je ke kontrole, k vyjádření a k odsouhlasení osobě vykonávající technický dozor stavebníka a osobě vykonávající dozor projektanta. Součástí takto oceněných soupisů bude i výkaz výměr s uvedením postupu výpočtu množství</w:t>
      </w:r>
      <w:r>
        <w:rPr>
          <w:rFonts w:ascii="Tahoma" w:hAnsi="Tahoma" w:cs="Tahoma"/>
          <w:sz w:val="22"/>
          <w:szCs w:val="22"/>
        </w:rPr>
        <w:t>.</w:t>
      </w:r>
    </w:p>
    <w:p w14:paraId="1AB6EA38" w14:textId="77777777" w:rsidR="000A4E91" w:rsidRPr="000A4E91" w:rsidRDefault="000A4E91" w:rsidP="004440AF">
      <w:pPr>
        <w:numPr>
          <w:ilvl w:val="0"/>
          <w:numId w:val="18"/>
        </w:numPr>
        <w:tabs>
          <w:tab w:val="clear" w:pos="397"/>
        </w:tabs>
        <w:spacing w:before="120"/>
        <w:ind w:left="357" w:hanging="357"/>
        <w:jc w:val="both"/>
        <w:rPr>
          <w:rFonts w:ascii="Tahoma" w:hAnsi="Tahoma" w:cs="Tahoma"/>
          <w:sz w:val="22"/>
          <w:szCs w:val="22"/>
        </w:rPr>
      </w:pPr>
      <w:r w:rsidRPr="002F4B35">
        <w:rPr>
          <w:rFonts w:ascii="Tahoma" w:hAnsi="Tahoma" w:cs="Tahoma"/>
          <w:sz w:val="22"/>
          <w:szCs w:val="22"/>
        </w:rPr>
        <w:t>Zhotovitel odpovídá za to, že sazba daně z přidané hodnoty je stanovena v souladu s platnými právními předpisy. V případě, že zhotovitel stanoví sazbu DPH či DPH v rozporu s platnými právními předpisy, je povinen uhradit objednateli veškerou škodu, která mu v souvislosti s tím vznikla.</w:t>
      </w:r>
    </w:p>
    <w:p w14:paraId="7644146C" w14:textId="77777777" w:rsidR="004A2DDB" w:rsidRPr="00AA3365" w:rsidRDefault="004A2DDB" w:rsidP="001E0B21">
      <w:pPr>
        <w:keepNext/>
        <w:spacing w:before="360"/>
        <w:jc w:val="center"/>
        <w:rPr>
          <w:rFonts w:ascii="Tahoma" w:hAnsi="Tahoma" w:cs="Tahoma"/>
          <w:b/>
          <w:sz w:val="22"/>
          <w:szCs w:val="22"/>
        </w:rPr>
      </w:pPr>
      <w:r w:rsidRPr="00AA3365">
        <w:rPr>
          <w:rFonts w:ascii="Tahoma" w:hAnsi="Tahoma" w:cs="Tahoma"/>
          <w:b/>
          <w:sz w:val="22"/>
          <w:szCs w:val="22"/>
        </w:rPr>
        <w:t>VI.</w:t>
      </w:r>
      <w:r w:rsidR="00A045E6" w:rsidRPr="00AA3365">
        <w:rPr>
          <w:rFonts w:ascii="Tahoma" w:hAnsi="Tahoma" w:cs="Tahoma"/>
          <w:b/>
          <w:sz w:val="22"/>
          <w:szCs w:val="22"/>
        </w:rPr>
        <w:br/>
      </w:r>
      <w:r w:rsidRPr="00AA3365">
        <w:rPr>
          <w:rFonts w:ascii="Tahoma" w:hAnsi="Tahoma" w:cs="Tahoma"/>
          <w:b/>
          <w:sz w:val="22"/>
          <w:szCs w:val="22"/>
        </w:rPr>
        <w:t>Platební podmínky</w:t>
      </w:r>
    </w:p>
    <w:p w14:paraId="2CD06846" w14:textId="77777777" w:rsidR="004A2DDB" w:rsidRDefault="004A2DDB" w:rsidP="004440AF">
      <w:pPr>
        <w:widowControl w:val="0"/>
        <w:numPr>
          <w:ilvl w:val="1"/>
          <w:numId w:val="3"/>
        </w:numPr>
        <w:tabs>
          <w:tab w:val="clear" w:pos="360"/>
        </w:tabs>
        <w:snapToGrid w:val="0"/>
        <w:spacing w:before="120"/>
        <w:ind w:left="357" w:hanging="357"/>
        <w:jc w:val="both"/>
        <w:rPr>
          <w:rFonts w:ascii="Tahoma" w:hAnsi="Tahoma" w:cs="Tahoma"/>
          <w:sz w:val="22"/>
          <w:szCs w:val="22"/>
        </w:rPr>
      </w:pPr>
      <w:r w:rsidRPr="00AA3365">
        <w:rPr>
          <w:rFonts w:ascii="Tahoma" w:hAnsi="Tahoma" w:cs="Tahoma"/>
          <w:sz w:val="22"/>
          <w:szCs w:val="22"/>
        </w:rPr>
        <w:t>Zálohy na platby nejsou sjednány.</w:t>
      </w:r>
    </w:p>
    <w:p w14:paraId="523D14C7" w14:textId="77777777" w:rsidR="004A2DDB" w:rsidRPr="00AA3365" w:rsidRDefault="004A2DDB" w:rsidP="004440AF">
      <w:pPr>
        <w:widowControl w:val="0"/>
        <w:numPr>
          <w:ilvl w:val="1"/>
          <w:numId w:val="3"/>
        </w:numPr>
        <w:tabs>
          <w:tab w:val="clear" w:pos="360"/>
        </w:tabs>
        <w:snapToGrid w:val="0"/>
        <w:spacing w:before="120"/>
        <w:ind w:left="357" w:hanging="357"/>
        <w:jc w:val="both"/>
        <w:rPr>
          <w:rFonts w:ascii="Tahoma" w:hAnsi="Tahoma" w:cs="Tahoma"/>
          <w:sz w:val="22"/>
          <w:szCs w:val="22"/>
        </w:rPr>
      </w:pPr>
      <w:r w:rsidRPr="00AA3365">
        <w:rPr>
          <w:rFonts w:ascii="Tahoma" w:hAnsi="Tahoma" w:cs="Tahoma"/>
          <w:sz w:val="22"/>
          <w:szCs w:val="22"/>
        </w:rPr>
        <w:t>Podkladem pro úhradu ceny za dílo budou faktu</w:t>
      </w:r>
      <w:smartTag w:uri="urn:schemas-microsoft-com:office:smarttags" w:element="PersonName">
        <w:r w:rsidRPr="00AA3365">
          <w:rPr>
            <w:rFonts w:ascii="Tahoma" w:hAnsi="Tahoma" w:cs="Tahoma"/>
            <w:sz w:val="22"/>
            <w:szCs w:val="22"/>
          </w:rPr>
          <w:t>ry</w:t>
        </w:r>
      </w:smartTag>
      <w:r w:rsidRPr="00AA3365">
        <w:rPr>
          <w:rFonts w:ascii="Tahoma" w:hAnsi="Tahoma" w:cs="Tahoma"/>
          <w:sz w:val="22"/>
          <w:szCs w:val="22"/>
        </w:rPr>
        <w:t xml:space="preserve">, které budou mít náležitosti daňového dokladu a </w:t>
      </w:r>
      <w:r w:rsidR="00ED71B0" w:rsidRPr="00AA3365">
        <w:rPr>
          <w:rFonts w:ascii="Tahoma" w:hAnsi="Tahoma" w:cs="Tahoma"/>
          <w:sz w:val="22"/>
          <w:szCs w:val="22"/>
        </w:rPr>
        <w:t xml:space="preserve">náležitosti stanovené </w:t>
      </w:r>
      <w:r w:rsidR="003A115C" w:rsidRPr="00AA3365">
        <w:rPr>
          <w:rFonts w:ascii="Tahoma" w:hAnsi="Tahoma" w:cs="Tahoma"/>
          <w:sz w:val="22"/>
          <w:szCs w:val="22"/>
        </w:rPr>
        <w:t xml:space="preserve">dalšími </w:t>
      </w:r>
      <w:r w:rsidR="00ED71B0" w:rsidRPr="00AA3365">
        <w:rPr>
          <w:rFonts w:ascii="Tahoma" w:hAnsi="Tahoma" w:cs="Tahoma"/>
          <w:sz w:val="22"/>
          <w:szCs w:val="22"/>
        </w:rPr>
        <w:t>obecně závaznými právními předpisy</w:t>
      </w:r>
      <w:r w:rsidR="00ED71B0" w:rsidRPr="00AA3365" w:rsidDel="00F032F8">
        <w:rPr>
          <w:rFonts w:ascii="Tahoma" w:hAnsi="Tahoma" w:cs="Tahoma"/>
          <w:sz w:val="22"/>
          <w:szCs w:val="22"/>
        </w:rPr>
        <w:t xml:space="preserve"> </w:t>
      </w:r>
      <w:r w:rsidRPr="00AA3365">
        <w:rPr>
          <w:rFonts w:ascii="Tahoma" w:hAnsi="Tahoma" w:cs="Tahoma"/>
          <w:sz w:val="22"/>
          <w:szCs w:val="22"/>
        </w:rPr>
        <w:t>(dále jen „faktura“). Kromě náležitostí stanovených platnými právními předpisy pro daňový doklad bude zhotovitel povinen ve faktuře uvést i tyto údaje:</w:t>
      </w:r>
    </w:p>
    <w:p w14:paraId="0C52FDD9" w14:textId="77777777" w:rsidR="004A2DDB" w:rsidRDefault="004A2DDB" w:rsidP="004440AF">
      <w:pPr>
        <w:widowControl w:val="0"/>
        <w:numPr>
          <w:ilvl w:val="2"/>
          <w:numId w:val="4"/>
        </w:numPr>
        <w:tabs>
          <w:tab w:val="clear" w:pos="737"/>
          <w:tab w:val="left" w:pos="714"/>
        </w:tabs>
        <w:snapToGrid w:val="0"/>
        <w:spacing w:before="60"/>
        <w:ind w:left="714" w:hanging="357"/>
        <w:jc w:val="both"/>
        <w:rPr>
          <w:rFonts w:ascii="Tahoma" w:hAnsi="Tahoma" w:cs="Tahoma"/>
          <w:sz w:val="22"/>
          <w:szCs w:val="22"/>
        </w:rPr>
      </w:pPr>
      <w:r w:rsidRPr="00AA3365">
        <w:rPr>
          <w:rFonts w:ascii="Tahoma" w:hAnsi="Tahoma" w:cs="Tahoma"/>
          <w:sz w:val="22"/>
          <w:szCs w:val="22"/>
        </w:rPr>
        <w:t>číslo smlouvy objednatele, IČ</w:t>
      </w:r>
      <w:r w:rsidR="00BE4489">
        <w:rPr>
          <w:rFonts w:ascii="Tahoma" w:hAnsi="Tahoma" w:cs="Tahoma"/>
          <w:sz w:val="22"/>
          <w:szCs w:val="22"/>
        </w:rPr>
        <w:t>O</w:t>
      </w:r>
      <w:r w:rsidRPr="00AA3365">
        <w:rPr>
          <w:rFonts w:ascii="Tahoma" w:hAnsi="Tahoma" w:cs="Tahoma"/>
          <w:sz w:val="22"/>
          <w:szCs w:val="22"/>
        </w:rPr>
        <w:t xml:space="preserve"> objednatele,</w:t>
      </w:r>
    </w:p>
    <w:p w14:paraId="30CFD565" w14:textId="458E30D8" w:rsidR="00EC689F" w:rsidRDefault="00967EBD" w:rsidP="004440AF">
      <w:pPr>
        <w:widowControl w:val="0"/>
        <w:numPr>
          <w:ilvl w:val="2"/>
          <w:numId w:val="4"/>
        </w:numPr>
        <w:tabs>
          <w:tab w:val="clear" w:pos="737"/>
          <w:tab w:val="left" w:pos="714"/>
        </w:tabs>
        <w:snapToGrid w:val="0"/>
        <w:spacing w:before="60"/>
        <w:ind w:left="714" w:hanging="357"/>
        <w:jc w:val="both"/>
        <w:rPr>
          <w:rFonts w:ascii="Tahoma" w:hAnsi="Tahoma" w:cs="Tahoma"/>
          <w:sz w:val="22"/>
          <w:szCs w:val="22"/>
        </w:rPr>
      </w:pPr>
      <w:r w:rsidRPr="00AA3365">
        <w:rPr>
          <w:rFonts w:ascii="Tahoma" w:hAnsi="Tahoma" w:cs="Tahoma"/>
          <w:sz w:val="22"/>
          <w:szCs w:val="22"/>
        </w:rPr>
        <w:t xml:space="preserve">předmět smlouvy, tj. text „zhotovení </w:t>
      </w:r>
      <w:r w:rsidR="00F71BCD" w:rsidRPr="00AA3365">
        <w:rPr>
          <w:rFonts w:ascii="Tahoma" w:hAnsi="Tahoma" w:cs="Tahoma"/>
          <w:sz w:val="22"/>
          <w:szCs w:val="22"/>
        </w:rPr>
        <w:t xml:space="preserve">stavby </w:t>
      </w:r>
      <w:r w:rsidR="00F71BCD">
        <w:rPr>
          <w:rFonts w:ascii="Tahoma" w:hAnsi="Tahoma" w:cs="Tahoma"/>
          <w:sz w:val="22"/>
          <w:szCs w:val="22"/>
        </w:rPr>
        <w:t xml:space="preserve">– </w:t>
      </w:r>
      <w:r w:rsidR="008846FE" w:rsidRPr="008846FE">
        <w:rPr>
          <w:rFonts w:ascii="Tahoma" w:hAnsi="Tahoma" w:cs="Tahoma"/>
          <w:b/>
          <w:bCs/>
          <w:sz w:val="22"/>
          <w:szCs w:val="22"/>
        </w:rPr>
        <w:t>PETŘVALD OPRAVA CHODNÍKŮ ÚSEK Č. 2 a 4</w:t>
      </w:r>
      <w:r w:rsidR="008846FE">
        <w:rPr>
          <w:rFonts w:ascii="Tahoma" w:hAnsi="Tahoma" w:cs="Tahoma"/>
          <w:b/>
          <w:bCs/>
          <w:sz w:val="22"/>
          <w:szCs w:val="22"/>
        </w:rPr>
        <w:t xml:space="preserve">, </w:t>
      </w:r>
      <w:r w:rsidR="008846FE">
        <w:rPr>
          <w:rFonts w:ascii="Tahoma" w:hAnsi="Tahoma" w:cs="Tahoma"/>
          <w:sz w:val="22"/>
          <w:szCs w:val="22"/>
        </w:rPr>
        <w:t xml:space="preserve">REGISTRAČNÍ ČÍSLO </w:t>
      </w:r>
      <w:r w:rsidR="000E1B46">
        <w:rPr>
          <w:rFonts w:ascii="Tahoma" w:hAnsi="Tahoma" w:cs="Tahoma"/>
          <w:sz w:val="22"/>
          <w:szCs w:val="22"/>
        </w:rPr>
        <w:t>PROJEKTU</w:t>
      </w:r>
      <w:r w:rsidR="00EC689F">
        <w:rPr>
          <w:rFonts w:ascii="Tahoma" w:hAnsi="Tahoma" w:cs="Tahoma"/>
          <w:sz w:val="22"/>
          <w:szCs w:val="22"/>
        </w:rPr>
        <w:t>:</w:t>
      </w:r>
    </w:p>
    <w:p w14:paraId="66E1225B" w14:textId="303A3EF6" w:rsidR="004A2DDB" w:rsidRPr="00967EBD" w:rsidRDefault="000E1B46" w:rsidP="00EC689F">
      <w:pPr>
        <w:widowControl w:val="0"/>
        <w:tabs>
          <w:tab w:val="left" w:pos="714"/>
        </w:tabs>
        <w:snapToGrid w:val="0"/>
        <w:spacing w:before="60"/>
        <w:ind w:left="714"/>
        <w:jc w:val="both"/>
        <w:rPr>
          <w:rFonts w:ascii="Tahoma" w:hAnsi="Tahoma" w:cs="Tahoma"/>
          <w:sz w:val="22"/>
          <w:szCs w:val="22"/>
        </w:rPr>
      </w:pPr>
      <w:r>
        <w:rPr>
          <w:rFonts w:ascii="Tahoma" w:hAnsi="Tahoma" w:cs="Tahoma"/>
          <w:b/>
          <w:bCs/>
          <w:sz w:val="22"/>
          <w:szCs w:val="22"/>
        </w:rPr>
        <w:t>CZ</w:t>
      </w:r>
      <w:r w:rsidR="008846FE" w:rsidRPr="008846FE">
        <w:rPr>
          <w:rFonts w:ascii="Tahoma" w:hAnsi="Tahoma" w:cs="Tahoma"/>
          <w:b/>
          <w:bCs/>
          <w:sz w:val="22"/>
          <w:szCs w:val="22"/>
        </w:rPr>
        <w:t>.06.06.01/00/22_040/0002751</w:t>
      </w:r>
    </w:p>
    <w:p w14:paraId="65EFE38F" w14:textId="77777777" w:rsidR="00D019D5" w:rsidRPr="00AA3365" w:rsidRDefault="004A2DDB" w:rsidP="004440AF">
      <w:pPr>
        <w:widowControl w:val="0"/>
        <w:numPr>
          <w:ilvl w:val="2"/>
          <w:numId w:val="4"/>
        </w:numPr>
        <w:tabs>
          <w:tab w:val="clear" w:pos="737"/>
          <w:tab w:val="left" w:pos="709"/>
        </w:tabs>
        <w:snapToGrid w:val="0"/>
        <w:spacing w:before="60"/>
        <w:ind w:left="714" w:hanging="357"/>
        <w:jc w:val="both"/>
        <w:rPr>
          <w:rFonts w:ascii="Tahoma" w:hAnsi="Tahoma" w:cs="Tahoma"/>
          <w:sz w:val="22"/>
          <w:szCs w:val="22"/>
        </w:rPr>
      </w:pPr>
      <w:r w:rsidRPr="00AA3365">
        <w:rPr>
          <w:rFonts w:ascii="Tahoma" w:hAnsi="Tahoma" w:cs="Tahoma"/>
          <w:sz w:val="22"/>
          <w:szCs w:val="22"/>
        </w:rPr>
        <w:t xml:space="preserve">označení banky a číslo </w:t>
      </w:r>
      <w:r w:rsidR="00D019D5" w:rsidRPr="00AA3365">
        <w:rPr>
          <w:rFonts w:ascii="Tahoma" w:hAnsi="Tahoma" w:cs="Tahoma"/>
          <w:sz w:val="22"/>
          <w:szCs w:val="22"/>
        </w:rPr>
        <w:t xml:space="preserve">zveřejněného </w:t>
      </w:r>
      <w:r w:rsidRPr="00AA3365">
        <w:rPr>
          <w:rFonts w:ascii="Tahoma" w:hAnsi="Tahoma" w:cs="Tahoma"/>
          <w:sz w:val="22"/>
          <w:szCs w:val="22"/>
        </w:rPr>
        <w:t>účtu, na který musí být zaplaceno</w:t>
      </w:r>
      <w:r w:rsidR="00D019D5" w:rsidRPr="00AA3365">
        <w:rPr>
          <w:rFonts w:ascii="Tahoma" w:hAnsi="Tahoma" w:cs="Tahoma"/>
          <w:sz w:val="22"/>
          <w:szCs w:val="22"/>
        </w:rPr>
        <w:t>,</w:t>
      </w:r>
    </w:p>
    <w:p w14:paraId="3EF9D15F" w14:textId="77777777" w:rsidR="004A2DDB" w:rsidRPr="00AA3365" w:rsidRDefault="004A2DDB" w:rsidP="004440AF">
      <w:pPr>
        <w:widowControl w:val="0"/>
        <w:numPr>
          <w:ilvl w:val="2"/>
          <w:numId w:val="4"/>
        </w:numPr>
        <w:tabs>
          <w:tab w:val="clear" w:pos="737"/>
          <w:tab w:val="left" w:pos="709"/>
        </w:tabs>
        <w:snapToGrid w:val="0"/>
        <w:spacing w:before="60"/>
        <w:ind w:left="714" w:hanging="357"/>
        <w:jc w:val="both"/>
        <w:rPr>
          <w:rFonts w:ascii="Tahoma" w:hAnsi="Tahoma" w:cs="Tahoma"/>
          <w:sz w:val="22"/>
          <w:szCs w:val="22"/>
        </w:rPr>
      </w:pPr>
      <w:r w:rsidRPr="00AA3365">
        <w:rPr>
          <w:rFonts w:ascii="Tahoma" w:hAnsi="Tahoma" w:cs="Tahoma"/>
          <w:sz w:val="22"/>
          <w:szCs w:val="22"/>
        </w:rPr>
        <w:t>lhůtu splatnosti faktury,</w:t>
      </w:r>
    </w:p>
    <w:p w14:paraId="10E1FCFC" w14:textId="77777777" w:rsidR="004A2DDB" w:rsidRDefault="004A2DDB" w:rsidP="004440AF">
      <w:pPr>
        <w:widowControl w:val="0"/>
        <w:numPr>
          <w:ilvl w:val="2"/>
          <w:numId w:val="4"/>
        </w:numPr>
        <w:tabs>
          <w:tab w:val="clear" w:pos="737"/>
          <w:tab w:val="left" w:pos="709"/>
        </w:tabs>
        <w:snapToGrid w:val="0"/>
        <w:spacing w:before="60"/>
        <w:ind w:left="714" w:hanging="357"/>
        <w:jc w:val="both"/>
        <w:rPr>
          <w:rFonts w:ascii="Tahoma" w:hAnsi="Tahoma" w:cs="Tahoma"/>
          <w:sz w:val="22"/>
          <w:szCs w:val="22"/>
        </w:rPr>
      </w:pPr>
      <w:r w:rsidRPr="00AA3365">
        <w:rPr>
          <w:rFonts w:ascii="Tahoma" w:hAnsi="Tahoma" w:cs="Tahoma"/>
          <w:sz w:val="22"/>
          <w:szCs w:val="22"/>
        </w:rPr>
        <w:t>označení osoby, která fakturu vyhotovila</w:t>
      </w:r>
      <w:r w:rsidRPr="00155458">
        <w:rPr>
          <w:rFonts w:ascii="Tahoma" w:hAnsi="Tahoma" w:cs="Tahoma"/>
          <w:sz w:val="22"/>
          <w:szCs w:val="22"/>
        </w:rPr>
        <w:t>, včetně jejího podpisu a</w:t>
      </w:r>
      <w:r w:rsidR="000873A3">
        <w:rPr>
          <w:rFonts w:ascii="Tahoma" w:hAnsi="Tahoma" w:cs="Tahoma"/>
          <w:sz w:val="22"/>
          <w:szCs w:val="22"/>
        </w:rPr>
        <w:t> </w:t>
      </w:r>
      <w:r w:rsidRPr="00155458">
        <w:rPr>
          <w:rFonts w:ascii="Tahoma" w:hAnsi="Tahoma" w:cs="Tahoma"/>
          <w:sz w:val="22"/>
          <w:szCs w:val="22"/>
        </w:rPr>
        <w:t>kontaktního telefonu,</w:t>
      </w:r>
    </w:p>
    <w:p w14:paraId="2BCFF84C" w14:textId="5B222707" w:rsidR="000E1B46" w:rsidRPr="00155458" w:rsidRDefault="000E1B46" w:rsidP="004440AF">
      <w:pPr>
        <w:widowControl w:val="0"/>
        <w:numPr>
          <w:ilvl w:val="2"/>
          <w:numId w:val="4"/>
        </w:numPr>
        <w:tabs>
          <w:tab w:val="clear" w:pos="737"/>
          <w:tab w:val="left" w:pos="709"/>
        </w:tabs>
        <w:snapToGrid w:val="0"/>
        <w:spacing w:before="60"/>
        <w:ind w:left="714" w:hanging="357"/>
        <w:jc w:val="both"/>
        <w:rPr>
          <w:rFonts w:ascii="Tahoma" w:hAnsi="Tahoma" w:cs="Tahoma"/>
          <w:sz w:val="22"/>
          <w:szCs w:val="22"/>
        </w:rPr>
      </w:pPr>
      <w:r w:rsidRPr="000E1B46">
        <w:rPr>
          <w:rFonts w:ascii="Tahoma" w:hAnsi="Tahoma" w:cs="Tahoma"/>
          <w:sz w:val="22"/>
          <w:szCs w:val="22"/>
        </w:rPr>
        <w:t>fakturovanou částku bez DPH a sazbu DPH (režim přenesené daňové povinnosti) na faktuře vystavené v režimu PDP je uvedena pouze částka základu daně, sazba DPH a formulace „daň odvede zákazník“. Výši daně je povinen přiznat a doplnit do evidence pro účely daně z přidané hodnoty plátce, pro kterého je plnění uskutečněno.</w:t>
      </w:r>
    </w:p>
    <w:p w14:paraId="48B3105C" w14:textId="77777777" w:rsidR="00271BF9" w:rsidRDefault="004A2DDB" w:rsidP="004440AF">
      <w:pPr>
        <w:widowControl w:val="0"/>
        <w:numPr>
          <w:ilvl w:val="2"/>
          <w:numId w:val="4"/>
        </w:numPr>
        <w:tabs>
          <w:tab w:val="clear" w:pos="737"/>
          <w:tab w:val="left" w:pos="709"/>
        </w:tabs>
        <w:snapToGrid w:val="0"/>
        <w:spacing w:before="60"/>
        <w:ind w:left="714" w:hanging="357"/>
        <w:jc w:val="both"/>
        <w:rPr>
          <w:rFonts w:ascii="Tahoma" w:hAnsi="Tahoma" w:cs="Tahoma"/>
          <w:sz w:val="22"/>
          <w:szCs w:val="22"/>
        </w:rPr>
      </w:pPr>
      <w:r w:rsidRPr="00155458">
        <w:rPr>
          <w:rFonts w:ascii="Tahoma" w:hAnsi="Tahoma" w:cs="Tahoma"/>
          <w:sz w:val="22"/>
          <w:szCs w:val="22"/>
        </w:rPr>
        <w:t xml:space="preserve">přílohou </w:t>
      </w:r>
      <w:r w:rsidR="000873A3">
        <w:rPr>
          <w:rFonts w:ascii="Tahoma" w:hAnsi="Tahoma" w:cs="Tahoma"/>
          <w:sz w:val="22"/>
          <w:szCs w:val="22"/>
        </w:rPr>
        <w:t>konečné faktury bude protokol o předání a převzetí díla dle </w:t>
      </w:r>
      <w:r w:rsidRPr="00155458">
        <w:rPr>
          <w:rFonts w:ascii="Tahoma" w:hAnsi="Tahoma" w:cs="Tahoma"/>
          <w:sz w:val="22"/>
          <w:szCs w:val="22"/>
        </w:rPr>
        <w:t>této smlouvy, obsahující prohlášení objednatele, že dílo přejímá. V případě, že dílo bylo převzato s</w:t>
      </w:r>
      <w:r w:rsidR="0059438B" w:rsidRPr="00155458">
        <w:rPr>
          <w:rFonts w:ascii="Tahoma" w:hAnsi="Tahoma" w:cs="Tahoma"/>
          <w:sz w:val="22"/>
          <w:szCs w:val="22"/>
        </w:rPr>
        <w:t> výhrad</w:t>
      </w:r>
      <w:r w:rsidR="004E6C37" w:rsidRPr="00155458">
        <w:rPr>
          <w:rFonts w:ascii="Tahoma" w:hAnsi="Tahoma" w:cs="Tahoma"/>
          <w:sz w:val="22"/>
          <w:szCs w:val="22"/>
        </w:rPr>
        <w:t>ami</w:t>
      </w:r>
      <w:r w:rsidR="0059438B" w:rsidRPr="00155458">
        <w:rPr>
          <w:rFonts w:ascii="Tahoma" w:hAnsi="Tahoma" w:cs="Tahoma"/>
          <w:sz w:val="22"/>
          <w:szCs w:val="22"/>
        </w:rPr>
        <w:t xml:space="preserve"> (tj. </w:t>
      </w:r>
      <w:r w:rsidR="000873A3">
        <w:rPr>
          <w:rFonts w:ascii="Tahoma" w:hAnsi="Tahoma" w:cs="Tahoma"/>
          <w:sz w:val="22"/>
          <w:szCs w:val="22"/>
        </w:rPr>
        <w:t>s </w:t>
      </w:r>
      <w:r w:rsidRPr="00155458">
        <w:rPr>
          <w:rFonts w:ascii="Tahoma" w:hAnsi="Tahoma" w:cs="Tahoma"/>
          <w:sz w:val="22"/>
          <w:szCs w:val="22"/>
        </w:rPr>
        <w:t>vadami a</w:t>
      </w:r>
      <w:r w:rsidR="000873A3">
        <w:rPr>
          <w:rFonts w:ascii="Tahoma" w:hAnsi="Tahoma" w:cs="Tahoma"/>
          <w:sz w:val="22"/>
          <w:szCs w:val="22"/>
        </w:rPr>
        <w:t> </w:t>
      </w:r>
      <w:r w:rsidRPr="00155458">
        <w:rPr>
          <w:rFonts w:ascii="Tahoma" w:hAnsi="Tahoma" w:cs="Tahoma"/>
          <w:sz w:val="22"/>
          <w:szCs w:val="22"/>
        </w:rPr>
        <w:t>nedodělky nebránícími řádnému užívání díla</w:t>
      </w:r>
      <w:r w:rsidR="0059438B" w:rsidRPr="00155458">
        <w:rPr>
          <w:rFonts w:ascii="Tahoma" w:hAnsi="Tahoma" w:cs="Tahoma"/>
          <w:sz w:val="22"/>
          <w:szCs w:val="22"/>
        </w:rPr>
        <w:t>)</w:t>
      </w:r>
      <w:r w:rsidRPr="00155458">
        <w:rPr>
          <w:rFonts w:ascii="Tahoma" w:hAnsi="Tahoma" w:cs="Tahoma"/>
          <w:sz w:val="22"/>
          <w:szCs w:val="22"/>
        </w:rPr>
        <w:t>, bude přílohou konečné faktury také zápis o</w:t>
      </w:r>
      <w:r w:rsidR="000873A3">
        <w:rPr>
          <w:rFonts w:ascii="Tahoma" w:hAnsi="Tahoma" w:cs="Tahoma"/>
          <w:sz w:val="22"/>
          <w:szCs w:val="22"/>
        </w:rPr>
        <w:t> </w:t>
      </w:r>
      <w:r w:rsidRPr="00155458">
        <w:rPr>
          <w:rFonts w:ascii="Tahoma" w:hAnsi="Tahoma" w:cs="Tahoma"/>
          <w:sz w:val="22"/>
          <w:szCs w:val="22"/>
        </w:rPr>
        <w:t>odstranění těchto vad a</w:t>
      </w:r>
      <w:r w:rsidR="000873A3">
        <w:rPr>
          <w:rFonts w:ascii="Tahoma" w:hAnsi="Tahoma" w:cs="Tahoma"/>
          <w:sz w:val="22"/>
          <w:szCs w:val="22"/>
        </w:rPr>
        <w:t> </w:t>
      </w:r>
      <w:r w:rsidRPr="00155458">
        <w:rPr>
          <w:rFonts w:ascii="Tahoma" w:hAnsi="Tahoma" w:cs="Tahoma"/>
          <w:sz w:val="22"/>
          <w:szCs w:val="22"/>
        </w:rPr>
        <w:t>nedodělků podepsaný osobou vykonávající technický dozor stavebníka</w:t>
      </w:r>
      <w:r w:rsidR="00271BF9" w:rsidRPr="00155458">
        <w:rPr>
          <w:rFonts w:ascii="Tahoma" w:hAnsi="Tahoma" w:cs="Tahoma"/>
          <w:sz w:val="22"/>
          <w:szCs w:val="22"/>
        </w:rPr>
        <w:t>.</w:t>
      </w:r>
    </w:p>
    <w:p w14:paraId="188777D6" w14:textId="4AF18D7D" w:rsidR="007B67B4" w:rsidRPr="0088498F" w:rsidRDefault="007B67B4" w:rsidP="004440AF">
      <w:pPr>
        <w:widowControl w:val="0"/>
        <w:numPr>
          <w:ilvl w:val="1"/>
          <w:numId w:val="3"/>
        </w:numPr>
        <w:tabs>
          <w:tab w:val="clear" w:pos="360"/>
        </w:tabs>
        <w:snapToGrid w:val="0"/>
        <w:spacing w:before="120"/>
        <w:ind w:left="357" w:hanging="357"/>
        <w:jc w:val="both"/>
        <w:rPr>
          <w:rFonts w:ascii="Tahoma" w:hAnsi="Tahoma" w:cs="Tahoma"/>
          <w:sz w:val="22"/>
          <w:szCs w:val="22"/>
        </w:rPr>
      </w:pPr>
      <w:r w:rsidRPr="0088498F">
        <w:rPr>
          <w:rFonts w:ascii="Tahoma" w:hAnsi="Tahoma" w:cs="Tahoma"/>
          <w:sz w:val="22"/>
          <w:szCs w:val="22"/>
        </w:rPr>
        <w:t>V souladu s ustanovením zákona o DPH sjednávají smluvní strany dílčí plnění v rozsahu skutečně provedeného plnění za </w:t>
      </w:r>
      <w:r w:rsidR="0085538A" w:rsidRPr="007B67B4">
        <w:rPr>
          <w:rFonts w:ascii="Tahoma" w:hAnsi="Tahoma" w:cs="Tahoma"/>
          <w:sz w:val="22"/>
          <w:szCs w:val="22"/>
        </w:rPr>
        <w:t>kalendářní měsíc</w:t>
      </w:r>
      <w:r w:rsidRPr="0088498F">
        <w:rPr>
          <w:rFonts w:ascii="Tahoma" w:hAnsi="Tahoma" w:cs="Tahoma"/>
          <w:sz w:val="22"/>
          <w:szCs w:val="22"/>
        </w:rPr>
        <w:t xml:space="preserve">. Dílčí plnění odsouhlasené podpisem oprávněného zástupce objednatele v soupisu skutečně provedených prací a zjišťovacím protokolu, včetně dohody o ocenění, se považuje za samostatné zdanitelné plnění uskutečněné </w:t>
      </w:r>
      <w:r w:rsidR="0085538A">
        <w:rPr>
          <w:rFonts w:ascii="Tahoma" w:hAnsi="Tahoma" w:cs="Tahoma"/>
          <w:sz w:val="22"/>
          <w:szCs w:val="22"/>
        </w:rPr>
        <w:t>poslední pracovní den měsíce</w:t>
      </w:r>
      <w:r w:rsidRPr="0088498F">
        <w:rPr>
          <w:rFonts w:ascii="Tahoma" w:hAnsi="Tahoma" w:cs="Tahoma"/>
          <w:sz w:val="22"/>
          <w:szCs w:val="22"/>
        </w:rPr>
        <w:t>. Zhotovitel</w:t>
      </w:r>
      <w:r w:rsidR="001A11C4">
        <w:rPr>
          <w:rFonts w:ascii="Tahoma" w:hAnsi="Tahoma" w:cs="Tahoma"/>
          <w:sz w:val="22"/>
          <w:szCs w:val="22"/>
        </w:rPr>
        <w:t xml:space="preserve"> (plátce DPH)</w:t>
      </w:r>
      <w:r w:rsidRPr="0088498F">
        <w:rPr>
          <w:rFonts w:ascii="Tahoma" w:hAnsi="Tahoma" w:cs="Tahoma"/>
          <w:sz w:val="22"/>
          <w:szCs w:val="22"/>
        </w:rPr>
        <w:t xml:space="preserve"> vystaví na </w:t>
      </w:r>
      <w:r w:rsidR="001A11C4">
        <w:rPr>
          <w:rFonts w:ascii="Tahoma" w:hAnsi="Tahoma" w:cs="Tahoma"/>
          <w:sz w:val="22"/>
          <w:szCs w:val="22"/>
        </w:rPr>
        <w:t xml:space="preserve">měsíční </w:t>
      </w:r>
      <w:r w:rsidRPr="0088498F">
        <w:rPr>
          <w:rFonts w:ascii="Tahoma" w:hAnsi="Tahoma" w:cs="Tahoma"/>
          <w:sz w:val="22"/>
          <w:szCs w:val="22"/>
        </w:rPr>
        <w:t xml:space="preserve">zdanitelné plnění fakturu, jejíž nedílnou součástí bude soupis provedených prací a zjišťovací </w:t>
      </w:r>
      <w:r w:rsidR="00C80F04" w:rsidRPr="0088498F">
        <w:rPr>
          <w:rFonts w:ascii="Tahoma" w:hAnsi="Tahoma" w:cs="Tahoma"/>
          <w:sz w:val="22"/>
          <w:szCs w:val="22"/>
        </w:rPr>
        <w:t>protokol – obojí</w:t>
      </w:r>
      <w:r w:rsidRPr="0088498F">
        <w:rPr>
          <w:rFonts w:ascii="Tahoma" w:hAnsi="Tahoma" w:cs="Tahoma"/>
          <w:sz w:val="22"/>
          <w:szCs w:val="22"/>
        </w:rPr>
        <w:t xml:space="preserve"> podepsané zhotovitelem a odsouhlasené osobou vykonávající technický dozor stavebníka.</w:t>
      </w:r>
    </w:p>
    <w:p w14:paraId="200CFB20" w14:textId="77777777" w:rsidR="00DA59A0" w:rsidRDefault="00810FB4" w:rsidP="004440AF">
      <w:pPr>
        <w:widowControl w:val="0"/>
        <w:numPr>
          <w:ilvl w:val="1"/>
          <w:numId w:val="3"/>
        </w:numPr>
        <w:tabs>
          <w:tab w:val="clear" w:pos="360"/>
        </w:tabs>
        <w:snapToGrid w:val="0"/>
        <w:spacing w:before="120"/>
        <w:ind w:left="357" w:hanging="357"/>
        <w:jc w:val="both"/>
        <w:rPr>
          <w:rFonts w:ascii="Tahoma" w:hAnsi="Tahoma" w:cs="Tahoma"/>
          <w:sz w:val="22"/>
          <w:szCs w:val="22"/>
        </w:rPr>
      </w:pPr>
      <w:r w:rsidRPr="00DA59A0">
        <w:rPr>
          <w:rFonts w:ascii="Tahoma" w:hAnsi="Tahoma" w:cs="Tahoma"/>
          <w:sz w:val="22"/>
          <w:szCs w:val="22"/>
        </w:rPr>
        <w:t>Konečná faktura bude vystavena po předání a převzetí dokončeného díla bez vad a</w:t>
      </w:r>
      <w:r w:rsidR="00F80D89">
        <w:rPr>
          <w:rFonts w:ascii="Tahoma" w:hAnsi="Tahoma" w:cs="Tahoma"/>
          <w:sz w:val="22"/>
          <w:szCs w:val="22"/>
        </w:rPr>
        <w:t> </w:t>
      </w:r>
      <w:r w:rsidRPr="00DA59A0">
        <w:rPr>
          <w:rFonts w:ascii="Tahoma" w:hAnsi="Tahoma" w:cs="Tahoma"/>
          <w:sz w:val="22"/>
          <w:szCs w:val="22"/>
        </w:rPr>
        <w:t xml:space="preserve">nedodělků </w:t>
      </w:r>
      <w:r w:rsidR="00DA59A0" w:rsidRPr="00DA59A0">
        <w:rPr>
          <w:rFonts w:ascii="Tahoma" w:hAnsi="Tahoma" w:cs="Tahoma"/>
          <w:sz w:val="22"/>
          <w:szCs w:val="22"/>
        </w:rPr>
        <w:t>a zároveň bude možno v souladu se stavebním zákonem započít s trvalým užíváním stavby.</w:t>
      </w:r>
      <w:r w:rsidR="008A01DE">
        <w:rPr>
          <w:rFonts w:ascii="Tahoma" w:hAnsi="Tahoma" w:cs="Tahoma"/>
          <w:sz w:val="22"/>
          <w:szCs w:val="22"/>
        </w:rPr>
        <w:t xml:space="preserve"> Součástí konečné faktury bude re</w:t>
      </w:r>
      <w:r w:rsidR="003B16EA">
        <w:rPr>
          <w:rFonts w:ascii="Tahoma" w:hAnsi="Tahoma" w:cs="Tahoma"/>
          <w:sz w:val="22"/>
          <w:szCs w:val="22"/>
        </w:rPr>
        <w:t>kapitulace vystavených faktur a </w:t>
      </w:r>
      <w:r w:rsidR="008A01DE">
        <w:rPr>
          <w:rFonts w:ascii="Tahoma" w:hAnsi="Tahoma" w:cs="Tahoma"/>
          <w:sz w:val="22"/>
          <w:szCs w:val="22"/>
        </w:rPr>
        <w:t>rekapitulace veškerých provedených prací, která bude zpracována v souladu s odsouhlaseným soupisem prací.</w:t>
      </w:r>
    </w:p>
    <w:p w14:paraId="4E97CD74" w14:textId="448AEE08" w:rsidR="00624EBF" w:rsidRPr="00624EBF" w:rsidRDefault="00624EBF" w:rsidP="00624EBF">
      <w:pPr>
        <w:widowControl w:val="0"/>
        <w:numPr>
          <w:ilvl w:val="1"/>
          <w:numId w:val="3"/>
        </w:numPr>
        <w:tabs>
          <w:tab w:val="clear" w:pos="360"/>
        </w:tabs>
        <w:snapToGrid w:val="0"/>
        <w:spacing w:before="120"/>
        <w:jc w:val="both"/>
        <w:rPr>
          <w:rFonts w:ascii="Tahoma" w:hAnsi="Tahoma" w:cs="Tahoma"/>
          <w:sz w:val="22"/>
          <w:szCs w:val="22"/>
        </w:rPr>
      </w:pPr>
      <w:r w:rsidRPr="00624EBF">
        <w:rPr>
          <w:rFonts w:ascii="Tahoma" w:hAnsi="Tahoma" w:cs="Tahoma"/>
          <w:sz w:val="22"/>
          <w:szCs w:val="22"/>
        </w:rPr>
        <w:t xml:space="preserve">Objednatel uhradí zhotoviteli konečnou vystavenou a úplnou fakturu za podmínky, že zhotovitel předá objednateli neodvolatelnou bankovní </w:t>
      </w:r>
      <w:r w:rsidRPr="00D36315">
        <w:rPr>
          <w:rFonts w:ascii="Tahoma" w:hAnsi="Tahoma" w:cs="Tahoma"/>
          <w:sz w:val="22"/>
          <w:szCs w:val="22"/>
        </w:rPr>
        <w:t>záruku ve smyslu § 2029 a násl. občanského zákoníku ve výši 5 % ze sjednané ceny platnou</w:t>
      </w:r>
      <w:r w:rsidR="00CF1A0F" w:rsidRPr="00D36315">
        <w:rPr>
          <w:rFonts w:ascii="Tahoma" w:hAnsi="Tahoma" w:cs="Tahoma"/>
          <w:sz w:val="22"/>
          <w:szCs w:val="22"/>
        </w:rPr>
        <w:t xml:space="preserve"> </w:t>
      </w:r>
      <w:r w:rsidRPr="00D36315">
        <w:rPr>
          <w:rFonts w:ascii="Tahoma" w:hAnsi="Tahoma" w:cs="Tahoma"/>
          <w:sz w:val="22"/>
          <w:szCs w:val="22"/>
        </w:rPr>
        <w:t>nejméně do konce záruční doby díla (tj. 60 měsíců od převzetí díla od zhotovitele) + 30 dní.</w:t>
      </w:r>
      <w:r w:rsidRPr="00624EBF">
        <w:rPr>
          <w:rFonts w:ascii="Tahoma" w:hAnsi="Tahoma" w:cs="Tahoma"/>
          <w:sz w:val="22"/>
          <w:szCs w:val="22"/>
        </w:rPr>
        <w:t xml:space="preserve"> Z této bankovní záruky musí vyplývat právo objednatele čerpat finanční prostředky v případě, že zhotovitel neodstraní případné vady reklamované ve sjednané záruční době. </w:t>
      </w:r>
    </w:p>
    <w:p w14:paraId="30B1AD90" w14:textId="77777777" w:rsidR="00624EBF" w:rsidRPr="00624EBF" w:rsidRDefault="00624EBF" w:rsidP="00624EBF">
      <w:pPr>
        <w:widowControl w:val="0"/>
        <w:numPr>
          <w:ilvl w:val="1"/>
          <w:numId w:val="3"/>
        </w:numPr>
        <w:tabs>
          <w:tab w:val="clear" w:pos="360"/>
        </w:tabs>
        <w:snapToGrid w:val="0"/>
        <w:spacing w:before="120"/>
        <w:jc w:val="both"/>
        <w:rPr>
          <w:rFonts w:ascii="Tahoma" w:hAnsi="Tahoma" w:cs="Tahoma"/>
          <w:sz w:val="22"/>
          <w:szCs w:val="22"/>
        </w:rPr>
      </w:pPr>
      <w:r w:rsidRPr="00624EBF">
        <w:rPr>
          <w:rFonts w:ascii="Tahoma" w:hAnsi="Tahoma" w:cs="Tahoma"/>
          <w:sz w:val="22"/>
          <w:szCs w:val="22"/>
        </w:rPr>
        <w:t xml:space="preserve">Bankovní záruku podle předchozího odstavce tohoto článku předloží zhotovitel objednateli v originále listin nejpozději před zahájením předání a převzetí díla. Pokud zhotovitel bankovní záruku ve sjednané výši a sjednané lhůtě nepředloží, pak dílo není dokončeno a objednatel má právo odmítnout jeho převzetí. </w:t>
      </w:r>
    </w:p>
    <w:p w14:paraId="2B5C3FA9" w14:textId="77777777" w:rsidR="00624EBF" w:rsidRPr="00624EBF" w:rsidRDefault="00624EBF" w:rsidP="00624EBF">
      <w:pPr>
        <w:widowControl w:val="0"/>
        <w:numPr>
          <w:ilvl w:val="1"/>
          <w:numId w:val="3"/>
        </w:numPr>
        <w:tabs>
          <w:tab w:val="clear" w:pos="360"/>
        </w:tabs>
        <w:snapToGrid w:val="0"/>
        <w:spacing w:before="120"/>
        <w:jc w:val="both"/>
        <w:rPr>
          <w:rFonts w:ascii="Tahoma" w:hAnsi="Tahoma" w:cs="Tahoma"/>
          <w:sz w:val="22"/>
          <w:szCs w:val="22"/>
        </w:rPr>
      </w:pPr>
      <w:r w:rsidRPr="00624EBF">
        <w:rPr>
          <w:rFonts w:ascii="Tahoma" w:hAnsi="Tahoma" w:cs="Tahoma"/>
          <w:sz w:val="22"/>
          <w:szCs w:val="22"/>
        </w:rPr>
        <w:t xml:space="preserve">Bankovní záruku vrátí objednatel zhotoviteli na základě jeho písemné žádosti do 15 dnů po vypršení záruční doby v případě, že se na díle nevyskytnou žádné vady reklamované ve sjednané záruční době. V případě, že se na díle vyskytnou vady reklamované ve sjednané záruční době, do 15 dnů po odstranění poslední z nich, nebo po uplynutí doby její platnosti. </w:t>
      </w:r>
    </w:p>
    <w:p w14:paraId="51F54461" w14:textId="3F89699A" w:rsidR="00624EBF" w:rsidRPr="00DA59A0" w:rsidRDefault="00624EBF" w:rsidP="00624EBF">
      <w:pPr>
        <w:widowControl w:val="0"/>
        <w:numPr>
          <w:ilvl w:val="1"/>
          <w:numId w:val="3"/>
        </w:numPr>
        <w:snapToGrid w:val="0"/>
        <w:spacing w:before="120"/>
        <w:jc w:val="both"/>
        <w:rPr>
          <w:rFonts w:ascii="Tahoma" w:hAnsi="Tahoma" w:cs="Tahoma"/>
          <w:sz w:val="22"/>
          <w:szCs w:val="22"/>
        </w:rPr>
      </w:pPr>
      <w:r w:rsidRPr="00624EBF">
        <w:rPr>
          <w:rFonts w:ascii="Tahoma" w:hAnsi="Tahoma" w:cs="Tahoma"/>
          <w:sz w:val="22"/>
          <w:szCs w:val="22"/>
        </w:rPr>
        <w:t xml:space="preserve">Bankovní záruku podle předchozího odstavce tohoto článku lze nahradit rovněž složením jistiny ve výši 5 % ze sjednané ceny díla na bankovní účet objednatele </w:t>
      </w:r>
      <w:r w:rsidR="007E5199" w:rsidRPr="007E5199">
        <w:rPr>
          <w:rFonts w:ascii="Tahoma" w:hAnsi="Tahoma" w:cs="Tahoma"/>
          <w:sz w:val="22"/>
          <w:szCs w:val="22"/>
        </w:rPr>
        <w:t>19-1721679329/0800 (Česká spořitelna, a.s.)</w:t>
      </w:r>
      <w:r w:rsidRPr="00624EBF">
        <w:rPr>
          <w:rFonts w:ascii="Tahoma" w:hAnsi="Tahoma" w:cs="Tahoma"/>
          <w:sz w:val="22"/>
          <w:szCs w:val="22"/>
        </w:rPr>
        <w:t xml:space="preserve">, variabilní symbol </w:t>
      </w:r>
      <w:r w:rsidR="007E5199">
        <w:rPr>
          <w:rFonts w:ascii="Tahoma" w:hAnsi="Tahoma" w:cs="Tahoma"/>
          <w:sz w:val="22"/>
          <w:szCs w:val="22"/>
        </w:rPr>
        <w:t>– IČO zhotovitele</w:t>
      </w:r>
      <w:r w:rsidRPr="00624EBF">
        <w:rPr>
          <w:rFonts w:ascii="Tahoma" w:hAnsi="Tahoma" w:cs="Tahoma"/>
          <w:sz w:val="22"/>
          <w:szCs w:val="22"/>
        </w:rPr>
        <w:t>. Složená jistina pak bude plnit funkci bankovní záruky a objednatel tedy bude oprávněn z ní čerpat finanční prostředky v případě, že zhotovitel neodstraní případné vady reklamované ve sjednané záruční době.  Jistina musí být připsána na bankovní účet objednatele nejpozději jeden pracovní den před zahájením předání a převzetí díla. Pokud zhotovitel tuto jistinu ve sjednané výši a sjednané lhůtě nepředloží, pak dílo není dokončeno a objednatel má právo odmítnout jeho převzetí. Jistinu či její zbývající části vrátí objednatel zhotoviteli na jeho účet uvedený v preambuli této smlouvy pod výše uvedeným variabilním symbolem na základě písemných žádostí zhotovitele do 15 dnů po vypršení záruční doby v případě, že se na díle nevyskytnou žádné vady reklamované ve sjednané záruční době. V případě, že se na díle vyskytnou vady reklamované ve sjednané záruční době, vrátí objednatel zhotoviteli díl jistiny či jeho zbývající část do 15 dnů po odstranění poslední z nich. Jistina není úročena.</w:t>
      </w:r>
    </w:p>
    <w:p w14:paraId="2D0ABED0" w14:textId="77777777" w:rsidR="00D019D5" w:rsidRPr="00B635CF" w:rsidRDefault="008D2CB6" w:rsidP="004440AF">
      <w:pPr>
        <w:widowControl w:val="0"/>
        <w:numPr>
          <w:ilvl w:val="1"/>
          <w:numId w:val="3"/>
        </w:numPr>
        <w:tabs>
          <w:tab w:val="clear" w:pos="360"/>
        </w:tabs>
        <w:snapToGrid w:val="0"/>
        <w:spacing w:before="120"/>
        <w:ind w:left="357" w:hanging="357"/>
        <w:jc w:val="both"/>
        <w:rPr>
          <w:rFonts w:ascii="Tahoma" w:hAnsi="Tahoma" w:cs="Tahoma"/>
          <w:sz w:val="22"/>
          <w:szCs w:val="22"/>
        </w:rPr>
      </w:pPr>
      <w:r w:rsidRPr="00B635CF">
        <w:rPr>
          <w:rFonts w:ascii="Tahoma" w:hAnsi="Tahoma" w:cs="Tahoma"/>
          <w:sz w:val="22"/>
          <w:szCs w:val="22"/>
        </w:rPr>
        <w:t>V případě dodatečných prací fakturovaných na základě dodatků uzavřených k této smlouvě (vícepráce) bude soupis těchto prací tvořit samostatnou přílohu faktury.</w:t>
      </w:r>
    </w:p>
    <w:p w14:paraId="1046F048" w14:textId="77777777" w:rsidR="005A7EA5" w:rsidRPr="00AA3365" w:rsidRDefault="004A2DDB" w:rsidP="004440AF">
      <w:pPr>
        <w:widowControl w:val="0"/>
        <w:numPr>
          <w:ilvl w:val="1"/>
          <w:numId w:val="3"/>
        </w:numPr>
        <w:tabs>
          <w:tab w:val="clear" w:pos="360"/>
        </w:tabs>
        <w:snapToGrid w:val="0"/>
        <w:spacing w:before="120"/>
        <w:ind w:left="357" w:hanging="357"/>
        <w:jc w:val="both"/>
        <w:rPr>
          <w:rFonts w:ascii="Tahoma" w:hAnsi="Tahoma" w:cs="Tahoma"/>
          <w:sz w:val="22"/>
          <w:szCs w:val="22"/>
        </w:rPr>
      </w:pPr>
      <w:r w:rsidRPr="00AA3365">
        <w:rPr>
          <w:rFonts w:ascii="Tahoma" w:hAnsi="Tahoma" w:cs="Tahoma"/>
          <w:sz w:val="22"/>
          <w:szCs w:val="22"/>
        </w:rPr>
        <w:t>Lhůta splatnosti jednotlivých faktur je dohodou stanovena na</w:t>
      </w:r>
      <w:r w:rsidR="000873A3" w:rsidRPr="00AA3365">
        <w:rPr>
          <w:rFonts w:ascii="Tahoma" w:hAnsi="Tahoma" w:cs="Tahoma"/>
          <w:sz w:val="22"/>
          <w:szCs w:val="22"/>
        </w:rPr>
        <w:t> </w:t>
      </w:r>
      <w:r w:rsidR="00DF6BBD" w:rsidRPr="00AA3365">
        <w:rPr>
          <w:rFonts w:ascii="Tahoma" w:hAnsi="Tahoma" w:cs="Tahoma"/>
          <w:sz w:val="22"/>
          <w:szCs w:val="22"/>
        </w:rPr>
        <w:t>30</w:t>
      </w:r>
      <w:r w:rsidRPr="00AA3365">
        <w:rPr>
          <w:rFonts w:ascii="Tahoma" w:hAnsi="Tahoma" w:cs="Tahoma"/>
          <w:sz w:val="22"/>
          <w:szCs w:val="22"/>
        </w:rPr>
        <w:t xml:space="preserve"> kalendářních dnů ode</w:t>
      </w:r>
      <w:r w:rsidR="000873A3" w:rsidRPr="00AA3365">
        <w:rPr>
          <w:rFonts w:ascii="Tahoma" w:hAnsi="Tahoma" w:cs="Tahoma"/>
          <w:sz w:val="22"/>
          <w:szCs w:val="22"/>
        </w:rPr>
        <w:t> </w:t>
      </w:r>
      <w:r w:rsidRPr="00AA3365">
        <w:rPr>
          <w:rFonts w:ascii="Tahoma" w:hAnsi="Tahoma" w:cs="Tahoma"/>
          <w:sz w:val="22"/>
          <w:szCs w:val="22"/>
        </w:rPr>
        <w:t>dne jejich doručení objednateli.</w:t>
      </w:r>
    </w:p>
    <w:p w14:paraId="0C7CAEE9" w14:textId="20DA84D9" w:rsidR="00D019D5" w:rsidRPr="00D36315" w:rsidRDefault="004A2DDB" w:rsidP="004440AF">
      <w:pPr>
        <w:widowControl w:val="0"/>
        <w:numPr>
          <w:ilvl w:val="1"/>
          <w:numId w:val="3"/>
        </w:numPr>
        <w:tabs>
          <w:tab w:val="clear" w:pos="360"/>
        </w:tabs>
        <w:snapToGrid w:val="0"/>
        <w:spacing w:before="120"/>
        <w:ind w:left="357" w:hanging="357"/>
        <w:jc w:val="both"/>
        <w:rPr>
          <w:rFonts w:ascii="Tahoma" w:hAnsi="Tahoma" w:cs="Tahoma"/>
          <w:sz w:val="22"/>
          <w:szCs w:val="22"/>
        </w:rPr>
      </w:pPr>
      <w:r w:rsidRPr="0058389B">
        <w:rPr>
          <w:rFonts w:ascii="Tahoma" w:hAnsi="Tahoma" w:cs="Tahoma"/>
          <w:sz w:val="22"/>
          <w:szCs w:val="22"/>
        </w:rPr>
        <w:t xml:space="preserve">Doručení faktury se provede </w:t>
      </w:r>
      <w:r w:rsidR="00C67D4F" w:rsidRPr="00D36315">
        <w:rPr>
          <w:rFonts w:ascii="Tahoma" w:hAnsi="Tahoma" w:cs="Tahoma"/>
          <w:sz w:val="22"/>
          <w:szCs w:val="22"/>
        </w:rPr>
        <w:t>osobně oproti podpisu potvrzující převzetí</w:t>
      </w:r>
      <w:r w:rsidR="00FC587C" w:rsidRPr="00D36315">
        <w:rPr>
          <w:rFonts w:ascii="Tahoma" w:hAnsi="Tahoma" w:cs="Tahoma"/>
          <w:sz w:val="22"/>
          <w:szCs w:val="22"/>
        </w:rPr>
        <w:t>,</w:t>
      </w:r>
      <w:r w:rsidR="00C67D4F" w:rsidRPr="00D36315">
        <w:rPr>
          <w:rFonts w:ascii="Tahoma" w:hAnsi="Tahoma" w:cs="Tahoma"/>
          <w:sz w:val="22"/>
          <w:szCs w:val="22"/>
        </w:rPr>
        <w:t xml:space="preserve"> </w:t>
      </w:r>
      <w:r w:rsidR="00336CAA" w:rsidRPr="00D36315">
        <w:rPr>
          <w:rFonts w:ascii="Tahoma" w:hAnsi="Tahoma" w:cs="Tahoma"/>
          <w:sz w:val="22"/>
          <w:szCs w:val="22"/>
        </w:rPr>
        <w:t>doručením e-mailem na adresu podatelna@petrvald-mesto.cz, doručením prostřednictvím datové schránky smluvní strany nebo prostřednictvím držitele poštovní licence doporučeně na adresu sídla smluvní strany</w:t>
      </w:r>
      <w:r w:rsidR="00C67D4F" w:rsidRPr="00D36315">
        <w:rPr>
          <w:rFonts w:ascii="Tahoma" w:hAnsi="Tahoma" w:cs="Tahoma"/>
          <w:sz w:val="22"/>
          <w:szCs w:val="22"/>
        </w:rPr>
        <w:t>.</w:t>
      </w:r>
    </w:p>
    <w:p w14:paraId="264ECF54" w14:textId="77777777" w:rsidR="004A2DDB" w:rsidRPr="00D019D5" w:rsidRDefault="004A2DDB" w:rsidP="004440AF">
      <w:pPr>
        <w:widowControl w:val="0"/>
        <w:numPr>
          <w:ilvl w:val="1"/>
          <w:numId w:val="3"/>
        </w:numPr>
        <w:tabs>
          <w:tab w:val="clear" w:pos="360"/>
        </w:tabs>
        <w:snapToGrid w:val="0"/>
        <w:spacing w:before="120"/>
        <w:ind w:left="357" w:hanging="357"/>
        <w:jc w:val="both"/>
        <w:rPr>
          <w:rFonts w:ascii="Tahoma" w:hAnsi="Tahoma" w:cs="Tahoma"/>
          <w:sz w:val="22"/>
          <w:szCs w:val="22"/>
        </w:rPr>
      </w:pPr>
      <w:r w:rsidRPr="00D019D5">
        <w:rPr>
          <w:rFonts w:ascii="Tahoma" w:hAnsi="Tahoma" w:cs="Tahoma"/>
          <w:sz w:val="22"/>
          <w:szCs w:val="22"/>
        </w:rPr>
        <w:t>Objednatel je oprávněn vadnou fakturu před uplynutím lhůty splatnosti vrátit druhé smluvní straně bez zaplacení k provedení opravy v těchto případech:</w:t>
      </w:r>
    </w:p>
    <w:p w14:paraId="38748336" w14:textId="77777777" w:rsidR="004A2DDB" w:rsidRPr="00155458" w:rsidRDefault="004A2DDB" w:rsidP="004440AF">
      <w:pPr>
        <w:widowControl w:val="0"/>
        <w:numPr>
          <w:ilvl w:val="0"/>
          <w:numId w:val="19"/>
        </w:numPr>
        <w:tabs>
          <w:tab w:val="clear" w:pos="720"/>
          <w:tab w:val="left" w:pos="714"/>
        </w:tabs>
        <w:snapToGrid w:val="0"/>
        <w:spacing w:before="60"/>
        <w:ind w:left="714" w:hanging="357"/>
        <w:jc w:val="both"/>
        <w:rPr>
          <w:rFonts w:ascii="Tahoma" w:hAnsi="Tahoma" w:cs="Tahoma"/>
          <w:sz w:val="22"/>
          <w:szCs w:val="22"/>
        </w:rPr>
      </w:pPr>
      <w:r w:rsidRPr="00155458">
        <w:rPr>
          <w:rFonts w:ascii="Tahoma" w:hAnsi="Tahoma" w:cs="Tahoma"/>
          <w:sz w:val="22"/>
          <w:szCs w:val="22"/>
        </w:rPr>
        <w:t>nebude</w:t>
      </w:r>
      <w:r w:rsidR="00BF4ADF">
        <w:rPr>
          <w:rFonts w:ascii="Tahoma" w:hAnsi="Tahoma" w:cs="Tahoma"/>
          <w:sz w:val="22"/>
          <w:szCs w:val="22"/>
        </w:rPr>
        <w:noBreakHyphen/>
      </w:r>
      <w:r w:rsidRPr="00155458">
        <w:rPr>
          <w:rFonts w:ascii="Tahoma" w:hAnsi="Tahoma" w:cs="Tahoma"/>
          <w:sz w:val="22"/>
          <w:szCs w:val="22"/>
        </w:rPr>
        <w:t xml:space="preserve">li faktura obsahovat některou povinnou nebo </w:t>
      </w:r>
      <w:r w:rsidR="00BF4ADF">
        <w:rPr>
          <w:rFonts w:ascii="Tahoma" w:hAnsi="Tahoma" w:cs="Tahoma"/>
          <w:sz w:val="22"/>
          <w:szCs w:val="22"/>
        </w:rPr>
        <w:t>dohodnutou náležitost nebo bude</w:t>
      </w:r>
      <w:r w:rsidR="00BF4ADF">
        <w:rPr>
          <w:rFonts w:ascii="Tahoma" w:hAnsi="Tahoma" w:cs="Tahoma"/>
          <w:sz w:val="22"/>
          <w:szCs w:val="22"/>
        </w:rPr>
        <w:noBreakHyphen/>
      </w:r>
      <w:r w:rsidRPr="00155458">
        <w:rPr>
          <w:rFonts w:ascii="Tahoma" w:hAnsi="Tahoma" w:cs="Tahoma"/>
          <w:sz w:val="22"/>
          <w:szCs w:val="22"/>
        </w:rPr>
        <w:t>li chybně vyúčtována cena za dílo,</w:t>
      </w:r>
    </w:p>
    <w:p w14:paraId="68DA8336" w14:textId="77777777" w:rsidR="004A2DDB" w:rsidRDefault="004A2DDB" w:rsidP="004440AF">
      <w:pPr>
        <w:widowControl w:val="0"/>
        <w:numPr>
          <w:ilvl w:val="0"/>
          <w:numId w:val="19"/>
        </w:numPr>
        <w:tabs>
          <w:tab w:val="clear" w:pos="720"/>
          <w:tab w:val="left" w:pos="714"/>
        </w:tabs>
        <w:snapToGrid w:val="0"/>
        <w:spacing w:before="60"/>
        <w:ind w:left="714" w:hanging="357"/>
        <w:jc w:val="both"/>
        <w:rPr>
          <w:rFonts w:ascii="Tahoma" w:hAnsi="Tahoma" w:cs="Tahoma"/>
          <w:sz w:val="22"/>
          <w:szCs w:val="22"/>
        </w:rPr>
      </w:pPr>
      <w:r w:rsidRPr="00155458">
        <w:rPr>
          <w:rFonts w:ascii="Tahoma" w:hAnsi="Tahoma" w:cs="Tahoma"/>
          <w:sz w:val="22"/>
          <w:szCs w:val="22"/>
        </w:rPr>
        <w:t>budou</w:t>
      </w:r>
      <w:r w:rsidR="00BF4ADF">
        <w:rPr>
          <w:rFonts w:ascii="Tahoma" w:hAnsi="Tahoma" w:cs="Tahoma"/>
          <w:sz w:val="22"/>
          <w:szCs w:val="22"/>
        </w:rPr>
        <w:noBreakHyphen/>
      </w:r>
      <w:r w:rsidRPr="00155458">
        <w:rPr>
          <w:rFonts w:ascii="Tahoma" w:hAnsi="Tahoma" w:cs="Tahoma"/>
          <w:sz w:val="22"/>
          <w:szCs w:val="22"/>
        </w:rPr>
        <w:t>li vyúčtovány práce, které nebyly provedeny či nebyly potvrzeny oprávněným zástupcem objednatele,</w:t>
      </w:r>
    </w:p>
    <w:p w14:paraId="21E88B3B" w14:textId="77777777" w:rsidR="00525112" w:rsidRPr="00155458" w:rsidRDefault="00525112" w:rsidP="004440AF">
      <w:pPr>
        <w:widowControl w:val="0"/>
        <w:numPr>
          <w:ilvl w:val="0"/>
          <w:numId w:val="19"/>
        </w:numPr>
        <w:tabs>
          <w:tab w:val="clear" w:pos="720"/>
          <w:tab w:val="left" w:pos="714"/>
        </w:tabs>
        <w:snapToGrid w:val="0"/>
        <w:spacing w:before="60"/>
        <w:ind w:left="714" w:hanging="357"/>
        <w:jc w:val="both"/>
        <w:rPr>
          <w:rFonts w:ascii="Tahoma" w:hAnsi="Tahoma" w:cs="Tahoma"/>
          <w:sz w:val="22"/>
          <w:szCs w:val="22"/>
        </w:rPr>
      </w:pPr>
      <w:r w:rsidRPr="002F4B35">
        <w:rPr>
          <w:rFonts w:ascii="Tahoma" w:hAnsi="Tahoma" w:cs="Tahoma"/>
          <w:sz w:val="22"/>
          <w:szCs w:val="22"/>
        </w:rPr>
        <w:t>bude</w:t>
      </w:r>
      <w:r w:rsidRPr="002F4B35">
        <w:rPr>
          <w:rFonts w:ascii="Tahoma" w:hAnsi="Tahoma" w:cs="Tahoma"/>
          <w:sz w:val="22"/>
          <w:szCs w:val="22"/>
        </w:rPr>
        <w:noBreakHyphen/>
        <w:t>li DPH vyúčtována v nesprávné výši</w:t>
      </w:r>
      <w:r>
        <w:rPr>
          <w:rFonts w:ascii="Tahoma" w:hAnsi="Tahoma" w:cs="Tahoma"/>
          <w:sz w:val="22"/>
          <w:szCs w:val="22"/>
        </w:rPr>
        <w:t>.</w:t>
      </w:r>
    </w:p>
    <w:p w14:paraId="71321D63" w14:textId="77777777" w:rsidR="004A2DDB" w:rsidRPr="00155458" w:rsidRDefault="004A2DDB" w:rsidP="0051293B">
      <w:pPr>
        <w:pStyle w:val="Smlouva-slo0"/>
        <w:spacing w:line="240" w:lineRule="auto"/>
        <w:ind w:left="357"/>
        <w:rPr>
          <w:rFonts w:ascii="Tahoma" w:hAnsi="Tahoma" w:cs="Tahoma"/>
          <w:sz w:val="22"/>
          <w:szCs w:val="22"/>
        </w:rPr>
      </w:pPr>
      <w:r w:rsidRPr="00155458">
        <w:rPr>
          <w:rFonts w:ascii="Tahoma" w:hAnsi="Tahoma" w:cs="Tahoma"/>
          <w:sz w:val="22"/>
          <w:szCs w:val="22"/>
        </w:rPr>
        <w:t>Ve</w:t>
      </w:r>
      <w:r w:rsidR="000873A3">
        <w:rPr>
          <w:rFonts w:ascii="Tahoma" w:hAnsi="Tahoma" w:cs="Tahoma"/>
          <w:sz w:val="22"/>
          <w:szCs w:val="22"/>
        </w:rPr>
        <w:t> </w:t>
      </w:r>
      <w:r w:rsidRPr="00155458">
        <w:rPr>
          <w:rFonts w:ascii="Tahoma" w:hAnsi="Tahoma" w:cs="Tahoma"/>
          <w:sz w:val="22"/>
          <w:szCs w:val="22"/>
        </w:rPr>
        <w:t>vrácené faktuře objednatel vyznačí důvod vrácení. Zhotovitel provede opravu vystavením nové</w:t>
      </w:r>
      <w:r w:rsidR="000873A3">
        <w:rPr>
          <w:rFonts w:ascii="Tahoma" w:hAnsi="Tahoma" w:cs="Tahoma"/>
          <w:sz w:val="22"/>
          <w:szCs w:val="22"/>
        </w:rPr>
        <w:t xml:space="preserve"> faktury. Vrátí</w:t>
      </w:r>
      <w:r w:rsidR="000873A3">
        <w:rPr>
          <w:rFonts w:ascii="Tahoma" w:hAnsi="Tahoma" w:cs="Tahoma"/>
          <w:sz w:val="22"/>
          <w:szCs w:val="22"/>
        </w:rPr>
        <w:noBreakHyphen/>
      </w:r>
      <w:r w:rsidRPr="00155458">
        <w:rPr>
          <w:rFonts w:ascii="Tahoma" w:hAnsi="Tahoma" w:cs="Tahoma"/>
          <w:sz w:val="22"/>
          <w:szCs w:val="22"/>
        </w:rPr>
        <w:t>li objednatel vadnou fakturu zhotoviteli, přestává běžet původní lhůta splatnosti. Celá lhůta splatnosti běží opět ode dne doručení nově vyhotovené faktury objednateli.</w:t>
      </w:r>
      <w:r w:rsidR="003B547F" w:rsidRPr="00155458">
        <w:rPr>
          <w:rFonts w:ascii="Tahoma" w:hAnsi="Tahoma" w:cs="Tahoma"/>
          <w:sz w:val="22"/>
          <w:szCs w:val="22"/>
        </w:rPr>
        <w:t xml:space="preserve"> Zhotovitel je povinen doručit objednateli opravenou fakturu do 3 dnů po obdržení </w:t>
      </w:r>
      <w:r w:rsidR="00695248" w:rsidRPr="00155458">
        <w:rPr>
          <w:rFonts w:ascii="Tahoma" w:hAnsi="Tahoma" w:cs="Tahoma"/>
          <w:sz w:val="22"/>
          <w:szCs w:val="22"/>
        </w:rPr>
        <w:t xml:space="preserve">objednatelem </w:t>
      </w:r>
      <w:r w:rsidR="003B547F" w:rsidRPr="00155458">
        <w:rPr>
          <w:rFonts w:ascii="Tahoma" w:hAnsi="Tahoma" w:cs="Tahoma"/>
          <w:sz w:val="22"/>
          <w:szCs w:val="22"/>
        </w:rPr>
        <w:t>vrácené vadné faktury.</w:t>
      </w:r>
    </w:p>
    <w:p w14:paraId="2A9E5FB1" w14:textId="77777777" w:rsidR="004A2DDB" w:rsidRPr="00155458" w:rsidRDefault="004A2DDB" w:rsidP="004440AF">
      <w:pPr>
        <w:widowControl w:val="0"/>
        <w:numPr>
          <w:ilvl w:val="1"/>
          <w:numId w:val="3"/>
        </w:numPr>
        <w:tabs>
          <w:tab w:val="clear" w:pos="360"/>
        </w:tabs>
        <w:snapToGrid w:val="0"/>
        <w:spacing w:before="120"/>
        <w:ind w:left="357" w:hanging="357"/>
        <w:jc w:val="both"/>
        <w:rPr>
          <w:rFonts w:ascii="Tahoma" w:hAnsi="Tahoma" w:cs="Tahoma"/>
          <w:sz w:val="22"/>
          <w:szCs w:val="22"/>
        </w:rPr>
      </w:pPr>
      <w:r w:rsidRPr="00155458">
        <w:rPr>
          <w:rFonts w:ascii="Tahoma" w:hAnsi="Tahoma" w:cs="Tahoma"/>
          <w:sz w:val="22"/>
          <w:szCs w:val="22"/>
        </w:rPr>
        <w:t>Povinnost zaplatit cenu za dílo je splněna dnem odepsání příslušné částky z účtu objednatele.</w:t>
      </w:r>
    </w:p>
    <w:p w14:paraId="18C9E58A" w14:textId="77777777" w:rsidR="004A2DDB" w:rsidRDefault="004A2DDB" w:rsidP="004440AF">
      <w:pPr>
        <w:widowControl w:val="0"/>
        <w:numPr>
          <w:ilvl w:val="1"/>
          <w:numId w:val="3"/>
        </w:numPr>
        <w:tabs>
          <w:tab w:val="clear" w:pos="360"/>
        </w:tabs>
        <w:snapToGrid w:val="0"/>
        <w:spacing w:before="120"/>
        <w:ind w:left="357" w:hanging="357"/>
        <w:jc w:val="both"/>
        <w:rPr>
          <w:rFonts w:ascii="Tahoma" w:hAnsi="Tahoma" w:cs="Tahoma"/>
          <w:sz w:val="22"/>
          <w:szCs w:val="22"/>
        </w:rPr>
      </w:pPr>
      <w:r w:rsidRPr="00155458">
        <w:rPr>
          <w:rFonts w:ascii="Tahoma" w:hAnsi="Tahoma" w:cs="Tahoma"/>
          <w:sz w:val="22"/>
          <w:szCs w:val="22"/>
        </w:rPr>
        <w:t>Objednatel je oprávněn pozastavit financování v případě, že zhotovitel bezdůvodně přeruší práce nebo práce bude provádět v rozporu s projektovou dokumentací</w:t>
      </w:r>
      <w:r w:rsidRPr="00AA3365">
        <w:rPr>
          <w:rFonts w:ascii="Tahoma" w:hAnsi="Tahoma" w:cs="Tahoma"/>
          <w:sz w:val="22"/>
          <w:szCs w:val="22"/>
        </w:rPr>
        <w:t xml:space="preserve">, </w:t>
      </w:r>
      <w:r w:rsidR="00AE05FA" w:rsidRPr="00AA3365">
        <w:rPr>
          <w:rFonts w:ascii="Tahoma" w:hAnsi="Tahoma" w:cs="Tahoma"/>
          <w:sz w:val="22"/>
          <w:szCs w:val="22"/>
        </w:rPr>
        <w:t>touto</w:t>
      </w:r>
      <w:r w:rsidR="00AE05FA" w:rsidRPr="00AE05FA">
        <w:rPr>
          <w:rFonts w:ascii="Tahoma" w:hAnsi="Tahoma" w:cs="Tahoma"/>
          <w:color w:val="FF0000"/>
          <w:sz w:val="22"/>
          <w:szCs w:val="22"/>
        </w:rPr>
        <w:t xml:space="preserve"> </w:t>
      </w:r>
      <w:r w:rsidRPr="00155458">
        <w:rPr>
          <w:rFonts w:ascii="Tahoma" w:hAnsi="Tahoma" w:cs="Tahoma"/>
          <w:sz w:val="22"/>
          <w:szCs w:val="22"/>
        </w:rPr>
        <w:t>smlouvou nebo pokyny objednatele.</w:t>
      </w:r>
    </w:p>
    <w:p w14:paraId="1477A99D" w14:textId="77777777" w:rsidR="00546CB5" w:rsidRPr="004A241C" w:rsidRDefault="00546CB5" w:rsidP="004440AF">
      <w:pPr>
        <w:widowControl w:val="0"/>
        <w:numPr>
          <w:ilvl w:val="1"/>
          <w:numId w:val="3"/>
        </w:numPr>
        <w:tabs>
          <w:tab w:val="clear" w:pos="360"/>
        </w:tabs>
        <w:snapToGrid w:val="0"/>
        <w:spacing w:before="120"/>
        <w:ind w:left="357" w:hanging="357"/>
        <w:jc w:val="both"/>
        <w:rPr>
          <w:rFonts w:ascii="Tahoma" w:hAnsi="Tahoma" w:cs="Tahoma"/>
          <w:sz w:val="22"/>
          <w:szCs w:val="22"/>
        </w:rPr>
      </w:pPr>
      <w:r w:rsidRPr="00546CB5">
        <w:rPr>
          <w:rFonts w:ascii="Tahoma" w:hAnsi="Tahoma" w:cs="Tahoma"/>
          <w:sz w:val="22"/>
          <w:szCs w:val="22"/>
        </w:rPr>
        <w:t xml:space="preserve">Objednatel uplatní institut zvláštního způsobu zajištění daně dle § 109a zákona o DPH a hodnotu plnění odpovídající dani z přidané hodnoty </w:t>
      </w:r>
      <w:r w:rsidRPr="004A241C">
        <w:rPr>
          <w:rFonts w:ascii="Tahoma" w:hAnsi="Tahoma" w:cs="Tahoma"/>
          <w:sz w:val="22"/>
          <w:szCs w:val="22"/>
        </w:rPr>
        <w:t>uhradí v termínu splatnosti faktury stanoveném dle smlouvy přímo na osobní depozitní účet zhotovitele vedený u místně příslušného správce daně v případě, že:</w:t>
      </w:r>
    </w:p>
    <w:p w14:paraId="4DB2B4A4" w14:textId="77777777" w:rsidR="00546CB5" w:rsidRPr="00DD1837" w:rsidRDefault="00546CB5" w:rsidP="004440AF">
      <w:pPr>
        <w:numPr>
          <w:ilvl w:val="0"/>
          <w:numId w:val="28"/>
        </w:numPr>
        <w:spacing w:before="60"/>
        <w:ind w:left="714" w:hanging="357"/>
        <w:jc w:val="both"/>
        <w:rPr>
          <w:rFonts w:ascii="Tahoma" w:hAnsi="Tahoma" w:cs="Tahoma"/>
          <w:color w:val="0D0D0D" w:themeColor="text1" w:themeTint="F2"/>
          <w:sz w:val="22"/>
          <w:szCs w:val="22"/>
        </w:rPr>
      </w:pPr>
      <w:r w:rsidRPr="00DD1837">
        <w:rPr>
          <w:rFonts w:ascii="Tahoma" w:hAnsi="Tahoma" w:cs="Tahoma"/>
          <w:color w:val="0D0D0D" w:themeColor="text1" w:themeTint="F2"/>
          <w:sz w:val="22"/>
          <w:szCs w:val="22"/>
        </w:rPr>
        <w:t xml:space="preserve">zhotovitel bude ke dni </w:t>
      </w:r>
      <w:r w:rsidR="00852D39" w:rsidRPr="00DD1837">
        <w:rPr>
          <w:rFonts w:ascii="Tahoma" w:hAnsi="Tahoma" w:cs="Tahoma"/>
          <w:color w:val="0D0D0D" w:themeColor="text1" w:themeTint="F2"/>
          <w:sz w:val="22"/>
          <w:szCs w:val="22"/>
        </w:rPr>
        <w:t xml:space="preserve">poskytnutí úplaty nebo ke dni </w:t>
      </w:r>
      <w:r w:rsidRPr="00DD1837">
        <w:rPr>
          <w:rFonts w:ascii="Tahoma" w:hAnsi="Tahoma" w:cs="Tahoma"/>
          <w:color w:val="0D0D0D" w:themeColor="text1" w:themeTint="F2"/>
          <w:sz w:val="22"/>
          <w:szCs w:val="22"/>
        </w:rPr>
        <w:t>uskutečnění zdanitelného plnění zveřejněn v aplikaci „Registr DPH“ jako nespolehlivý plátce, nebo</w:t>
      </w:r>
    </w:p>
    <w:p w14:paraId="5BC8D1CA" w14:textId="77777777" w:rsidR="00546CB5" w:rsidRPr="00DD1837" w:rsidRDefault="00546CB5" w:rsidP="004440AF">
      <w:pPr>
        <w:numPr>
          <w:ilvl w:val="0"/>
          <w:numId w:val="28"/>
        </w:numPr>
        <w:spacing w:before="60"/>
        <w:ind w:left="714" w:hanging="357"/>
        <w:jc w:val="both"/>
        <w:rPr>
          <w:rFonts w:ascii="Tahoma" w:hAnsi="Tahoma" w:cs="Tahoma"/>
          <w:color w:val="0D0D0D" w:themeColor="text1" w:themeTint="F2"/>
          <w:sz w:val="22"/>
          <w:szCs w:val="22"/>
        </w:rPr>
      </w:pPr>
      <w:r w:rsidRPr="00DD1837">
        <w:rPr>
          <w:rFonts w:ascii="Tahoma" w:hAnsi="Tahoma" w:cs="Tahoma"/>
          <w:color w:val="0D0D0D" w:themeColor="text1" w:themeTint="F2"/>
          <w:sz w:val="22"/>
          <w:szCs w:val="22"/>
        </w:rPr>
        <w:t xml:space="preserve">zhotovitel bude ke dni </w:t>
      </w:r>
      <w:r w:rsidR="00852D39" w:rsidRPr="00DD1837">
        <w:rPr>
          <w:rFonts w:ascii="Tahoma" w:hAnsi="Tahoma" w:cs="Tahoma"/>
          <w:color w:val="0D0D0D" w:themeColor="text1" w:themeTint="F2"/>
          <w:sz w:val="22"/>
          <w:szCs w:val="22"/>
        </w:rPr>
        <w:t xml:space="preserve">poskytnutí úplaty nebo ke dni </w:t>
      </w:r>
      <w:r w:rsidRPr="00DD1837">
        <w:rPr>
          <w:rFonts w:ascii="Tahoma" w:hAnsi="Tahoma" w:cs="Tahoma"/>
          <w:color w:val="0D0D0D" w:themeColor="text1" w:themeTint="F2"/>
          <w:sz w:val="22"/>
          <w:szCs w:val="22"/>
        </w:rPr>
        <w:t>uskutečnění zdanitelného plnění v insolvenčním řízení, nebo</w:t>
      </w:r>
    </w:p>
    <w:p w14:paraId="422526E6" w14:textId="77777777" w:rsidR="00546CB5" w:rsidRPr="00DD1837" w:rsidRDefault="00546CB5" w:rsidP="004440AF">
      <w:pPr>
        <w:numPr>
          <w:ilvl w:val="0"/>
          <w:numId w:val="28"/>
        </w:numPr>
        <w:spacing w:before="60"/>
        <w:ind w:left="714" w:hanging="357"/>
        <w:jc w:val="both"/>
        <w:rPr>
          <w:rFonts w:ascii="Tahoma" w:hAnsi="Tahoma" w:cs="Tahoma"/>
          <w:color w:val="0D0D0D" w:themeColor="text1" w:themeTint="F2"/>
          <w:sz w:val="22"/>
          <w:szCs w:val="22"/>
        </w:rPr>
      </w:pPr>
      <w:r w:rsidRPr="00DD1837">
        <w:rPr>
          <w:rFonts w:ascii="Tahoma" w:hAnsi="Tahoma" w:cs="Tahoma"/>
          <w:color w:val="0D0D0D" w:themeColor="text1" w:themeTint="F2"/>
          <w:sz w:val="22"/>
          <w:szCs w:val="22"/>
        </w:rPr>
        <w:t>bankovní účet zhotovitele určený k úhradě plnění uvedený na faktuře nebude správcem daně zveřejněn v aplikaci „Registr DPH“.</w:t>
      </w:r>
    </w:p>
    <w:p w14:paraId="34637BB4" w14:textId="77777777" w:rsidR="00546CB5" w:rsidRDefault="00852D39" w:rsidP="00546CB5">
      <w:pPr>
        <w:spacing w:before="120"/>
        <w:ind w:left="357"/>
        <w:jc w:val="both"/>
        <w:rPr>
          <w:rFonts w:ascii="Tahoma" w:hAnsi="Tahoma" w:cs="Tahoma"/>
          <w:sz w:val="22"/>
          <w:szCs w:val="22"/>
        </w:rPr>
      </w:pPr>
      <w:r w:rsidRPr="00DD1837">
        <w:rPr>
          <w:rFonts w:ascii="Tahoma" w:hAnsi="Tahoma" w:cs="Tahoma"/>
          <w:color w:val="0D0D0D" w:themeColor="text1" w:themeTint="F2"/>
          <w:sz w:val="22"/>
          <w:szCs w:val="22"/>
        </w:rPr>
        <w:t xml:space="preserve">Tato úhrada bude považována za splnění části závazku </w:t>
      </w:r>
      <w:r w:rsidRPr="004A241C">
        <w:rPr>
          <w:rFonts w:ascii="Tahoma" w:hAnsi="Tahoma" w:cs="Tahoma"/>
          <w:sz w:val="22"/>
          <w:szCs w:val="22"/>
        </w:rPr>
        <w:t>odpovídající příslušné výši DPH sjednané jako součást smluvní ceny za předmětné plnění.</w:t>
      </w:r>
      <w:r>
        <w:rPr>
          <w:rFonts w:ascii="Tahoma" w:hAnsi="Tahoma" w:cs="Tahoma"/>
          <w:sz w:val="22"/>
          <w:szCs w:val="22"/>
        </w:rPr>
        <w:t xml:space="preserve"> </w:t>
      </w:r>
      <w:r w:rsidR="00546CB5" w:rsidRPr="00546CB5">
        <w:rPr>
          <w:rFonts w:ascii="Tahoma" w:hAnsi="Tahoma" w:cs="Tahoma"/>
          <w:sz w:val="22"/>
          <w:szCs w:val="22"/>
        </w:rPr>
        <w:t>Objednatel nenese odpovědnost za případné penále a jiné postihy vyměřené či stanovené správcem daně zhotoviteli v souvislosti s potenciálně pozdní úhradou DPH, tj. po datu splatnosti této daně.</w:t>
      </w:r>
    </w:p>
    <w:p w14:paraId="678D88E5" w14:textId="77777777" w:rsidR="004A2DDB" w:rsidRPr="00F73FEB" w:rsidRDefault="004A2DDB" w:rsidP="001E0B21">
      <w:pPr>
        <w:keepNext/>
        <w:spacing w:before="360"/>
        <w:jc w:val="center"/>
        <w:rPr>
          <w:rFonts w:ascii="Tahoma" w:hAnsi="Tahoma" w:cs="Tahoma"/>
          <w:b/>
          <w:sz w:val="22"/>
          <w:szCs w:val="22"/>
        </w:rPr>
      </w:pPr>
      <w:r w:rsidRPr="00F73FEB">
        <w:rPr>
          <w:rFonts w:ascii="Tahoma" w:hAnsi="Tahoma" w:cs="Tahoma"/>
          <w:b/>
          <w:sz w:val="22"/>
          <w:szCs w:val="22"/>
        </w:rPr>
        <w:t>VII.</w:t>
      </w:r>
      <w:r w:rsidR="008A01DE">
        <w:rPr>
          <w:rFonts w:ascii="Tahoma" w:hAnsi="Tahoma" w:cs="Tahoma"/>
          <w:b/>
          <w:sz w:val="22"/>
          <w:szCs w:val="22"/>
        </w:rPr>
        <w:br/>
      </w:r>
      <w:r w:rsidRPr="00F73FEB">
        <w:rPr>
          <w:rFonts w:ascii="Tahoma" w:hAnsi="Tahoma" w:cs="Tahoma"/>
          <w:b/>
          <w:sz w:val="22"/>
          <w:szCs w:val="22"/>
        </w:rPr>
        <w:t>Jakost díla</w:t>
      </w:r>
    </w:p>
    <w:p w14:paraId="3BC9B799" w14:textId="6D9CB6F2" w:rsidR="004A2DDB" w:rsidRPr="004F5D2D" w:rsidRDefault="004A2DDB" w:rsidP="004440AF">
      <w:pPr>
        <w:pStyle w:val="Smlouva-slo0"/>
        <w:numPr>
          <w:ilvl w:val="0"/>
          <w:numId w:val="5"/>
        </w:numPr>
        <w:tabs>
          <w:tab w:val="clear" w:pos="360"/>
        </w:tabs>
        <w:spacing w:line="240" w:lineRule="auto"/>
        <w:rPr>
          <w:rFonts w:ascii="Tahoma" w:hAnsi="Tahoma" w:cs="Tahoma"/>
          <w:bCs/>
          <w:sz w:val="22"/>
          <w:szCs w:val="22"/>
        </w:rPr>
      </w:pPr>
      <w:r w:rsidRPr="004F5D2D">
        <w:rPr>
          <w:rFonts w:ascii="Tahoma" w:hAnsi="Tahoma" w:cs="Tahoma"/>
          <w:bCs/>
          <w:sz w:val="22"/>
          <w:szCs w:val="22"/>
        </w:rPr>
        <w:t>Zhotovitel se zavazuje 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projektové dokumentaci, zadání veřejné zakázky a</w:t>
      </w:r>
      <w:r w:rsidR="0051293B">
        <w:rPr>
          <w:rFonts w:ascii="Tahoma" w:hAnsi="Tahoma" w:cs="Tahoma"/>
          <w:bCs/>
          <w:sz w:val="22"/>
          <w:szCs w:val="22"/>
        </w:rPr>
        <w:t> </w:t>
      </w:r>
      <w:r w:rsidRPr="004F5D2D">
        <w:rPr>
          <w:rFonts w:ascii="Tahoma" w:hAnsi="Tahoma" w:cs="Tahoma"/>
          <w:bCs/>
          <w:sz w:val="22"/>
          <w:szCs w:val="22"/>
        </w:rPr>
        <w:t>této smlouvě. K tomu se zhotovitel zavazuje používat pouze materiály a</w:t>
      </w:r>
      <w:r w:rsidR="0051293B">
        <w:rPr>
          <w:rFonts w:ascii="Tahoma" w:hAnsi="Tahoma" w:cs="Tahoma"/>
          <w:bCs/>
          <w:sz w:val="22"/>
          <w:szCs w:val="22"/>
        </w:rPr>
        <w:t> </w:t>
      </w:r>
      <w:r w:rsidRPr="004F5D2D">
        <w:rPr>
          <w:rFonts w:ascii="Tahoma" w:hAnsi="Tahoma" w:cs="Tahoma"/>
          <w:bCs/>
          <w:sz w:val="22"/>
          <w:szCs w:val="22"/>
        </w:rPr>
        <w:t>konstrukce vyhovující požadavkům kladeným na</w:t>
      </w:r>
      <w:r w:rsidR="0051293B">
        <w:rPr>
          <w:rFonts w:ascii="Tahoma" w:hAnsi="Tahoma" w:cs="Tahoma"/>
          <w:bCs/>
          <w:sz w:val="22"/>
          <w:szCs w:val="22"/>
        </w:rPr>
        <w:t> </w:t>
      </w:r>
      <w:r w:rsidRPr="004F5D2D">
        <w:rPr>
          <w:rFonts w:ascii="Tahoma" w:hAnsi="Tahoma" w:cs="Tahoma"/>
          <w:bCs/>
          <w:sz w:val="22"/>
          <w:szCs w:val="22"/>
        </w:rPr>
        <w:t>jejich jakost a</w:t>
      </w:r>
      <w:r w:rsidR="0051293B">
        <w:rPr>
          <w:rFonts w:ascii="Tahoma" w:hAnsi="Tahoma" w:cs="Tahoma"/>
          <w:bCs/>
          <w:sz w:val="22"/>
          <w:szCs w:val="22"/>
        </w:rPr>
        <w:t> </w:t>
      </w:r>
      <w:r w:rsidRPr="004F5D2D">
        <w:rPr>
          <w:rFonts w:ascii="Tahoma" w:hAnsi="Tahoma" w:cs="Tahoma"/>
          <w:bCs/>
          <w:sz w:val="22"/>
          <w:szCs w:val="22"/>
        </w:rPr>
        <w:t>mající prohlášení o</w:t>
      </w:r>
      <w:r w:rsidR="0051293B">
        <w:rPr>
          <w:rFonts w:ascii="Tahoma" w:hAnsi="Tahoma" w:cs="Tahoma"/>
          <w:bCs/>
          <w:sz w:val="22"/>
          <w:szCs w:val="22"/>
        </w:rPr>
        <w:t> </w:t>
      </w:r>
      <w:r w:rsidRPr="004F5D2D">
        <w:rPr>
          <w:rFonts w:ascii="Tahoma" w:hAnsi="Tahoma" w:cs="Tahoma"/>
          <w:bCs/>
          <w:sz w:val="22"/>
          <w:szCs w:val="22"/>
        </w:rPr>
        <w:t>shodě dle</w:t>
      </w:r>
      <w:r w:rsidR="0051293B">
        <w:rPr>
          <w:rFonts w:ascii="Tahoma" w:hAnsi="Tahoma" w:cs="Tahoma"/>
          <w:bCs/>
          <w:sz w:val="22"/>
          <w:szCs w:val="22"/>
        </w:rPr>
        <w:t> </w:t>
      </w:r>
      <w:r w:rsidRPr="004F5D2D">
        <w:rPr>
          <w:rFonts w:ascii="Tahoma" w:hAnsi="Tahoma" w:cs="Tahoma"/>
          <w:bCs/>
          <w:sz w:val="22"/>
          <w:szCs w:val="22"/>
        </w:rPr>
        <w:t>zákona č. 22/1997 Sb., o</w:t>
      </w:r>
      <w:r w:rsidR="0051293B">
        <w:rPr>
          <w:rFonts w:ascii="Tahoma" w:hAnsi="Tahoma" w:cs="Tahoma"/>
          <w:bCs/>
          <w:sz w:val="22"/>
          <w:szCs w:val="22"/>
        </w:rPr>
        <w:t> </w:t>
      </w:r>
      <w:r w:rsidRPr="004F5D2D">
        <w:rPr>
          <w:rFonts w:ascii="Tahoma" w:hAnsi="Tahoma" w:cs="Tahoma"/>
          <w:bCs/>
          <w:sz w:val="22"/>
          <w:szCs w:val="22"/>
        </w:rPr>
        <w:t>technických požadavcích na</w:t>
      </w:r>
      <w:r w:rsidR="0051293B">
        <w:rPr>
          <w:rFonts w:ascii="Tahoma" w:hAnsi="Tahoma" w:cs="Tahoma"/>
          <w:bCs/>
          <w:sz w:val="22"/>
          <w:szCs w:val="22"/>
        </w:rPr>
        <w:t> </w:t>
      </w:r>
      <w:r w:rsidRPr="004F5D2D">
        <w:rPr>
          <w:rFonts w:ascii="Tahoma" w:hAnsi="Tahoma" w:cs="Tahoma"/>
          <w:bCs/>
          <w:sz w:val="22"/>
          <w:szCs w:val="22"/>
        </w:rPr>
        <w:t>výrobky a</w:t>
      </w:r>
      <w:r w:rsidR="0051293B">
        <w:rPr>
          <w:rFonts w:ascii="Tahoma" w:hAnsi="Tahoma" w:cs="Tahoma"/>
          <w:bCs/>
          <w:sz w:val="22"/>
          <w:szCs w:val="22"/>
        </w:rPr>
        <w:t> </w:t>
      </w:r>
      <w:r w:rsidRPr="004F5D2D">
        <w:rPr>
          <w:rFonts w:ascii="Tahoma" w:hAnsi="Tahoma" w:cs="Tahoma"/>
          <w:bCs/>
          <w:sz w:val="22"/>
          <w:szCs w:val="22"/>
        </w:rPr>
        <w:t>o</w:t>
      </w:r>
      <w:r w:rsidR="0051293B">
        <w:rPr>
          <w:rFonts w:ascii="Tahoma" w:hAnsi="Tahoma" w:cs="Tahoma"/>
          <w:bCs/>
          <w:sz w:val="22"/>
          <w:szCs w:val="22"/>
        </w:rPr>
        <w:t> </w:t>
      </w:r>
      <w:r w:rsidRPr="004F5D2D">
        <w:rPr>
          <w:rFonts w:ascii="Tahoma" w:hAnsi="Tahoma" w:cs="Tahoma"/>
          <w:bCs/>
          <w:sz w:val="22"/>
          <w:szCs w:val="22"/>
        </w:rPr>
        <w:t>změně a</w:t>
      </w:r>
      <w:r w:rsidR="0051293B">
        <w:rPr>
          <w:rFonts w:ascii="Tahoma" w:hAnsi="Tahoma" w:cs="Tahoma"/>
          <w:bCs/>
          <w:sz w:val="22"/>
          <w:szCs w:val="22"/>
        </w:rPr>
        <w:t> doplnění některých zákonů, ve znění pozdějších předpisů a </w:t>
      </w:r>
      <w:r w:rsidRPr="004F5D2D">
        <w:rPr>
          <w:rFonts w:ascii="Tahoma" w:hAnsi="Tahoma" w:cs="Tahoma"/>
          <w:bCs/>
          <w:sz w:val="22"/>
          <w:szCs w:val="22"/>
        </w:rPr>
        <w:t>jeho prováděcích předpisů.</w:t>
      </w:r>
    </w:p>
    <w:p w14:paraId="29D7C0CD" w14:textId="77777777" w:rsidR="004A2DDB" w:rsidRPr="004F5D2D" w:rsidRDefault="004A2DDB" w:rsidP="004440AF">
      <w:pPr>
        <w:pStyle w:val="Smlouva-slo0"/>
        <w:numPr>
          <w:ilvl w:val="0"/>
          <w:numId w:val="5"/>
        </w:numPr>
        <w:tabs>
          <w:tab w:val="clear" w:pos="360"/>
        </w:tabs>
        <w:spacing w:line="240" w:lineRule="auto"/>
        <w:rPr>
          <w:rFonts w:ascii="Tahoma" w:hAnsi="Tahoma" w:cs="Tahoma"/>
          <w:bCs/>
          <w:sz w:val="22"/>
          <w:szCs w:val="22"/>
        </w:rPr>
      </w:pPr>
      <w:r w:rsidRPr="004F5D2D">
        <w:rPr>
          <w:rFonts w:ascii="Tahoma" w:hAnsi="Tahoma" w:cs="Tahoma"/>
          <w:bCs/>
          <w:sz w:val="22"/>
          <w:szCs w:val="22"/>
        </w:rPr>
        <w:t>Jakost dodávaných materiálů a konstrukcí bude dokladována předepsaným způsobe</w:t>
      </w:r>
      <w:r w:rsidR="0051293B">
        <w:rPr>
          <w:rFonts w:ascii="Tahoma" w:hAnsi="Tahoma" w:cs="Tahoma"/>
          <w:bCs/>
          <w:sz w:val="22"/>
          <w:szCs w:val="22"/>
        </w:rPr>
        <w:t>m při kontrolních prohlídkách a </w:t>
      </w:r>
      <w:r w:rsidRPr="004F5D2D">
        <w:rPr>
          <w:rFonts w:ascii="Tahoma" w:hAnsi="Tahoma" w:cs="Tahoma"/>
          <w:bCs/>
          <w:sz w:val="22"/>
          <w:szCs w:val="22"/>
        </w:rPr>
        <w:t>při</w:t>
      </w:r>
      <w:r w:rsidR="0051293B">
        <w:rPr>
          <w:rFonts w:ascii="Tahoma" w:hAnsi="Tahoma" w:cs="Tahoma"/>
          <w:bCs/>
          <w:sz w:val="22"/>
          <w:szCs w:val="22"/>
        </w:rPr>
        <w:t> </w:t>
      </w:r>
      <w:r w:rsidRPr="004F5D2D">
        <w:rPr>
          <w:rFonts w:ascii="Tahoma" w:hAnsi="Tahoma" w:cs="Tahoma"/>
          <w:bCs/>
          <w:sz w:val="22"/>
          <w:szCs w:val="22"/>
        </w:rPr>
        <w:t>předání a</w:t>
      </w:r>
      <w:r w:rsidR="0051293B">
        <w:rPr>
          <w:rFonts w:ascii="Tahoma" w:hAnsi="Tahoma" w:cs="Tahoma"/>
          <w:bCs/>
          <w:sz w:val="22"/>
          <w:szCs w:val="22"/>
        </w:rPr>
        <w:t> </w:t>
      </w:r>
      <w:r w:rsidRPr="004F5D2D">
        <w:rPr>
          <w:rFonts w:ascii="Tahoma" w:hAnsi="Tahoma" w:cs="Tahoma"/>
          <w:bCs/>
          <w:sz w:val="22"/>
          <w:szCs w:val="22"/>
        </w:rPr>
        <w:t>převzetí díla.</w:t>
      </w:r>
    </w:p>
    <w:p w14:paraId="550C3DB5" w14:textId="77777777" w:rsidR="004A2DDB" w:rsidRPr="004F5D2D" w:rsidRDefault="002A0962" w:rsidP="001E0B21">
      <w:pPr>
        <w:keepNext/>
        <w:spacing w:before="360"/>
        <w:jc w:val="center"/>
        <w:rPr>
          <w:rFonts w:ascii="Tahoma" w:hAnsi="Tahoma" w:cs="Tahoma"/>
          <w:b/>
          <w:sz w:val="22"/>
          <w:szCs w:val="22"/>
        </w:rPr>
      </w:pPr>
      <w:r>
        <w:rPr>
          <w:rFonts w:ascii="Tahoma" w:hAnsi="Tahoma" w:cs="Tahoma"/>
          <w:b/>
          <w:sz w:val="22"/>
          <w:szCs w:val="22"/>
        </w:rPr>
        <w:t>VIII</w:t>
      </w:r>
      <w:r w:rsidR="004A2DDB" w:rsidRPr="004F5D2D">
        <w:rPr>
          <w:rFonts w:ascii="Tahoma" w:hAnsi="Tahoma" w:cs="Tahoma"/>
          <w:b/>
          <w:sz w:val="22"/>
          <w:szCs w:val="22"/>
        </w:rPr>
        <w:t>.</w:t>
      </w:r>
      <w:r w:rsidR="00A045E6">
        <w:rPr>
          <w:rFonts w:ascii="Tahoma" w:hAnsi="Tahoma" w:cs="Tahoma"/>
          <w:b/>
          <w:sz w:val="22"/>
          <w:szCs w:val="22"/>
        </w:rPr>
        <w:br/>
      </w:r>
      <w:r w:rsidR="004A2DDB" w:rsidRPr="004F5D2D">
        <w:rPr>
          <w:rFonts w:ascii="Tahoma" w:hAnsi="Tahoma" w:cs="Tahoma"/>
          <w:b/>
          <w:sz w:val="22"/>
          <w:szCs w:val="22"/>
        </w:rPr>
        <w:t>Staveniště</w:t>
      </w:r>
    </w:p>
    <w:p w14:paraId="22B7DD4A" w14:textId="7EEA7131" w:rsidR="00F71BCD" w:rsidRDefault="004A2DDB" w:rsidP="004440AF">
      <w:pPr>
        <w:pStyle w:val="Smlouva-slo0"/>
        <w:widowControl/>
        <w:numPr>
          <w:ilvl w:val="3"/>
          <w:numId w:val="4"/>
        </w:numPr>
        <w:spacing w:line="240" w:lineRule="auto"/>
        <w:rPr>
          <w:rFonts w:ascii="Tahoma" w:hAnsi="Tahoma" w:cs="Tahoma"/>
          <w:sz w:val="22"/>
          <w:szCs w:val="22"/>
        </w:rPr>
      </w:pPr>
      <w:r w:rsidRPr="00E11701">
        <w:rPr>
          <w:rFonts w:ascii="Tahoma" w:hAnsi="Tahoma" w:cs="Tahoma"/>
          <w:sz w:val="22"/>
          <w:szCs w:val="22"/>
        </w:rPr>
        <w:t xml:space="preserve">Objednatel předá </w:t>
      </w:r>
      <w:r w:rsidR="0051293B" w:rsidRPr="00E11701">
        <w:rPr>
          <w:rFonts w:ascii="Tahoma" w:hAnsi="Tahoma" w:cs="Tahoma"/>
          <w:sz w:val="22"/>
          <w:szCs w:val="22"/>
        </w:rPr>
        <w:t>a </w:t>
      </w:r>
      <w:r w:rsidRPr="00E11701">
        <w:rPr>
          <w:rFonts w:ascii="Tahoma" w:hAnsi="Tahoma" w:cs="Tahoma"/>
          <w:sz w:val="22"/>
          <w:szCs w:val="22"/>
        </w:rPr>
        <w:t>zhotovitel</w:t>
      </w:r>
      <w:r w:rsidR="001853A9" w:rsidRPr="00E11701">
        <w:rPr>
          <w:rFonts w:ascii="Tahoma" w:hAnsi="Tahoma" w:cs="Tahoma"/>
          <w:sz w:val="22"/>
          <w:szCs w:val="22"/>
        </w:rPr>
        <w:t xml:space="preserve"> převezme</w:t>
      </w:r>
      <w:r w:rsidR="0051293B" w:rsidRPr="00E11701">
        <w:rPr>
          <w:rFonts w:ascii="Tahoma" w:hAnsi="Tahoma" w:cs="Tahoma"/>
          <w:sz w:val="22"/>
          <w:szCs w:val="22"/>
        </w:rPr>
        <w:t xml:space="preserve"> staveniště</w:t>
      </w:r>
      <w:r w:rsidR="00F71BCD">
        <w:rPr>
          <w:rFonts w:ascii="Tahoma" w:hAnsi="Tahoma" w:cs="Tahoma"/>
          <w:sz w:val="22"/>
          <w:szCs w:val="22"/>
        </w:rPr>
        <w:t xml:space="preserve"> </w:t>
      </w:r>
      <w:r w:rsidR="00F71BCD" w:rsidRPr="00F71BCD">
        <w:rPr>
          <w:rFonts w:ascii="Tahoma" w:hAnsi="Tahoma" w:cs="Tahoma"/>
          <w:b/>
          <w:bCs/>
          <w:sz w:val="22"/>
          <w:szCs w:val="22"/>
        </w:rPr>
        <w:t>první etapy</w:t>
      </w:r>
      <w:r w:rsidR="0051293B" w:rsidRPr="00E11701">
        <w:rPr>
          <w:rFonts w:ascii="Tahoma" w:hAnsi="Tahoma" w:cs="Tahoma"/>
          <w:sz w:val="22"/>
          <w:szCs w:val="22"/>
        </w:rPr>
        <w:t xml:space="preserve"> nejpozději do </w:t>
      </w:r>
      <w:r w:rsidR="00C80F04">
        <w:rPr>
          <w:rFonts w:ascii="Tahoma" w:hAnsi="Tahoma" w:cs="Tahoma"/>
          <w:sz w:val="22"/>
          <w:szCs w:val="22"/>
        </w:rPr>
        <w:t>15</w:t>
      </w:r>
      <w:r w:rsidR="00F73FEB" w:rsidRPr="00E11701">
        <w:rPr>
          <w:rFonts w:ascii="Tahoma" w:hAnsi="Tahoma" w:cs="Tahoma"/>
          <w:sz w:val="22"/>
          <w:szCs w:val="22"/>
        </w:rPr>
        <w:t xml:space="preserve"> </w:t>
      </w:r>
      <w:r w:rsidRPr="00E11701">
        <w:rPr>
          <w:rFonts w:ascii="Tahoma" w:hAnsi="Tahoma" w:cs="Tahoma"/>
          <w:sz w:val="22"/>
          <w:szCs w:val="22"/>
        </w:rPr>
        <w:t>kalendářních dnů o</w:t>
      </w:r>
      <w:r w:rsidR="00A26434" w:rsidRPr="00E11701">
        <w:rPr>
          <w:rFonts w:ascii="Tahoma" w:hAnsi="Tahoma" w:cs="Tahoma"/>
          <w:sz w:val="22"/>
          <w:szCs w:val="22"/>
        </w:rPr>
        <w:t>d</w:t>
      </w:r>
      <w:r w:rsidR="0051293B" w:rsidRPr="00E11701">
        <w:rPr>
          <w:rFonts w:ascii="Tahoma" w:hAnsi="Tahoma" w:cs="Tahoma"/>
          <w:sz w:val="22"/>
          <w:szCs w:val="22"/>
        </w:rPr>
        <w:t> </w:t>
      </w:r>
      <w:r w:rsidRPr="00E11701">
        <w:rPr>
          <w:rFonts w:ascii="Tahoma" w:hAnsi="Tahoma" w:cs="Tahoma"/>
          <w:sz w:val="22"/>
          <w:szCs w:val="22"/>
        </w:rPr>
        <w:t xml:space="preserve">nabytí účinnosti </w:t>
      </w:r>
      <w:r w:rsidR="00A26434" w:rsidRPr="00E11701">
        <w:rPr>
          <w:rFonts w:ascii="Tahoma" w:hAnsi="Tahoma" w:cs="Tahoma"/>
          <w:sz w:val="22"/>
          <w:szCs w:val="22"/>
        </w:rPr>
        <w:t xml:space="preserve">této </w:t>
      </w:r>
      <w:r w:rsidRPr="00E11701">
        <w:rPr>
          <w:rFonts w:ascii="Tahoma" w:hAnsi="Tahoma" w:cs="Tahoma"/>
          <w:sz w:val="22"/>
          <w:szCs w:val="22"/>
        </w:rPr>
        <w:t>smlouvy</w:t>
      </w:r>
      <w:r w:rsidR="0051293B" w:rsidRPr="00E11701">
        <w:rPr>
          <w:rFonts w:ascii="Tahoma" w:hAnsi="Tahoma" w:cs="Tahoma"/>
          <w:sz w:val="22"/>
          <w:szCs w:val="22"/>
        </w:rPr>
        <w:t>, nedohodnou</w:t>
      </w:r>
      <w:r w:rsidR="0051293B" w:rsidRPr="00E11701">
        <w:rPr>
          <w:rFonts w:ascii="Tahoma" w:hAnsi="Tahoma" w:cs="Tahoma"/>
          <w:sz w:val="22"/>
          <w:szCs w:val="22"/>
        </w:rPr>
        <w:noBreakHyphen/>
      </w:r>
      <w:r w:rsidR="00A44050" w:rsidRPr="00E11701">
        <w:rPr>
          <w:rFonts w:ascii="Tahoma" w:hAnsi="Tahoma" w:cs="Tahoma"/>
          <w:sz w:val="22"/>
          <w:szCs w:val="22"/>
        </w:rPr>
        <w:t xml:space="preserve">li se </w:t>
      </w:r>
      <w:r w:rsidR="00C5674D" w:rsidRPr="00E11701">
        <w:rPr>
          <w:rFonts w:ascii="Tahoma" w:hAnsi="Tahoma" w:cs="Tahoma"/>
          <w:sz w:val="22"/>
          <w:szCs w:val="22"/>
        </w:rPr>
        <w:t xml:space="preserve">smluvní </w:t>
      </w:r>
      <w:r w:rsidR="00A44050" w:rsidRPr="00E11701">
        <w:rPr>
          <w:rFonts w:ascii="Tahoma" w:hAnsi="Tahoma" w:cs="Tahoma"/>
          <w:sz w:val="22"/>
          <w:szCs w:val="22"/>
        </w:rPr>
        <w:t>strany písemně jinak</w:t>
      </w:r>
      <w:r w:rsidR="00E11701" w:rsidRPr="00E11701">
        <w:rPr>
          <w:rFonts w:ascii="Tahoma" w:hAnsi="Tahoma" w:cs="Tahoma"/>
          <w:sz w:val="22"/>
          <w:szCs w:val="22"/>
        </w:rPr>
        <w:t xml:space="preserve">. </w:t>
      </w:r>
    </w:p>
    <w:p w14:paraId="51A81C4C" w14:textId="39A2D4EA" w:rsidR="00E11701" w:rsidRPr="00E11701" w:rsidRDefault="00F71BCD" w:rsidP="004440AF">
      <w:pPr>
        <w:pStyle w:val="Smlouva-slo0"/>
        <w:widowControl/>
        <w:numPr>
          <w:ilvl w:val="3"/>
          <w:numId w:val="4"/>
        </w:numPr>
        <w:spacing w:line="240" w:lineRule="auto"/>
        <w:rPr>
          <w:rFonts w:ascii="Tahoma" w:hAnsi="Tahoma" w:cs="Tahoma"/>
          <w:sz w:val="22"/>
          <w:szCs w:val="22"/>
        </w:rPr>
      </w:pPr>
      <w:r w:rsidRPr="00E11701">
        <w:rPr>
          <w:rFonts w:ascii="Tahoma" w:hAnsi="Tahoma" w:cs="Tahoma"/>
          <w:sz w:val="22"/>
          <w:szCs w:val="22"/>
        </w:rPr>
        <w:t>Objednatel předá a zhotovitel převezme staveniště</w:t>
      </w:r>
      <w:r>
        <w:rPr>
          <w:rFonts w:ascii="Tahoma" w:hAnsi="Tahoma" w:cs="Tahoma"/>
          <w:sz w:val="22"/>
          <w:szCs w:val="22"/>
        </w:rPr>
        <w:t xml:space="preserve"> </w:t>
      </w:r>
      <w:r>
        <w:rPr>
          <w:rFonts w:ascii="Tahoma" w:hAnsi="Tahoma" w:cs="Tahoma"/>
          <w:b/>
          <w:bCs/>
          <w:sz w:val="22"/>
          <w:szCs w:val="22"/>
        </w:rPr>
        <w:t>druhé</w:t>
      </w:r>
      <w:r w:rsidRPr="00F71BCD">
        <w:rPr>
          <w:rFonts w:ascii="Tahoma" w:hAnsi="Tahoma" w:cs="Tahoma"/>
          <w:b/>
          <w:bCs/>
          <w:sz w:val="22"/>
          <w:szCs w:val="22"/>
        </w:rPr>
        <w:t xml:space="preserve"> etapy</w:t>
      </w:r>
      <w:r w:rsidRPr="00E11701">
        <w:rPr>
          <w:rFonts w:ascii="Tahoma" w:hAnsi="Tahoma" w:cs="Tahoma"/>
          <w:sz w:val="22"/>
          <w:szCs w:val="22"/>
        </w:rPr>
        <w:t xml:space="preserve"> nejpozději do </w:t>
      </w:r>
      <w:r w:rsidR="008846FE">
        <w:rPr>
          <w:rFonts w:ascii="Tahoma" w:hAnsi="Tahoma" w:cs="Tahoma"/>
          <w:sz w:val="22"/>
          <w:szCs w:val="22"/>
        </w:rPr>
        <w:t>2</w:t>
      </w:r>
      <w:r>
        <w:rPr>
          <w:rFonts w:ascii="Tahoma" w:hAnsi="Tahoma" w:cs="Tahoma"/>
          <w:sz w:val="22"/>
          <w:szCs w:val="22"/>
        </w:rPr>
        <w:t>0</w:t>
      </w:r>
      <w:r w:rsidRPr="00E11701">
        <w:rPr>
          <w:rFonts w:ascii="Tahoma" w:hAnsi="Tahoma" w:cs="Tahoma"/>
          <w:sz w:val="22"/>
          <w:szCs w:val="22"/>
        </w:rPr>
        <w:t xml:space="preserve"> kalendářních dnů </w:t>
      </w:r>
      <w:r>
        <w:rPr>
          <w:rFonts w:ascii="Tahoma" w:hAnsi="Tahoma" w:cs="Tahoma"/>
          <w:sz w:val="22"/>
          <w:szCs w:val="22"/>
        </w:rPr>
        <w:t>od doručení písemné výzvy k zahájení plnění druhé etapy zhotoviteli</w:t>
      </w:r>
      <w:r w:rsidRPr="00E11701">
        <w:rPr>
          <w:rFonts w:ascii="Tahoma" w:hAnsi="Tahoma" w:cs="Tahoma"/>
          <w:sz w:val="22"/>
          <w:szCs w:val="22"/>
        </w:rPr>
        <w:t>, nedohodnou</w:t>
      </w:r>
      <w:r w:rsidRPr="00E11701">
        <w:rPr>
          <w:rFonts w:ascii="Tahoma" w:hAnsi="Tahoma" w:cs="Tahoma"/>
          <w:sz w:val="22"/>
          <w:szCs w:val="22"/>
        </w:rPr>
        <w:noBreakHyphen/>
        <w:t xml:space="preserve">li se smluvní strany písemně jinak. </w:t>
      </w:r>
      <w:r w:rsidR="00E11701" w:rsidRPr="00E11701">
        <w:rPr>
          <w:rFonts w:ascii="Tahoma" w:hAnsi="Tahoma" w:cs="Tahoma"/>
          <w:sz w:val="22"/>
          <w:szCs w:val="22"/>
        </w:rPr>
        <w:t>Dohoda o změně termínu předání staveniště bude učiněna formou zápisu ve stavebním deníku</w:t>
      </w:r>
      <w:r w:rsidR="00E11701" w:rsidRPr="00BF22B0">
        <w:rPr>
          <w:rFonts w:ascii="Tahoma" w:hAnsi="Tahoma" w:cs="Tahoma"/>
          <w:sz w:val="22"/>
          <w:szCs w:val="22"/>
        </w:rPr>
        <w:t xml:space="preserve"> nebo zápisu ze společného jednání smluvních stran v rámci přípravy realizace stavby</w:t>
      </w:r>
      <w:r w:rsidR="00E11701" w:rsidRPr="002A1A93">
        <w:rPr>
          <w:rFonts w:ascii="Tahoma" w:hAnsi="Tahoma" w:cs="Tahoma"/>
          <w:sz w:val="22"/>
          <w:szCs w:val="22"/>
        </w:rPr>
        <w:t>,</w:t>
      </w:r>
      <w:r w:rsidR="00E11701" w:rsidRPr="002A1A93">
        <w:rPr>
          <w:rFonts w:ascii="Tahoma" w:hAnsi="Tahoma" w:cs="Tahoma"/>
        </w:rPr>
        <w:t xml:space="preserve"> </w:t>
      </w:r>
      <w:r w:rsidR="00E11701" w:rsidRPr="00E11701">
        <w:rPr>
          <w:rFonts w:ascii="Tahoma" w:hAnsi="Tahoma" w:cs="Tahoma"/>
          <w:sz w:val="22"/>
          <w:szCs w:val="22"/>
        </w:rPr>
        <w:t>podepsaném zástupci zhotovitele i objednatele s tím, že za objednatele tuto dohodu učiní osoba oprávněná jednat ve věcech realizace stavby dle čl. I odst. 1 této smlouvy. Změnu termínu předání staveniště sjednanou výše uvedeným způsobem není nutno upravit dodatkem ke smlouvě.</w:t>
      </w:r>
    </w:p>
    <w:p w14:paraId="2CAF2F67" w14:textId="77777777" w:rsidR="004A2DDB" w:rsidRPr="00E11701" w:rsidRDefault="0051293B" w:rsidP="004440AF">
      <w:pPr>
        <w:pStyle w:val="Smlouva-slo0"/>
        <w:widowControl/>
        <w:numPr>
          <w:ilvl w:val="3"/>
          <w:numId w:val="4"/>
        </w:numPr>
        <w:spacing w:line="240" w:lineRule="auto"/>
        <w:rPr>
          <w:rFonts w:ascii="Tahoma" w:hAnsi="Tahoma" w:cs="Tahoma"/>
          <w:sz w:val="22"/>
          <w:szCs w:val="22"/>
        </w:rPr>
      </w:pPr>
      <w:r w:rsidRPr="00E11701">
        <w:rPr>
          <w:rFonts w:ascii="Tahoma" w:hAnsi="Tahoma" w:cs="Tahoma"/>
          <w:sz w:val="22"/>
          <w:szCs w:val="22"/>
        </w:rPr>
        <w:t>O </w:t>
      </w:r>
      <w:r w:rsidR="004A2DDB" w:rsidRPr="00E11701">
        <w:rPr>
          <w:rFonts w:ascii="Tahoma" w:hAnsi="Tahoma" w:cs="Tahoma"/>
          <w:sz w:val="22"/>
          <w:szCs w:val="22"/>
        </w:rPr>
        <w:t>předání a převzetí</w:t>
      </w:r>
      <w:r w:rsidR="00E11701">
        <w:rPr>
          <w:rFonts w:ascii="Tahoma" w:hAnsi="Tahoma" w:cs="Tahoma"/>
          <w:sz w:val="22"/>
          <w:szCs w:val="22"/>
        </w:rPr>
        <w:t xml:space="preserve"> staveniště</w:t>
      </w:r>
      <w:r w:rsidR="004A2DDB" w:rsidRPr="00E11701">
        <w:rPr>
          <w:rFonts w:ascii="Tahoma" w:hAnsi="Tahoma" w:cs="Tahoma"/>
          <w:sz w:val="22"/>
          <w:szCs w:val="22"/>
        </w:rPr>
        <w:t xml:space="preserve"> vyhotoví smluvní strany zápis.</w:t>
      </w:r>
      <w:r w:rsidR="00E43E40" w:rsidRPr="00E11701">
        <w:rPr>
          <w:rFonts w:ascii="Tahoma" w:hAnsi="Tahoma" w:cs="Tahoma"/>
          <w:sz w:val="22"/>
          <w:szCs w:val="22"/>
        </w:rPr>
        <w:t xml:space="preserve"> </w:t>
      </w:r>
      <w:r w:rsidR="004A2DDB" w:rsidRPr="00E11701">
        <w:rPr>
          <w:rFonts w:ascii="Tahoma" w:hAnsi="Tahoma" w:cs="Tahoma"/>
          <w:sz w:val="22"/>
          <w:szCs w:val="22"/>
        </w:rPr>
        <w:t xml:space="preserve">Při předání staveniště objednatel předá zhotoviteli 1 </w:t>
      </w:r>
      <w:r w:rsidR="00A26434" w:rsidRPr="00E11701">
        <w:rPr>
          <w:rFonts w:ascii="Tahoma" w:hAnsi="Tahoma" w:cs="Tahoma"/>
          <w:sz w:val="22"/>
          <w:szCs w:val="22"/>
        </w:rPr>
        <w:t xml:space="preserve">vyhotovení </w:t>
      </w:r>
      <w:r w:rsidR="004A2DDB" w:rsidRPr="00E11701">
        <w:rPr>
          <w:rFonts w:ascii="Tahoma" w:hAnsi="Tahoma" w:cs="Tahoma"/>
          <w:sz w:val="22"/>
          <w:szCs w:val="22"/>
        </w:rPr>
        <w:t>projektové dokumentace stavby.</w:t>
      </w:r>
    </w:p>
    <w:p w14:paraId="57BA5789" w14:textId="77777777" w:rsidR="004A2DDB" w:rsidRPr="00F73FEB" w:rsidRDefault="004A2DDB" w:rsidP="004440AF">
      <w:pPr>
        <w:pStyle w:val="Smlouva-slo0"/>
        <w:widowControl/>
        <w:numPr>
          <w:ilvl w:val="3"/>
          <w:numId w:val="4"/>
        </w:numPr>
        <w:tabs>
          <w:tab w:val="clear" w:pos="360"/>
        </w:tabs>
        <w:spacing w:line="240" w:lineRule="auto"/>
        <w:rPr>
          <w:rFonts w:ascii="Tahoma" w:hAnsi="Tahoma" w:cs="Tahoma"/>
          <w:sz w:val="22"/>
          <w:szCs w:val="22"/>
        </w:rPr>
      </w:pPr>
      <w:r w:rsidRPr="004F5D2D">
        <w:rPr>
          <w:rFonts w:ascii="Tahoma" w:hAnsi="Tahoma" w:cs="Tahoma"/>
          <w:sz w:val="22"/>
          <w:szCs w:val="22"/>
        </w:rPr>
        <w:t xml:space="preserve">Obvod staveniště je vymezen projektovou dokumentací. Pokud bude zhotovitel potřebovat pro realizaci díla prostor větší, zajistí si jej na vlastní </w:t>
      </w:r>
      <w:r w:rsidR="0051293B">
        <w:rPr>
          <w:rFonts w:ascii="Tahoma" w:hAnsi="Tahoma" w:cs="Tahoma"/>
          <w:sz w:val="22"/>
          <w:szCs w:val="22"/>
        </w:rPr>
        <w:t>náklady a </w:t>
      </w:r>
      <w:r w:rsidRPr="004F5D2D">
        <w:rPr>
          <w:rFonts w:ascii="Tahoma" w:hAnsi="Tahoma" w:cs="Tahoma"/>
          <w:sz w:val="22"/>
          <w:szCs w:val="22"/>
        </w:rPr>
        <w:t>vlastním jménem.</w:t>
      </w:r>
      <w:r w:rsidR="00F73FEB">
        <w:rPr>
          <w:rFonts w:ascii="Tahoma" w:hAnsi="Tahoma" w:cs="Tahoma"/>
          <w:sz w:val="22"/>
          <w:szCs w:val="22"/>
        </w:rPr>
        <w:t xml:space="preserve"> </w:t>
      </w:r>
      <w:r w:rsidRPr="00F73FEB">
        <w:rPr>
          <w:rFonts w:ascii="Tahoma" w:hAnsi="Tahoma" w:cs="Tahoma"/>
          <w:sz w:val="22"/>
          <w:szCs w:val="22"/>
        </w:rPr>
        <w:t>Určení základních vytyčovacích prvků bude provedeno při</w:t>
      </w:r>
      <w:r w:rsidR="0051293B" w:rsidRPr="00F73FEB">
        <w:rPr>
          <w:rFonts w:ascii="Tahoma" w:hAnsi="Tahoma" w:cs="Tahoma"/>
          <w:sz w:val="22"/>
          <w:szCs w:val="22"/>
        </w:rPr>
        <w:t> </w:t>
      </w:r>
      <w:r w:rsidRPr="00F73FEB">
        <w:rPr>
          <w:rFonts w:ascii="Tahoma" w:hAnsi="Tahoma" w:cs="Tahoma"/>
          <w:sz w:val="22"/>
          <w:szCs w:val="22"/>
        </w:rPr>
        <w:t>předání staveniště objednatelem.</w:t>
      </w:r>
    </w:p>
    <w:p w14:paraId="22BD09CC" w14:textId="77777777" w:rsidR="00F73FEB" w:rsidRDefault="004A2DDB" w:rsidP="004440AF">
      <w:pPr>
        <w:pStyle w:val="Smlouva-slo0"/>
        <w:widowControl/>
        <w:numPr>
          <w:ilvl w:val="3"/>
          <w:numId w:val="4"/>
        </w:numPr>
        <w:tabs>
          <w:tab w:val="clear" w:pos="360"/>
        </w:tabs>
        <w:spacing w:line="240" w:lineRule="auto"/>
        <w:rPr>
          <w:rFonts w:ascii="Tahoma" w:hAnsi="Tahoma" w:cs="Tahoma"/>
          <w:sz w:val="22"/>
          <w:szCs w:val="22"/>
        </w:rPr>
      </w:pPr>
      <w:r w:rsidRPr="004F5D2D">
        <w:rPr>
          <w:rFonts w:ascii="Tahoma" w:hAnsi="Tahoma" w:cs="Tahoma"/>
          <w:sz w:val="22"/>
          <w:szCs w:val="22"/>
        </w:rPr>
        <w:t>Vodné, stočné, elektrickou energii a</w:t>
      </w:r>
      <w:r w:rsidR="0051293B">
        <w:rPr>
          <w:rFonts w:ascii="Tahoma" w:hAnsi="Tahoma" w:cs="Tahoma"/>
          <w:sz w:val="22"/>
          <w:szCs w:val="22"/>
        </w:rPr>
        <w:t> </w:t>
      </w:r>
      <w:r w:rsidRPr="004F5D2D">
        <w:rPr>
          <w:rFonts w:ascii="Tahoma" w:hAnsi="Tahoma" w:cs="Tahoma"/>
          <w:sz w:val="22"/>
          <w:szCs w:val="22"/>
        </w:rPr>
        <w:t>další média odebraná při</w:t>
      </w:r>
      <w:r w:rsidR="0051293B">
        <w:rPr>
          <w:rFonts w:ascii="Tahoma" w:hAnsi="Tahoma" w:cs="Tahoma"/>
          <w:sz w:val="22"/>
          <w:szCs w:val="22"/>
        </w:rPr>
        <w:t> </w:t>
      </w:r>
      <w:r w:rsidRPr="004F5D2D">
        <w:rPr>
          <w:rFonts w:ascii="Tahoma" w:hAnsi="Tahoma" w:cs="Tahoma"/>
          <w:sz w:val="22"/>
          <w:szCs w:val="22"/>
        </w:rPr>
        <w:t>provádění díla hradí zhotovitel. Zhotovitel zabezpečí na</w:t>
      </w:r>
      <w:r w:rsidR="0051293B">
        <w:rPr>
          <w:rFonts w:ascii="Tahoma" w:hAnsi="Tahoma" w:cs="Tahoma"/>
          <w:sz w:val="22"/>
          <w:szCs w:val="22"/>
        </w:rPr>
        <w:t> </w:t>
      </w:r>
      <w:r w:rsidRPr="004F5D2D">
        <w:rPr>
          <w:rFonts w:ascii="Tahoma" w:hAnsi="Tahoma" w:cs="Tahoma"/>
          <w:sz w:val="22"/>
          <w:szCs w:val="22"/>
        </w:rPr>
        <w:t>své náklady odběrné místo a</w:t>
      </w:r>
      <w:r w:rsidR="0051293B">
        <w:rPr>
          <w:rFonts w:ascii="Tahoma" w:hAnsi="Tahoma" w:cs="Tahoma"/>
          <w:sz w:val="22"/>
          <w:szCs w:val="22"/>
        </w:rPr>
        <w:t> </w:t>
      </w:r>
      <w:r w:rsidRPr="004F5D2D">
        <w:rPr>
          <w:rFonts w:ascii="Tahoma" w:hAnsi="Tahoma" w:cs="Tahoma"/>
          <w:sz w:val="22"/>
          <w:szCs w:val="22"/>
        </w:rPr>
        <w:t>měření odběr</w:t>
      </w:r>
      <w:r w:rsidR="0051293B">
        <w:rPr>
          <w:rFonts w:ascii="Tahoma" w:hAnsi="Tahoma" w:cs="Tahoma"/>
          <w:sz w:val="22"/>
          <w:szCs w:val="22"/>
        </w:rPr>
        <w:t>u médií. Odběrná místa budou po </w:t>
      </w:r>
      <w:r w:rsidRPr="004F5D2D">
        <w:rPr>
          <w:rFonts w:ascii="Tahoma" w:hAnsi="Tahoma" w:cs="Tahoma"/>
          <w:sz w:val="22"/>
          <w:szCs w:val="22"/>
        </w:rPr>
        <w:t>celou dobu výstavby přístupná objednateli a</w:t>
      </w:r>
      <w:r w:rsidR="0051293B">
        <w:rPr>
          <w:rFonts w:ascii="Tahoma" w:hAnsi="Tahoma" w:cs="Tahoma"/>
          <w:sz w:val="22"/>
          <w:szCs w:val="22"/>
        </w:rPr>
        <w:t> </w:t>
      </w:r>
      <w:r w:rsidRPr="004F5D2D">
        <w:rPr>
          <w:rFonts w:ascii="Tahoma" w:hAnsi="Tahoma" w:cs="Tahoma"/>
          <w:sz w:val="22"/>
          <w:szCs w:val="22"/>
        </w:rPr>
        <w:t xml:space="preserve">osobě vykonávající technický dozor stavebníka. </w:t>
      </w:r>
    </w:p>
    <w:p w14:paraId="492DA795" w14:textId="77777777" w:rsidR="004A2DDB" w:rsidRPr="00F73FEB" w:rsidRDefault="004A2DDB" w:rsidP="004440AF">
      <w:pPr>
        <w:pStyle w:val="Smlouva-slo0"/>
        <w:widowControl/>
        <w:numPr>
          <w:ilvl w:val="3"/>
          <w:numId w:val="4"/>
        </w:numPr>
        <w:tabs>
          <w:tab w:val="clear" w:pos="360"/>
        </w:tabs>
        <w:spacing w:line="240" w:lineRule="auto"/>
        <w:rPr>
          <w:rFonts w:ascii="Tahoma" w:hAnsi="Tahoma" w:cs="Tahoma"/>
          <w:sz w:val="22"/>
          <w:szCs w:val="22"/>
        </w:rPr>
      </w:pPr>
      <w:r w:rsidRPr="00F73FEB">
        <w:rPr>
          <w:rFonts w:ascii="Tahoma" w:hAnsi="Tahoma" w:cs="Tahoma"/>
          <w:sz w:val="22"/>
          <w:szCs w:val="22"/>
        </w:rPr>
        <w:t>Zhotovitel je povinen zajistit hlídání staveniště. Náklady na ostrahu</w:t>
      </w:r>
      <w:r w:rsidR="0051293B" w:rsidRPr="00F73FEB">
        <w:rPr>
          <w:rFonts w:ascii="Tahoma" w:hAnsi="Tahoma" w:cs="Tahoma"/>
          <w:sz w:val="22"/>
          <w:szCs w:val="22"/>
        </w:rPr>
        <w:t xml:space="preserve"> jsou již zahrnuty v ceně za </w:t>
      </w:r>
      <w:r w:rsidRPr="00F73FEB">
        <w:rPr>
          <w:rFonts w:ascii="Tahoma" w:hAnsi="Tahoma" w:cs="Tahoma"/>
          <w:sz w:val="22"/>
          <w:szCs w:val="22"/>
        </w:rPr>
        <w:t>dílo.</w:t>
      </w:r>
    </w:p>
    <w:p w14:paraId="7782DC1D" w14:textId="77777777" w:rsidR="004A2DDB" w:rsidRPr="004F5D2D" w:rsidRDefault="004A2DDB" w:rsidP="004440AF">
      <w:pPr>
        <w:pStyle w:val="Smlouva-slo0"/>
        <w:widowControl/>
        <w:numPr>
          <w:ilvl w:val="3"/>
          <w:numId w:val="4"/>
        </w:numPr>
        <w:tabs>
          <w:tab w:val="clear" w:pos="360"/>
        </w:tabs>
        <w:spacing w:line="240" w:lineRule="auto"/>
        <w:rPr>
          <w:rFonts w:ascii="Tahoma" w:hAnsi="Tahoma" w:cs="Tahoma"/>
          <w:sz w:val="22"/>
          <w:szCs w:val="22"/>
        </w:rPr>
      </w:pPr>
      <w:r w:rsidRPr="004F5D2D">
        <w:rPr>
          <w:rFonts w:ascii="Tahoma" w:hAnsi="Tahoma" w:cs="Tahoma"/>
          <w:sz w:val="22"/>
          <w:szCs w:val="22"/>
        </w:rPr>
        <w:t>Zhotovitel se zavazuje zcela vyklidit a</w:t>
      </w:r>
      <w:r w:rsidR="0051293B">
        <w:rPr>
          <w:rFonts w:ascii="Tahoma" w:hAnsi="Tahoma" w:cs="Tahoma"/>
          <w:sz w:val="22"/>
          <w:szCs w:val="22"/>
        </w:rPr>
        <w:t> </w:t>
      </w:r>
      <w:r w:rsidRPr="004F5D2D">
        <w:rPr>
          <w:rFonts w:ascii="Tahoma" w:hAnsi="Tahoma" w:cs="Tahoma"/>
          <w:sz w:val="22"/>
          <w:szCs w:val="22"/>
        </w:rPr>
        <w:t xml:space="preserve">vyčistit staveniště </w:t>
      </w:r>
      <w:r w:rsidRPr="00BD176E">
        <w:rPr>
          <w:rFonts w:ascii="Tahoma" w:hAnsi="Tahoma" w:cs="Tahoma"/>
          <w:sz w:val="22"/>
          <w:szCs w:val="22"/>
        </w:rPr>
        <w:t>do</w:t>
      </w:r>
      <w:r w:rsidR="0051293B" w:rsidRPr="00BD176E">
        <w:rPr>
          <w:rFonts w:ascii="Tahoma" w:hAnsi="Tahoma" w:cs="Tahoma"/>
          <w:sz w:val="22"/>
          <w:szCs w:val="22"/>
        </w:rPr>
        <w:t> </w:t>
      </w:r>
      <w:r w:rsidR="00FC596E" w:rsidRPr="00763AAA">
        <w:rPr>
          <w:rFonts w:ascii="Tahoma" w:hAnsi="Tahoma" w:cs="Tahoma"/>
          <w:sz w:val="22"/>
          <w:szCs w:val="22"/>
        </w:rPr>
        <w:t>14</w:t>
      </w:r>
      <w:r w:rsidRPr="00BD176E">
        <w:rPr>
          <w:rFonts w:ascii="Tahoma" w:hAnsi="Tahoma" w:cs="Tahoma"/>
          <w:sz w:val="22"/>
          <w:szCs w:val="22"/>
        </w:rPr>
        <w:t xml:space="preserve"> dnů</w:t>
      </w:r>
      <w:r w:rsidRPr="004F5D2D">
        <w:rPr>
          <w:rFonts w:ascii="Tahoma" w:hAnsi="Tahoma" w:cs="Tahoma"/>
          <w:sz w:val="22"/>
          <w:szCs w:val="22"/>
        </w:rPr>
        <w:t xml:space="preserve"> od</w:t>
      </w:r>
      <w:r w:rsidR="0051293B">
        <w:rPr>
          <w:rFonts w:ascii="Tahoma" w:hAnsi="Tahoma" w:cs="Tahoma"/>
          <w:sz w:val="22"/>
          <w:szCs w:val="22"/>
        </w:rPr>
        <w:t> </w:t>
      </w:r>
      <w:r w:rsidR="001F6E09" w:rsidRPr="004F5D2D">
        <w:rPr>
          <w:rFonts w:ascii="Tahoma" w:hAnsi="Tahoma" w:cs="Tahoma"/>
          <w:sz w:val="22"/>
          <w:szCs w:val="22"/>
        </w:rPr>
        <w:t>provedení</w:t>
      </w:r>
      <w:r w:rsidR="00F73FEB">
        <w:rPr>
          <w:rFonts w:ascii="Tahoma" w:hAnsi="Tahoma" w:cs="Tahoma"/>
          <w:sz w:val="22"/>
          <w:szCs w:val="22"/>
        </w:rPr>
        <w:t xml:space="preserve"> díla</w:t>
      </w:r>
      <w:r w:rsidRPr="004F5D2D">
        <w:rPr>
          <w:rFonts w:ascii="Tahoma" w:hAnsi="Tahoma" w:cs="Tahoma"/>
          <w:sz w:val="22"/>
          <w:szCs w:val="22"/>
        </w:rPr>
        <w:t>. Při</w:t>
      </w:r>
      <w:r w:rsidR="00A26434">
        <w:rPr>
          <w:rFonts w:ascii="Tahoma" w:hAnsi="Tahoma" w:cs="Tahoma"/>
          <w:sz w:val="22"/>
          <w:szCs w:val="22"/>
        </w:rPr>
        <w:t> </w:t>
      </w:r>
      <w:r w:rsidRPr="004F5D2D">
        <w:rPr>
          <w:rFonts w:ascii="Tahoma" w:hAnsi="Tahoma" w:cs="Tahoma"/>
          <w:sz w:val="22"/>
          <w:szCs w:val="22"/>
        </w:rPr>
        <w:t>nedodržení tohoto termínu se zhotovitel zavazuje uhradit objednateli veškeré náklady a</w:t>
      </w:r>
      <w:r w:rsidR="0051293B">
        <w:rPr>
          <w:rFonts w:ascii="Tahoma" w:hAnsi="Tahoma" w:cs="Tahoma"/>
          <w:sz w:val="22"/>
          <w:szCs w:val="22"/>
        </w:rPr>
        <w:t> </w:t>
      </w:r>
      <w:r w:rsidRPr="004F5D2D">
        <w:rPr>
          <w:rFonts w:ascii="Tahoma" w:hAnsi="Tahoma" w:cs="Tahoma"/>
          <w:sz w:val="22"/>
          <w:szCs w:val="22"/>
        </w:rPr>
        <w:t>škody</w:t>
      </w:r>
      <w:r w:rsidR="0051293B">
        <w:rPr>
          <w:rFonts w:ascii="Tahoma" w:hAnsi="Tahoma" w:cs="Tahoma"/>
          <w:sz w:val="22"/>
          <w:szCs w:val="22"/>
        </w:rPr>
        <w:t>, které mu tím vznikly.</w:t>
      </w:r>
    </w:p>
    <w:p w14:paraId="72432E55" w14:textId="77777777" w:rsidR="004A2DDB" w:rsidRPr="004F5D2D" w:rsidRDefault="004A2DDB" w:rsidP="004440AF">
      <w:pPr>
        <w:pStyle w:val="Smlouva-slo0"/>
        <w:widowControl/>
        <w:numPr>
          <w:ilvl w:val="3"/>
          <w:numId w:val="4"/>
        </w:numPr>
        <w:tabs>
          <w:tab w:val="clear" w:pos="360"/>
        </w:tabs>
        <w:spacing w:line="240" w:lineRule="auto"/>
        <w:rPr>
          <w:rFonts w:ascii="Tahoma" w:hAnsi="Tahoma" w:cs="Tahoma"/>
          <w:sz w:val="22"/>
          <w:szCs w:val="22"/>
        </w:rPr>
      </w:pPr>
      <w:r w:rsidRPr="004F5D2D">
        <w:rPr>
          <w:rFonts w:ascii="Tahoma" w:hAnsi="Tahoma" w:cs="Tahoma"/>
          <w:sz w:val="22"/>
          <w:szCs w:val="22"/>
        </w:rPr>
        <w:t>Zhotovitel odpovídá za</w:t>
      </w:r>
      <w:r w:rsidR="0051293B">
        <w:rPr>
          <w:rFonts w:ascii="Tahoma" w:hAnsi="Tahoma" w:cs="Tahoma"/>
          <w:sz w:val="22"/>
          <w:szCs w:val="22"/>
        </w:rPr>
        <w:t> </w:t>
      </w:r>
      <w:r w:rsidRPr="004F5D2D">
        <w:rPr>
          <w:rFonts w:ascii="Tahoma" w:hAnsi="Tahoma" w:cs="Tahoma"/>
          <w:sz w:val="22"/>
          <w:szCs w:val="22"/>
        </w:rPr>
        <w:t>bezpečnost a</w:t>
      </w:r>
      <w:r w:rsidR="0051293B">
        <w:rPr>
          <w:rFonts w:ascii="Tahoma" w:hAnsi="Tahoma" w:cs="Tahoma"/>
          <w:sz w:val="22"/>
          <w:szCs w:val="22"/>
        </w:rPr>
        <w:t> ochranu zdraví všech osob v </w:t>
      </w:r>
      <w:r w:rsidRPr="004F5D2D">
        <w:rPr>
          <w:rFonts w:ascii="Tahoma" w:hAnsi="Tahoma" w:cs="Tahoma"/>
          <w:sz w:val="22"/>
          <w:szCs w:val="22"/>
        </w:rPr>
        <w:t>prostoru staveniště, za bezpečný přístup na</w:t>
      </w:r>
      <w:r w:rsidR="0051293B">
        <w:rPr>
          <w:rFonts w:ascii="Tahoma" w:hAnsi="Tahoma" w:cs="Tahoma"/>
          <w:sz w:val="22"/>
          <w:szCs w:val="22"/>
        </w:rPr>
        <w:t> stavbu, za </w:t>
      </w:r>
      <w:r w:rsidRPr="004F5D2D">
        <w:rPr>
          <w:rFonts w:ascii="Tahoma" w:hAnsi="Tahoma" w:cs="Tahoma"/>
          <w:sz w:val="22"/>
          <w:szCs w:val="22"/>
        </w:rPr>
        <w:t>dodržování bezpečnostních, hygienických a</w:t>
      </w:r>
      <w:r w:rsidR="0051293B">
        <w:rPr>
          <w:rFonts w:ascii="Tahoma" w:hAnsi="Tahoma" w:cs="Tahoma"/>
          <w:sz w:val="22"/>
          <w:szCs w:val="22"/>
        </w:rPr>
        <w:t> </w:t>
      </w:r>
      <w:r w:rsidRPr="004F5D2D">
        <w:rPr>
          <w:rFonts w:ascii="Tahoma" w:hAnsi="Tahoma" w:cs="Tahoma"/>
          <w:sz w:val="22"/>
          <w:szCs w:val="22"/>
        </w:rPr>
        <w:t>požárních předpisů, včetně prostoru zařízení staveniště, a</w:t>
      </w:r>
      <w:r w:rsidR="0051293B">
        <w:rPr>
          <w:rFonts w:ascii="Tahoma" w:hAnsi="Tahoma" w:cs="Tahoma"/>
          <w:sz w:val="22"/>
          <w:szCs w:val="22"/>
        </w:rPr>
        <w:t> </w:t>
      </w:r>
      <w:r w:rsidRPr="004F5D2D">
        <w:rPr>
          <w:rFonts w:ascii="Tahoma" w:hAnsi="Tahoma" w:cs="Tahoma"/>
          <w:sz w:val="22"/>
          <w:szCs w:val="22"/>
        </w:rPr>
        <w:t>za</w:t>
      </w:r>
      <w:r w:rsidR="0051293B">
        <w:rPr>
          <w:rFonts w:ascii="Tahoma" w:hAnsi="Tahoma" w:cs="Tahoma"/>
          <w:sz w:val="22"/>
          <w:szCs w:val="22"/>
        </w:rPr>
        <w:t> </w:t>
      </w:r>
      <w:r w:rsidRPr="004F5D2D">
        <w:rPr>
          <w:rFonts w:ascii="Tahoma" w:hAnsi="Tahoma" w:cs="Tahoma"/>
          <w:sz w:val="22"/>
          <w:szCs w:val="22"/>
        </w:rPr>
        <w:t>bezpečnost provozu v</w:t>
      </w:r>
      <w:r w:rsidR="0051293B">
        <w:rPr>
          <w:rFonts w:ascii="Tahoma" w:hAnsi="Tahoma" w:cs="Tahoma"/>
          <w:sz w:val="22"/>
          <w:szCs w:val="22"/>
        </w:rPr>
        <w:t> </w:t>
      </w:r>
      <w:r w:rsidRPr="004F5D2D">
        <w:rPr>
          <w:rFonts w:ascii="Tahoma" w:hAnsi="Tahoma" w:cs="Tahoma"/>
          <w:sz w:val="22"/>
          <w:szCs w:val="22"/>
        </w:rPr>
        <w:t>prostoru staveniště.</w:t>
      </w:r>
    </w:p>
    <w:p w14:paraId="16555F01" w14:textId="77777777" w:rsidR="004A2DDB" w:rsidRPr="004F5D2D" w:rsidRDefault="004A2DDB" w:rsidP="004440AF">
      <w:pPr>
        <w:pStyle w:val="Smlouva-slo0"/>
        <w:widowControl/>
        <w:numPr>
          <w:ilvl w:val="3"/>
          <w:numId w:val="4"/>
        </w:numPr>
        <w:tabs>
          <w:tab w:val="clear" w:pos="360"/>
        </w:tabs>
        <w:spacing w:line="240" w:lineRule="auto"/>
        <w:rPr>
          <w:rFonts w:ascii="Tahoma" w:hAnsi="Tahoma" w:cs="Tahoma"/>
          <w:sz w:val="22"/>
          <w:szCs w:val="22"/>
        </w:rPr>
      </w:pPr>
      <w:r w:rsidRPr="004F5D2D">
        <w:rPr>
          <w:rFonts w:ascii="Tahoma" w:hAnsi="Tahoma" w:cs="Tahoma"/>
          <w:sz w:val="22"/>
          <w:szCs w:val="22"/>
        </w:rPr>
        <w:t>Zhotovitel se zavazuje udržovat na</w:t>
      </w:r>
      <w:r w:rsidR="0051293B">
        <w:rPr>
          <w:rFonts w:ascii="Tahoma" w:hAnsi="Tahoma" w:cs="Tahoma"/>
          <w:sz w:val="22"/>
          <w:szCs w:val="22"/>
        </w:rPr>
        <w:t> </w:t>
      </w:r>
      <w:r w:rsidRPr="004F5D2D">
        <w:rPr>
          <w:rFonts w:ascii="Tahoma" w:hAnsi="Tahoma" w:cs="Tahoma"/>
          <w:sz w:val="22"/>
          <w:szCs w:val="22"/>
        </w:rPr>
        <w:t>převzatém staveništi pořádek a</w:t>
      </w:r>
      <w:r w:rsidR="0051293B">
        <w:rPr>
          <w:rFonts w:ascii="Tahoma" w:hAnsi="Tahoma" w:cs="Tahoma"/>
          <w:sz w:val="22"/>
          <w:szCs w:val="22"/>
        </w:rPr>
        <w:t> </w:t>
      </w:r>
      <w:r w:rsidRPr="004F5D2D">
        <w:rPr>
          <w:rFonts w:ascii="Tahoma" w:hAnsi="Tahoma" w:cs="Tahoma"/>
          <w:sz w:val="22"/>
          <w:szCs w:val="22"/>
        </w:rPr>
        <w:t>čistotu, na</w:t>
      </w:r>
      <w:r w:rsidR="0051293B">
        <w:rPr>
          <w:rFonts w:ascii="Tahoma" w:hAnsi="Tahoma" w:cs="Tahoma"/>
          <w:sz w:val="22"/>
          <w:szCs w:val="22"/>
        </w:rPr>
        <w:t> </w:t>
      </w:r>
      <w:r w:rsidRPr="004F5D2D">
        <w:rPr>
          <w:rFonts w:ascii="Tahoma" w:hAnsi="Tahoma" w:cs="Tahoma"/>
          <w:sz w:val="22"/>
          <w:szCs w:val="22"/>
        </w:rPr>
        <w:t>svůj náklad odstraňovat odpady a</w:t>
      </w:r>
      <w:r w:rsidR="0051293B">
        <w:rPr>
          <w:rFonts w:ascii="Tahoma" w:hAnsi="Tahoma" w:cs="Tahoma"/>
          <w:sz w:val="22"/>
          <w:szCs w:val="22"/>
        </w:rPr>
        <w:t> </w:t>
      </w:r>
      <w:r w:rsidRPr="004F5D2D">
        <w:rPr>
          <w:rFonts w:ascii="Tahoma" w:hAnsi="Tahoma" w:cs="Tahoma"/>
          <w:sz w:val="22"/>
          <w:szCs w:val="22"/>
        </w:rPr>
        <w:t>nečistoty vzniklé jeho činností, a</w:t>
      </w:r>
      <w:r w:rsidR="0051293B">
        <w:rPr>
          <w:rFonts w:ascii="Tahoma" w:hAnsi="Tahoma" w:cs="Tahoma"/>
          <w:sz w:val="22"/>
          <w:szCs w:val="22"/>
        </w:rPr>
        <w:t> </w:t>
      </w:r>
      <w:r w:rsidRPr="004F5D2D">
        <w:rPr>
          <w:rFonts w:ascii="Tahoma" w:hAnsi="Tahoma" w:cs="Tahoma"/>
          <w:sz w:val="22"/>
          <w:szCs w:val="22"/>
        </w:rPr>
        <w:t>to v</w:t>
      </w:r>
      <w:r w:rsidR="0051293B">
        <w:rPr>
          <w:rFonts w:ascii="Tahoma" w:hAnsi="Tahoma" w:cs="Tahoma"/>
          <w:sz w:val="22"/>
          <w:szCs w:val="22"/>
        </w:rPr>
        <w:t> </w:t>
      </w:r>
      <w:r w:rsidRPr="004F5D2D">
        <w:rPr>
          <w:rFonts w:ascii="Tahoma" w:hAnsi="Tahoma" w:cs="Tahoma"/>
          <w:sz w:val="22"/>
          <w:szCs w:val="22"/>
        </w:rPr>
        <w:t>souladu s požadavky uve</w:t>
      </w:r>
      <w:r w:rsidR="0051293B">
        <w:rPr>
          <w:rFonts w:ascii="Tahoma" w:hAnsi="Tahoma" w:cs="Tahoma"/>
          <w:sz w:val="22"/>
          <w:szCs w:val="22"/>
        </w:rPr>
        <w:t>denými v </w:t>
      </w:r>
      <w:r w:rsidRPr="004F5D2D">
        <w:rPr>
          <w:rFonts w:ascii="Tahoma" w:hAnsi="Tahoma" w:cs="Tahoma"/>
          <w:sz w:val="22"/>
          <w:szCs w:val="22"/>
        </w:rPr>
        <w:t>projektové dokumentaci a</w:t>
      </w:r>
      <w:r w:rsidR="0051293B">
        <w:rPr>
          <w:rFonts w:ascii="Tahoma" w:hAnsi="Tahoma" w:cs="Tahoma"/>
          <w:sz w:val="22"/>
          <w:szCs w:val="22"/>
        </w:rPr>
        <w:t> </w:t>
      </w:r>
      <w:r w:rsidRPr="004F5D2D">
        <w:rPr>
          <w:rFonts w:ascii="Tahoma" w:hAnsi="Tahoma" w:cs="Tahoma"/>
          <w:sz w:val="22"/>
          <w:szCs w:val="22"/>
        </w:rPr>
        <w:t>příslušnými předpisy, zejména ekologickými a o likvidaci odpadů.</w:t>
      </w:r>
    </w:p>
    <w:p w14:paraId="642A6108" w14:textId="77777777" w:rsidR="004A2DDB" w:rsidRPr="004F5D2D" w:rsidRDefault="002A0962" w:rsidP="001E0B21">
      <w:pPr>
        <w:keepNext/>
        <w:spacing w:before="360"/>
        <w:jc w:val="center"/>
        <w:rPr>
          <w:rFonts w:ascii="Tahoma" w:hAnsi="Tahoma" w:cs="Tahoma"/>
          <w:b/>
          <w:sz w:val="22"/>
          <w:szCs w:val="22"/>
        </w:rPr>
      </w:pPr>
      <w:r>
        <w:rPr>
          <w:rFonts w:ascii="Tahoma" w:hAnsi="Tahoma" w:cs="Tahoma"/>
          <w:b/>
          <w:sz w:val="22"/>
          <w:szCs w:val="22"/>
        </w:rPr>
        <w:t>I</w:t>
      </w:r>
      <w:r w:rsidR="004A2DDB" w:rsidRPr="004F5D2D">
        <w:rPr>
          <w:rFonts w:ascii="Tahoma" w:hAnsi="Tahoma" w:cs="Tahoma"/>
          <w:b/>
          <w:sz w:val="22"/>
          <w:szCs w:val="22"/>
        </w:rPr>
        <w:t>X.</w:t>
      </w:r>
      <w:r w:rsidR="00A045E6">
        <w:rPr>
          <w:rFonts w:ascii="Tahoma" w:hAnsi="Tahoma" w:cs="Tahoma"/>
          <w:b/>
          <w:sz w:val="22"/>
          <w:szCs w:val="22"/>
        </w:rPr>
        <w:br/>
      </w:r>
      <w:r w:rsidR="004A2DDB" w:rsidRPr="004F5D2D">
        <w:rPr>
          <w:rFonts w:ascii="Tahoma" w:hAnsi="Tahoma" w:cs="Tahoma"/>
          <w:b/>
          <w:sz w:val="22"/>
          <w:szCs w:val="22"/>
        </w:rPr>
        <w:t>Provádění díla</w:t>
      </w:r>
      <w:r>
        <w:rPr>
          <w:rFonts w:ascii="Tahoma" w:hAnsi="Tahoma" w:cs="Tahoma"/>
          <w:b/>
          <w:sz w:val="22"/>
          <w:szCs w:val="22"/>
        </w:rPr>
        <w:t>, práva a povinnosti smluvních stran</w:t>
      </w:r>
    </w:p>
    <w:p w14:paraId="48D96E89" w14:textId="77777777" w:rsidR="004A2DDB" w:rsidRPr="004F5D2D" w:rsidRDefault="004A2DDB" w:rsidP="004440AF">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w:t>
      </w:r>
    </w:p>
    <w:p w14:paraId="5872568F" w14:textId="77777777" w:rsidR="004A2DDB" w:rsidRPr="004F5D2D" w:rsidRDefault="008563D6" w:rsidP="004440AF">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provést dílo řádně, včas a </w:t>
      </w:r>
      <w:r w:rsidR="004A2DDB" w:rsidRPr="004F5D2D">
        <w:rPr>
          <w:rFonts w:ascii="Tahoma" w:hAnsi="Tahoma" w:cs="Tahoma"/>
          <w:sz w:val="22"/>
          <w:szCs w:val="22"/>
        </w:rPr>
        <w:t>v odpovídající jakosti za použití postupů, které odpovídají právním předpisům ČR</w:t>
      </w:r>
      <w:r w:rsidR="00566FB9" w:rsidRPr="004F5D2D">
        <w:rPr>
          <w:rFonts w:ascii="Tahoma" w:hAnsi="Tahoma" w:cs="Tahoma"/>
          <w:sz w:val="22"/>
          <w:szCs w:val="22"/>
        </w:rPr>
        <w:t>; dílo musí odpovídat příslušným právním předpisům, normám nebo jiné dokumentaci vztahující se k provedení díla a umožňovat užívání, k</w:t>
      </w:r>
      <w:r>
        <w:rPr>
          <w:rFonts w:ascii="Tahoma" w:hAnsi="Tahoma" w:cs="Tahoma"/>
          <w:sz w:val="22"/>
          <w:szCs w:val="22"/>
        </w:rPr>
        <w:t> </w:t>
      </w:r>
      <w:r w:rsidR="00566FB9" w:rsidRPr="004F5D2D">
        <w:rPr>
          <w:rFonts w:ascii="Tahoma" w:hAnsi="Tahoma" w:cs="Tahoma"/>
          <w:sz w:val="22"/>
          <w:szCs w:val="22"/>
        </w:rPr>
        <w:t>němuž bylo určeno a zhotoveno,</w:t>
      </w:r>
    </w:p>
    <w:p w14:paraId="356F8F28" w14:textId="77777777" w:rsidR="004A2DDB" w:rsidRPr="004F5D2D" w:rsidRDefault="008563D6" w:rsidP="004440AF">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dodržovat při </w:t>
      </w:r>
      <w:r w:rsidR="004A2DDB" w:rsidRPr="004F5D2D">
        <w:rPr>
          <w:rFonts w:ascii="Tahoma" w:hAnsi="Tahoma" w:cs="Tahoma"/>
          <w:sz w:val="22"/>
          <w:szCs w:val="22"/>
        </w:rPr>
        <w:t>provádění díla ujednání této smlouvy, řídit se podklady a</w:t>
      </w:r>
      <w:r>
        <w:rPr>
          <w:rFonts w:ascii="Tahoma" w:hAnsi="Tahoma" w:cs="Tahoma"/>
          <w:sz w:val="22"/>
          <w:szCs w:val="22"/>
        </w:rPr>
        <w:t> </w:t>
      </w:r>
      <w:r w:rsidR="004A2DDB" w:rsidRPr="004F5D2D">
        <w:rPr>
          <w:rFonts w:ascii="Tahoma" w:hAnsi="Tahoma" w:cs="Tahoma"/>
          <w:sz w:val="22"/>
          <w:szCs w:val="22"/>
        </w:rPr>
        <w:t>pokyny objednatele a</w:t>
      </w:r>
      <w:r>
        <w:rPr>
          <w:rFonts w:ascii="Tahoma" w:hAnsi="Tahoma" w:cs="Tahoma"/>
          <w:sz w:val="22"/>
          <w:szCs w:val="22"/>
        </w:rPr>
        <w:t> </w:t>
      </w:r>
      <w:r w:rsidR="004A2DDB" w:rsidRPr="004F5D2D">
        <w:rPr>
          <w:rFonts w:ascii="Tahoma" w:hAnsi="Tahoma" w:cs="Tahoma"/>
          <w:sz w:val="22"/>
          <w:szCs w:val="22"/>
        </w:rPr>
        <w:t>poskytnout mu požadovanou dokumentaci a</w:t>
      </w:r>
      <w:r>
        <w:rPr>
          <w:rFonts w:ascii="Tahoma" w:hAnsi="Tahoma" w:cs="Tahoma"/>
          <w:sz w:val="22"/>
          <w:szCs w:val="22"/>
        </w:rPr>
        <w:t> </w:t>
      </w:r>
      <w:r w:rsidR="004A2DDB" w:rsidRPr="004F5D2D">
        <w:rPr>
          <w:rFonts w:ascii="Tahoma" w:hAnsi="Tahoma" w:cs="Tahoma"/>
          <w:sz w:val="22"/>
          <w:szCs w:val="22"/>
        </w:rPr>
        <w:t>informace,</w:t>
      </w:r>
    </w:p>
    <w:p w14:paraId="13D3B7E4" w14:textId="77777777" w:rsidR="004A2DDB" w:rsidRPr="004F5D2D" w:rsidRDefault="004A2DDB" w:rsidP="004440AF">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účastnit se na</w:t>
      </w:r>
      <w:r w:rsidR="008563D6">
        <w:rPr>
          <w:rFonts w:ascii="Tahoma" w:hAnsi="Tahoma" w:cs="Tahoma"/>
          <w:sz w:val="22"/>
          <w:szCs w:val="22"/>
        </w:rPr>
        <w:t> </w:t>
      </w:r>
      <w:r w:rsidRPr="004F5D2D">
        <w:rPr>
          <w:rFonts w:ascii="Tahoma" w:hAnsi="Tahoma" w:cs="Tahoma"/>
          <w:sz w:val="22"/>
          <w:szCs w:val="22"/>
        </w:rPr>
        <w:t>základě pozvánky objednatele všech jednání týkajících se předmětného díla,</w:t>
      </w:r>
    </w:p>
    <w:p w14:paraId="3C426ECF" w14:textId="77777777" w:rsidR="00E43E40" w:rsidRPr="004F5D2D" w:rsidRDefault="0004714B" w:rsidP="004440AF">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do</w:t>
      </w:r>
      <w:r w:rsidR="008563D6">
        <w:rPr>
          <w:rFonts w:ascii="Tahoma" w:hAnsi="Tahoma" w:cs="Tahoma"/>
          <w:sz w:val="22"/>
          <w:szCs w:val="22"/>
        </w:rPr>
        <w:t> 7 </w:t>
      </w:r>
      <w:r w:rsidRPr="004F5D2D">
        <w:rPr>
          <w:rFonts w:ascii="Tahoma" w:hAnsi="Tahoma" w:cs="Tahoma"/>
          <w:sz w:val="22"/>
          <w:szCs w:val="22"/>
        </w:rPr>
        <w:t>dnů od</w:t>
      </w:r>
      <w:r w:rsidR="008563D6">
        <w:rPr>
          <w:rFonts w:ascii="Tahoma" w:hAnsi="Tahoma" w:cs="Tahoma"/>
          <w:sz w:val="22"/>
          <w:szCs w:val="22"/>
        </w:rPr>
        <w:t> </w:t>
      </w:r>
      <w:r w:rsidRPr="004F5D2D">
        <w:rPr>
          <w:rFonts w:ascii="Tahoma" w:hAnsi="Tahoma" w:cs="Tahoma"/>
          <w:sz w:val="22"/>
          <w:szCs w:val="22"/>
        </w:rPr>
        <w:t xml:space="preserve">předání staveniště </w:t>
      </w:r>
      <w:r w:rsidR="008563D6">
        <w:rPr>
          <w:rFonts w:ascii="Tahoma" w:hAnsi="Tahoma" w:cs="Tahoma"/>
          <w:sz w:val="22"/>
          <w:szCs w:val="22"/>
        </w:rPr>
        <w:t>zpracovat a </w:t>
      </w:r>
      <w:r w:rsidR="004A2DDB" w:rsidRPr="004F5D2D">
        <w:rPr>
          <w:rFonts w:ascii="Tahoma" w:hAnsi="Tahoma" w:cs="Tahoma"/>
          <w:sz w:val="22"/>
          <w:szCs w:val="22"/>
        </w:rPr>
        <w:t xml:space="preserve">objednateli </w:t>
      </w:r>
      <w:r w:rsidR="004A2DDB" w:rsidRPr="00AA3365">
        <w:rPr>
          <w:rFonts w:ascii="Tahoma" w:hAnsi="Tahoma" w:cs="Tahoma"/>
          <w:sz w:val="22"/>
          <w:szCs w:val="22"/>
        </w:rPr>
        <w:t xml:space="preserve">předat </w:t>
      </w:r>
      <w:r w:rsidR="00F73FEB" w:rsidRPr="00AA3365">
        <w:rPr>
          <w:rFonts w:ascii="Tahoma" w:hAnsi="Tahoma" w:cs="Tahoma"/>
          <w:sz w:val="22"/>
          <w:szCs w:val="22"/>
        </w:rPr>
        <w:t>podrobný</w:t>
      </w:r>
      <w:r w:rsidR="00F73FEB">
        <w:rPr>
          <w:rFonts w:ascii="Tahoma" w:hAnsi="Tahoma" w:cs="Tahoma"/>
          <w:sz w:val="22"/>
          <w:szCs w:val="22"/>
        </w:rPr>
        <w:t xml:space="preserve"> </w:t>
      </w:r>
      <w:r w:rsidR="004A2DDB" w:rsidRPr="004F5D2D">
        <w:rPr>
          <w:rFonts w:ascii="Tahoma" w:hAnsi="Tahoma" w:cs="Tahoma"/>
          <w:sz w:val="22"/>
          <w:szCs w:val="22"/>
        </w:rPr>
        <w:t>harmonogram výstavby. Zhotovitel je povinen harmonogram výstavby průběžně aktualizovat a</w:t>
      </w:r>
      <w:r w:rsidR="008563D6">
        <w:rPr>
          <w:rFonts w:ascii="Tahoma" w:hAnsi="Tahoma" w:cs="Tahoma"/>
          <w:sz w:val="22"/>
          <w:szCs w:val="22"/>
        </w:rPr>
        <w:t> </w:t>
      </w:r>
      <w:r w:rsidR="004A2DDB" w:rsidRPr="004F5D2D">
        <w:rPr>
          <w:rFonts w:ascii="Tahoma" w:hAnsi="Tahoma" w:cs="Tahoma"/>
          <w:sz w:val="22"/>
          <w:szCs w:val="22"/>
        </w:rPr>
        <w:t xml:space="preserve">aktualizace neprodleně předkládat </w:t>
      </w:r>
      <w:r w:rsidR="00495FD8" w:rsidRPr="00E92972">
        <w:rPr>
          <w:rFonts w:ascii="Tahoma" w:hAnsi="Tahoma" w:cs="Tahoma"/>
          <w:sz w:val="22"/>
          <w:szCs w:val="22"/>
        </w:rPr>
        <w:t>osobě vykonávající technický dozor stavebníka</w:t>
      </w:r>
      <w:r w:rsidR="00495FD8" w:rsidRPr="004F5D2D">
        <w:rPr>
          <w:rFonts w:ascii="Tahoma" w:hAnsi="Tahoma" w:cs="Tahoma"/>
          <w:sz w:val="22"/>
          <w:szCs w:val="22"/>
        </w:rPr>
        <w:t xml:space="preserve"> </w:t>
      </w:r>
      <w:r w:rsidR="00495FD8">
        <w:rPr>
          <w:rFonts w:ascii="Tahoma" w:hAnsi="Tahoma" w:cs="Tahoma"/>
          <w:sz w:val="22"/>
          <w:szCs w:val="22"/>
        </w:rPr>
        <w:t xml:space="preserve">a </w:t>
      </w:r>
      <w:r w:rsidR="004A2DDB" w:rsidRPr="004F5D2D">
        <w:rPr>
          <w:rFonts w:ascii="Tahoma" w:hAnsi="Tahoma" w:cs="Tahoma"/>
          <w:sz w:val="22"/>
          <w:szCs w:val="22"/>
        </w:rPr>
        <w:t>objednateli</w:t>
      </w:r>
      <w:r w:rsidR="00E43E40" w:rsidRPr="004F5D2D">
        <w:rPr>
          <w:rFonts w:ascii="Tahoma" w:hAnsi="Tahoma" w:cs="Tahoma"/>
          <w:sz w:val="22"/>
          <w:szCs w:val="22"/>
        </w:rPr>
        <w:t>,</w:t>
      </w:r>
    </w:p>
    <w:p w14:paraId="5BA1D1E4" w14:textId="77777777" w:rsidR="00134EC6" w:rsidRPr="004F5D2D" w:rsidRDefault="008563D6" w:rsidP="004440AF">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dbát při </w:t>
      </w:r>
      <w:r w:rsidR="00134EC6" w:rsidRPr="004F5D2D">
        <w:rPr>
          <w:rFonts w:ascii="Tahoma" w:hAnsi="Tahoma" w:cs="Tahoma"/>
          <w:sz w:val="22"/>
          <w:szCs w:val="22"/>
        </w:rPr>
        <w:t>provádění díla na</w:t>
      </w:r>
      <w:r>
        <w:rPr>
          <w:rFonts w:ascii="Tahoma" w:hAnsi="Tahoma" w:cs="Tahoma"/>
          <w:sz w:val="22"/>
          <w:szCs w:val="22"/>
        </w:rPr>
        <w:t> ochranu životního prostředí a </w:t>
      </w:r>
      <w:r w:rsidR="00134EC6" w:rsidRPr="004F5D2D">
        <w:rPr>
          <w:rFonts w:ascii="Tahoma" w:hAnsi="Tahoma" w:cs="Tahoma"/>
          <w:sz w:val="22"/>
          <w:szCs w:val="22"/>
        </w:rPr>
        <w:t>dodržovat platné technické, bezpečnostní, zdravotní, hygienické a</w:t>
      </w:r>
      <w:r>
        <w:rPr>
          <w:rFonts w:ascii="Tahoma" w:hAnsi="Tahoma" w:cs="Tahoma"/>
          <w:sz w:val="22"/>
          <w:szCs w:val="22"/>
        </w:rPr>
        <w:t> </w:t>
      </w:r>
      <w:r w:rsidR="00134EC6" w:rsidRPr="004F5D2D">
        <w:rPr>
          <w:rFonts w:ascii="Tahoma" w:hAnsi="Tahoma" w:cs="Tahoma"/>
          <w:sz w:val="22"/>
          <w:szCs w:val="22"/>
        </w:rPr>
        <w:t>jiné předpisy, včetně předpisů týkajících se ochrany životního prostředí,</w:t>
      </w:r>
    </w:p>
    <w:p w14:paraId="69FDF7BC" w14:textId="77777777" w:rsidR="004A2DDB" w:rsidRPr="004F5D2D" w:rsidRDefault="00E43E40" w:rsidP="004440AF">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doložit platné atesty či certifikáty, případně další dokumenty prokazující spl</w:t>
      </w:r>
      <w:r w:rsidR="008563D6">
        <w:rPr>
          <w:rFonts w:ascii="Tahoma" w:hAnsi="Tahoma" w:cs="Tahoma"/>
          <w:sz w:val="22"/>
          <w:szCs w:val="22"/>
        </w:rPr>
        <w:t>nění požadovaných technických a </w:t>
      </w:r>
      <w:r w:rsidRPr="004F5D2D">
        <w:rPr>
          <w:rFonts w:ascii="Tahoma" w:hAnsi="Tahoma" w:cs="Tahoma"/>
          <w:sz w:val="22"/>
          <w:szCs w:val="22"/>
        </w:rPr>
        <w:t>kvalitativních parametrů používaných výrobků a</w:t>
      </w:r>
      <w:r w:rsidR="008563D6">
        <w:rPr>
          <w:rFonts w:ascii="Tahoma" w:hAnsi="Tahoma" w:cs="Tahoma"/>
          <w:sz w:val="22"/>
          <w:szCs w:val="22"/>
        </w:rPr>
        <w:t> materiálů, a to nejpozději před </w:t>
      </w:r>
      <w:r w:rsidRPr="004F5D2D">
        <w:rPr>
          <w:rFonts w:ascii="Tahoma" w:hAnsi="Tahoma" w:cs="Tahoma"/>
          <w:sz w:val="22"/>
          <w:szCs w:val="22"/>
        </w:rPr>
        <w:t>jejich osazováním do stavby. Bez</w:t>
      </w:r>
      <w:r w:rsidR="008563D6">
        <w:rPr>
          <w:rFonts w:ascii="Tahoma" w:hAnsi="Tahoma" w:cs="Tahoma"/>
          <w:sz w:val="22"/>
          <w:szCs w:val="22"/>
        </w:rPr>
        <w:t> </w:t>
      </w:r>
      <w:r w:rsidRPr="004F5D2D">
        <w:rPr>
          <w:rFonts w:ascii="Tahoma" w:hAnsi="Tahoma" w:cs="Tahoma"/>
          <w:sz w:val="22"/>
          <w:szCs w:val="22"/>
        </w:rPr>
        <w:t>doložení těchto atestů není zhotovitel oprávněn započít s osazováním příslušných výrobků do stavby</w:t>
      </w:r>
      <w:r w:rsidR="004A2DDB" w:rsidRPr="004F5D2D">
        <w:rPr>
          <w:rFonts w:ascii="Tahoma" w:hAnsi="Tahoma" w:cs="Tahoma"/>
          <w:sz w:val="22"/>
          <w:szCs w:val="22"/>
        </w:rPr>
        <w:t>.</w:t>
      </w:r>
    </w:p>
    <w:p w14:paraId="4F15D451" w14:textId="114C428C" w:rsidR="001727EA" w:rsidRPr="009C5C51" w:rsidRDefault="004A2DDB" w:rsidP="004440AF">
      <w:pPr>
        <w:pStyle w:val="Smlouva-slo0"/>
        <w:numPr>
          <w:ilvl w:val="0"/>
          <w:numId w:val="7"/>
        </w:numPr>
        <w:spacing w:line="240" w:lineRule="auto"/>
        <w:rPr>
          <w:rFonts w:ascii="Tahoma" w:hAnsi="Tahoma" w:cs="Tahoma"/>
          <w:sz w:val="22"/>
          <w:szCs w:val="22"/>
        </w:rPr>
      </w:pPr>
      <w:r w:rsidRPr="001727EA">
        <w:rPr>
          <w:rFonts w:ascii="Tahoma" w:hAnsi="Tahoma" w:cs="Tahoma"/>
          <w:sz w:val="22"/>
          <w:szCs w:val="22"/>
        </w:rPr>
        <w:t>Zhotovitel je p</w:t>
      </w:r>
      <w:r w:rsidR="008563D6" w:rsidRPr="001727EA">
        <w:rPr>
          <w:rFonts w:ascii="Tahoma" w:hAnsi="Tahoma" w:cs="Tahoma"/>
          <w:sz w:val="22"/>
          <w:szCs w:val="22"/>
        </w:rPr>
        <w:t>ovinen informovat objednatele o </w:t>
      </w:r>
      <w:r w:rsidRPr="001727EA">
        <w:rPr>
          <w:rFonts w:ascii="Tahoma" w:hAnsi="Tahoma" w:cs="Tahoma"/>
          <w:sz w:val="22"/>
          <w:szCs w:val="22"/>
        </w:rPr>
        <w:t>skutečnostech majících vliv na</w:t>
      </w:r>
      <w:r w:rsidR="008563D6" w:rsidRPr="001727EA">
        <w:rPr>
          <w:rFonts w:ascii="Tahoma" w:hAnsi="Tahoma" w:cs="Tahoma"/>
          <w:sz w:val="22"/>
          <w:szCs w:val="22"/>
        </w:rPr>
        <w:t> </w:t>
      </w:r>
      <w:r w:rsidRPr="001727EA">
        <w:rPr>
          <w:rFonts w:ascii="Tahoma" w:hAnsi="Tahoma" w:cs="Tahoma"/>
          <w:sz w:val="22"/>
          <w:szCs w:val="22"/>
        </w:rPr>
        <w:t xml:space="preserve">plnění </w:t>
      </w:r>
      <w:r w:rsidR="00A26434">
        <w:rPr>
          <w:rFonts w:ascii="Tahoma" w:hAnsi="Tahoma" w:cs="Tahoma"/>
          <w:sz w:val="22"/>
          <w:szCs w:val="22"/>
        </w:rPr>
        <w:t xml:space="preserve">této </w:t>
      </w:r>
      <w:r w:rsidRPr="001727EA">
        <w:rPr>
          <w:rFonts w:ascii="Tahoma" w:hAnsi="Tahoma" w:cs="Tahoma"/>
          <w:sz w:val="22"/>
          <w:szCs w:val="22"/>
        </w:rPr>
        <w:t>smlouvy, a</w:t>
      </w:r>
      <w:r w:rsidR="008563D6" w:rsidRPr="001727EA">
        <w:rPr>
          <w:rFonts w:ascii="Tahoma" w:hAnsi="Tahoma" w:cs="Tahoma"/>
          <w:sz w:val="22"/>
          <w:szCs w:val="22"/>
        </w:rPr>
        <w:t> </w:t>
      </w:r>
      <w:r w:rsidRPr="001727EA">
        <w:rPr>
          <w:rFonts w:ascii="Tahoma" w:hAnsi="Tahoma" w:cs="Tahoma"/>
          <w:sz w:val="22"/>
          <w:szCs w:val="22"/>
        </w:rPr>
        <w:t>to neprodleně, nejpozději následující pracovní den poté, kdy příslušná skutečnost nastane nebo zhotovitel zjistí, že by nastat mohla. Informace dle</w:t>
      </w:r>
      <w:r w:rsidR="008563D6" w:rsidRPr="001727EA">
        <w:rPr>
          <w:rFonts w:ascii="Tahoma" w:hAnsi="Tahoma" w:cs="Tahoma"/>
          <w:sz w:val="22"/>
          <w:szCs w:val="22"/>
        </w:rPr>
        <w:t> </w:t>
      </w:r>
      <w:r w:rsidRPr="001727EA">
        <w:rPr>
          <w:rFonts w:ascii="Tahoma" w:hAnsi="Tahoma" w:cs="Tahoma"/>
          <w:sz w:val="22"/>
          <w:szCs w:val="22"/>
        </w:rPr>
        <w:t>předchozí věty budou zaslány elektronickou poštou na</w:t>
      </w:r>
      <w:r w:rsidR="008563D6" w:rsidRPr="001727EA">
        <w:rPr>
          <w:rFonts w:ascii="Tahoma" w:hAnsi="Tahoma" w:cs="Tahoma"/>
          <w:sz w:val="22"/>
          <w:szCs w:val="22"/>
        </w:rPr>
        <w:t> </w:t>
      </w:r>
      <w:r w:rsidRPr="001727EA">
        <w:rPr>
          <w:rFonts w:ascii="Tahoma" w:hAnsi="Tahoma" w:cs="Tahoma"/>
          <w:sz w:val="22"/>
          <w:szCs w:val="22"/>
        </w:rPr>
        <w:t>adresu</w:t>
      </w:r>
      <w:r w:rsidR="00972A37" w:rsidRPr="001727EA">
        <w:rPr>
          <w:rFonts w:ascii="Tahoma" w:hAnsi="Tahoma" w:cs="Tahoma"/>
          <w:sz w:val="22"/>
          <w:szCs w:val="22"/>
        </w:rPr>
        <w:t xml:space="preserve"> objednatele</w:t>
      </w:r>
      <w:r w:rsidRPr="009C5C51">
        <w:rPr>
          <w:rFonts w:ascii="Tahoma" w:hAnsi="Tahoma" w:cs="Tahoma"/>
          <w:sz w:val="22"/>
          <w:szCs w:val="22"/>
        </w:rPr>
        <w:t xml:space="preserve">: </w:t>
      </w:r>
      <w:hyperlink r:id="rId10" w:history="1">
        <w:r w:rsidR="008846FE" w:rsidRPr="000122D4">
          <w:rPr>
            <w:rStyle w:val="Hypertextovodkaz"/>
            <w:rFonts w:ascii="Tahoma" w:hAnsi="Tahoma" w:cs="Tahoma"/>
            <w:sz w:val="22"/>
            <w:szCs w:val="22"/>
          </w:rPr>
          <w:t>podatelna@petrvald-mesto.cz</w:t>
        </w:r>
      </w:hyperlink>
      <w:r w:rsidR="008846FE">
        <w:rPr>
          <w:rFonts w:ascii="Tahoma" w:hAnsi="Tahoma" w:cs="Tahoma"/>
          <w:sz w:val="22"/>
          <w:szCs w:val="22"/>
        </w:rPr>
        <w:t xml:space="preserve"> </w:t>
      </w:r>
      <w:r w:rsidRPr="009C5C51">
        <w:rPr>
          <w:rFonts w:ascii="Tahoma" w:hAnsi="Tahoma" w:cs="Tahoma"/>
          <w:sz w:val="22"/>
          <w:szCs w:val="22"/>
        </w:rPr>
        <w:t xml:space="preserve"> a</w:t>
      </w:r>
      <w:r w:rsidR="008563D6" w:rsidRPr="009C5C51">
        <w:rPr>
          <w:rFonts w:ascii="Tahoma" w:hAnsi="Tahoma" w:cs="Tahoma"/>
          <w:sz w:val="22"/>
          <w:szCs w:val="22"/>
        </w:rPr>
        <w:t> </w:t>
      </w:r>
      <w:r w:rsidRPr="009C5C51">
        <w:rPr>
          <w:rFonts w:ascii="Tahoma" w:hAnsi="Tahoma" w:cs="Tahoma"/>
          <w:sz w:val="22"/>
          <w:szCs w:val="22"/>
        </w:rPr>
        <w:t>následně písemně. Zhotovitel je povinen i</w:t>
      </w:r>
      <w:r w:rsidR="008563D6" w:rsidRPr="009C5C51">
        <w:rPr>
          <w:rFonts w:ascii="Tahoma" w:hAnsi="Tahoma" w:cs="Tahoma"/>
          <w:sz w:val="22"/>
          <w:szCs w:val="22"/>
        </w:rPr>
        <w:t>nformovat objednatele zejména:</w:t>
      </w:r>
    </w:p>
    <w:p w14:paraId="137F0C48" w14:textId="77777777" w:rsidR="004A2DDB" w:rsidRPr="004F5D2D" w:rsidRDefault="008563D6" w:rsidP="004440AF">
      <w:pPr>
        <w:pStyle w:val="Smlouva-slo0"/>
        <w:numPr>
          <w:ilvl w:val="0"/>
          <w:numId w:val="25"/>
        </w:numPr>
        <w:tabs>
          <w:tab w:val="clear" w:pos="397"/>
          <w:tab w:val="left" w:pos="714"/>
        </w:tabs>
        <w:spacing w:before="60" w:line="240" w:lineRule="auto"/>
        <w:ind w:left="714" w:hanging="357"/>
        <w:rPr>
          <w:rFonts w:ascii="Tahoma" w:hAnsi="Tahoma" w:cs="Tahoma"/>
          <w:sz w:val="22"/>
          <w:szCs w:val="22"/>
        </w:rPr>
      </w:pPr>
      <w:r>
        <w:rPr>
          <w:rFonts w:ascii="Tahoma" w:hAnsi="Tahoma" w:cs="Tahoma"/>
          <w:sz w:val="22"/>
          <w:szCs w:val="22"/>
        </w:rPr>
        <w:t>zjistí</w:t>
      </w:r>
      <w:r>
        <w:rPr>
          <w:rFonts w:ascii="Tahoma" w:hAnsi="Tahoma" w:cs="Tahoma"/>
          <w:sz w:val="22"/>
          <w:szCs w:val="22"/>
        </w:rPr>
        <w:noBreakHyphen/>
      </w:r>
      <w:r w:rsidR="004A2DDB" w:rsidRPr="004F5D2D">
        <w:rPr>
          <w:rFonts w:ascii="Tahoma" w:hAnsi="Tahoma" w:cs="Tahoma"/>
          <w:sz w:val="22"/>
          <w:szCs w:val="22"/>
        </w:rPr>
        <w:t>li při</w:t>
      </w:r>
      <w:r>
        <w:rPr>
          <w:rFonts w:ascii="Tahoma" w:hAnsi="Tahoma" w:cs="Tahoma"/>
          <w:sz w:val="22"/>
          <w:szCs w:val="22"/>
        </w:rPr>
        <w:t> </w:t>
      </w:r>
      <w:r w:rsidR="004A2DDB" w:rsidRPr="004F5D2D">
        <w:rPr>
          <w:rFonts w:ascii="Tahoma" w:hAnsi="Tahoma" w:cs="Tahoma"/>
          <w:sz w:val="22"/>
          <w:szCs w:val="22"/>
        </w:rPr>
        <w:t>provádění díla skryté překážky bránící řádnému provedení díla. Zhotovitel je povinen navrhnout objednateli další postup,</w:t>
      </w:r>
    </w:p>
    <w:p w14:paraId="0C06EC5E" w14:textId="77777777" w:rsidR="004A2DDB" w:rsidRPr="004F5D2D" w:rsidRDefault="004A2DDB" w:rsidP="004440AF">
      <w:pPr>
        <w:pStyle w:val="Smlouva-slo0"/>
        <w:numPr>
          <w:ilvl w:val="0"/>
          <w:numId w:val="25"/>
        </w:numPr>
        <w:tabs>
          <w:tab w:val="clear" w:pos="397"/>
          <w:tab w:val="left" w:pos="720"/>
        </w:tabs>
        <w:spacing w:before="60" w:line="240" w:lineRule="auto"/>
        <w:ind w:left="714" w:hanging="357"/>
        <w:rPr>
          <w:rFonts w:ascii="Tahoma" w:hAnsi="Tahoma" w:cs="Tahoma"/>
          <w:sz w:val="22"/>
          <w:szCs w:val="22"/>
        </w:rPr>
      </w:pPr>
      <w:r w:rsidRPr="004F5D2D">
        <w:rPr>
          <w:rFonts w:ascii="Tahoma" w:hAnsi="Tahoma" w:cs="Tahoma"/>
          <w:sz w:val="22"/>
          <w:szCs w:val="22"/>
        </w:rPr>
        <w:t>o</w:t>
      </w:r>
      <w:r w:rsidR="008563D6">
        <w:rPr>
          <w:rFonts w:ascii="Tahoma" w:hAnsi="Tahoma" w:cs="Tahoma"/>
          <w:sz w:val="22"/>
          <w:szCs w:val="22"/>
        </w:rPr>
        <w:t> </w:t>
      </w:r>
      <w:r w:rsidRPr="004F5D2D">
        <w:rPr>
          <w:rFonts w:ascii="Tahoma" w:hAnsi="Tahoma" w:cs="Tahoma"/>
          <w:sz w:val="22"/>
          <w:szCs w:val="22"/>
        </w:rPr>
        <w:t>případné nevhodnosti realizace vyžadovaných prací,</w:t>
      </w:r>
    </w:p>
    <w:p w14:paraId="00A68D32" w14:textId="77777777" w:rsidR="004A2DDB" w:rsidRPr="004F5D2D" w:rsidRDefault="004A2DDB" w:rsidP="004440AF">
      <w:pPr>
        <w:pStyle w:val="Smlouva-slo0"/>
        <w:numPr>
          <w:ilvl w:val="0"/>
          <w:numId w:val="25"/>
        </w:numPr>
        <w:tabs>
          <w:tab w:val="clear" w:pos="397"/>
          <w:tab w:val="left" w:pos="720"/>
        </w:tabs>
        <w:spacing w:before="60" w:line="240" w:lineRule="auto"/>
        <w:ind w:left="714" w:hanging="357"/>
        <w:rPr>
          <w:rFonts w:ascii="Tahoma" w:hAnsi="Tahoma" w:cs="Tahoma"/>
          <w:sz w:val="22"/>
          <w:szCs w:val="22"/>
        </w:rPr>
      </w:pPr>
      <w:r w:rsidRPr="004F5D2D">
        <w:rPr>
          <w:rFonts w:ascii="Tahoma" w:hAnsi="Tahoma" w:cs="Tahoma"/>
          <w:sz w:val="22"/>
          <w:szCs w:val="22"/>
        </w:rPr>
        <w:t>zjistí</w:t>
      </w:r>
      <w:r w:rsidR="008563D6">
        <w:rPr>
          <w:rFonts w:ascii="Tahoma" w:hAnsi="Tahoma" w:cs="Tahoma"/>
          <w:sz w:val="22"/>
          <w:szCs w:val="22"/>
        </w:rPr>
        <w:noBreakHyphen/>
      </w:r>
      <w:r w:rsidRPr="004F5D2D">
        <w:rPr>
          <w:rFonts w:ascii="Tahoma" w:hAnsi="Tahoma" w:cs="Tahoma"/>
          <w:sz w:val="22"/>
          <w:szCs w:val="22"/>
        </w:rPr>
        <w:t>li</w:t>
      </w:r>
      <w:r w:rsidR="008563D6">
        <w:rPr>
          <w:rFonts w:ascii="Tahoma" w:hAnsi="Tahoma" w:cs="Tahoma"/>
          <w:sz w:val="22"/>
          <w:szCs w:val="22"/>
        </w:rPr>
        <w:t xml:space="preserve"> </w:t>
      </w:r>
      <w:r w:rsidRPr="004F5D2D">
        <w:rPr>
          <w:rFonts w:ascii="Tahoma" w:hAnsi="Tahoma" w:cs="Tahoma"/>
          <w:sz w:val="22"/>
          <w:szCs w:val="22"/>
        </w:rPr>
        <w:t>v projektové dokumentaci stavby dle</w:t>
      </w:r>
      <w:r w:rsidR="008563D6">
        <w:rPr>
          <w:rFonts w:ascii="Tahoma" w:hAnsi="Tahoma" w:cs="Tahoma"/>
          <w:sz w:val="22"/>
          <w:szCs w:val="22"/>
        </w:rPr>
        <w:t> </w:t>
      </w:r>
      <w:r w:rsidRPr="004F5D2D">
        <w:rPr>
          <w:rFonts w:ascii="Tahoma" w:hAnsi="Tahoma" w:cs="Tahoma"/>
          <w:sz w:val="22"/>
          <w:szCs w:val="22"/>
        </w:rPr>
        <w:t>této</w:t>
      </w:r>
      <w:r w:rsidR="008563D6">
        <w:rPr>
          <w:rFonts w:ascii="Tahoma" w:hAnsi="Tahoma" w:cs="Tahoma"/>
          <w:sz w:val="22"/>
          <w:szCs w:val="22"/>
        </w:rPr>
        <w:t xml:space="preserve"> smlouvy vady. Objednatel se na </w:t>
      </w:r>
      <w:r w:rsidRPr="004F5D2D">
        <w:rPr>
          <w:rFonts w:ascii="Tahoma" w:hAnsi="Tahoma" w:cs="Tahoma"/>
          <w:sz w:val="22"/>
          <w:szCs w:val="22"/>
        </w:rPr>
        <w:t>základě informace zhotovitele vyjádří, zda budou vady odstraněny,</w:t>
      </w:r>
      <w:r w:rsidR="008563D6">
        <w:rPr>
          <w:rFonts w:ascii="Tahoma" w:hAnsi="Tahoma" w:cs="Tahoma"/>
          <w:sz w:val="22"/>
          <w:szCs w:val="22"/>
        </w:rPr>
        <w:t xml:space="preserve"> </w:t>
      </w:r>
      <w:r w:rsidRPr="004F5D2D">
        <w:rPr>
          <w:rFonts w:ascii="Tahoma" w:hAnsi="Tahoma" w:cs="Tahoma"/>
          <w:sz w:val="22"/>
          <w:szCs w:val="22"/>
        </w:rPr>
        <w:t>či na provedení díla dle</w:t>
      </w:r>
      <w:r w:rsidR="008563D6">
        <w:rPr>
          <w:rFonts w:ascii="Tahoma" w:hAnsi="Tahoma" w:cs="Tahoma"/>
          <w:sz w:val="22"/>
          <w:szCs w:val="22"/>
        </w:rPr>
        <w:t> </w:t>
      </w:r>
      <w:r w:rsidRPr="004F5D2D">
        <w:rPr>
          <w:rFonts w:ascii="Tahoma" w:hAnsi="Tahoma" w:cs="Tahoma"/>
          <w:sz w:val="22"/>
          <w:szCs w:val="22"/>
        </w:rPr>
        <w:t>vadné projektové dokumentace trvá. Pokud se objednatel rozhodne vady odstranit a</w:t>
      </w:r>
      <w:r w:rsidR="008563D6">
        <w:rPr>
          <w:rFonts w:ascii="Tahoma" w:hAnsi="Tahoma" w:cs="Tahoma"/>
          <w:sz w:val="22"/>
          <w:szCs w:val="22"/>
        </w:rPr>
        <w:t> </w:t>
      </w:r>
      <w:r w:rsidRPr="004F5D2D">
        <w:rPr>
          <w:rFonts w:ascii="Tahoma" w:hAnsi="Tahoma" w:cs="Tahoma"/>
          <w:sz w:val="22"/>
          <w:szCs w:val="22"/>
        </w:rPr>
        <w:t>jejich odstranění bude trvat déle než týden, dohodnou se zhotovitel a</w:t>
      </w:r>
      <w:r w:rsidR="008563D6">
        <w:rPr>
          <w:rFonts w:ascii="Tahoma" w:hAnsi="Tahoma" w:cs="Tahoma"/>
          <w:sz w:val="22"/>
          <w:szCs w:val="22"/>
        </w:rPr>
        <w:t> </w:t>
      </w:r>
      <w:r w:rsidRPr="004F5D2D">
        <w:rPr>
          <w:rFonts w:ascii="Tahoma" w:hAnsi="Tahoma" w:cs="Tahoma"/>
          <w:sz w:val="22"/>
          <w:szCs w:val="22"/>
        </w:rPr>
        <w:t>objednatel na</w:t>
      </w:r>
      <w:r w:rsidR="008563D6">
        <w:rPr>
          <w:rFonts w:ascii="Tahoma" w:hAnsi="Tahoma" w:cs="Tahoma"/>
          <w:sz w:val="22"/>
          <w:szCs w:val="22"/>
        </w:rPr>
        <w:t> </w:t>
      </w:r>
      <w:r w:rsidRPr="004F5D2D">
        <w:rPr>
          <w:rFonts w:ascii="Tahoma" w:hAnsi="Tahoma" w:cs="Tahoma"/>
          <w:sz w:val="22"/>
          <w:szCs w:val="22"/>
        </w:rPr>
        <w:t>dalším p</w:t>
      </w:r>
      <w:r w:rsidR="008563D6">
        <w:rPr>
          <w:rFonts w:ascii="Tahoma" w:hAnsi="Tahoma" w:cs="Tahoma"/>
          <w:sz w:val="22"/>
          <w:szCs w:val="22"/>
        </w:rPr>
        <w:t>ostupu do doby odstranění vady.</w:t>
      </w:r>
    </w:p>
    <w:p w14:paraId="10836FBD" w14:textId="77777777" w:rsidR="00BB3051" w:rsidRPr="00DD1837" w:rsidRDefault="00BB3051" w:rsidP="004440AF">
      <w:pPr>
        <w:pStyle w:val="Smlouva-slo0"/>
        <w:numPr>
          <w:ilvl w:val="0"/>
          <w:numId w:val="7"/>
        </w:numPr>
        <w:spacing w:line="240" w:lineRule="auto"/>
        <w:rPr>
          <w:rFonts w:ascii="Tahoma" w:hAnsi="Tahoma" w:cs="Tahoma"/>
          <w:color w:val="0D0D0D" w:themeColor="text1" w:themeTint="F2"/>
          <w:sz w:val="22"/>
          <w:szCs w:val="22"/>
        </w:rPr>
      </w:pPr>
      <w:r w:rsidRPr="00F73FEB">
        <w:rPr>
          <w:rFonts w:ascii="Tahoma" w:hAnsi="Tahoma" w:cs="Tahoma"/>
          <w:sz w:val="22"/>
          <w:szCs w:val="22"/>
        </w:rPr>
        <w:t>Zhotovitel jako od</w:t>
      </w:r>
      <w:r w:rsidR="00D67F19">
        <w:rPr>
          <w:rFonts w:ascii="Tahoma" w:hAnsi="Tahoma" w:cs="Tahoma"/>
          <w:sz w:val="22"/>
          <w:szCs w:val="22"/>
        </w:rPr>
        <w:t>borně způsobilá osoba je povinen</w:t>
      </w:r>
      <w:r w:rsidRPr="00F73FEB">
        <w:rPr>
          <w:rFonts w:ascii="Tahoma" w:hAnsi="Tahoma" w:cs="Tahoma"/>
          <w:sz w:val="22"/>
          <w:szCs w:val="22"/>
        </w:rPr>
        <w:t xml:space="preserve"> zkontrolovat technickou část předané dokumentace </w:t>
      </w:r>
      <w:r w:rsidR="009204E2">
        <w:rPr>
          <w:rFonts w:ascii="Tahoma" w:hAnsi="Tahoma" w:cs="Tahoma"/>
          <w:sz w:val="22"/>
          <w:szCs w:val="22"/>
        </w:rPr>
        <w:t>vč. jejího rozsahu a obsahu dl</w:t>
      </w:r>
      <w:r w:rsidR="001B4AF4">
        <w:rPr>
          <w:rFonts w:ascii="Tahoma" w:hAnsi="Tahoma" w:cs="Tahoma"/>
          <w:sz w:val="22"/>
          <w:szCs w:val="22"/>
        </w:rPr>
        <w:t>e požadavků stavebního zákona a </w:t>
      </w:r>
      <w:r w:rsidR="009204E2">
        <w:rPr>
          <w:rFonts w:ascii="Tahoma" w:hAnsi="Tahoma" w:cs="Tahoma"/>
          <w:sz w:val="22"/>
          <w:szCs w:val="22"/>
        </w:rPr>
        <w:t xml:space="preserve">souvisejících předpisů </w:t>
      </w:r>
      <w:r w:rsidRPr="00F73FEB">
        <w:rPr>
          <w:rFonts w:ascii="Tahoma" w:hAnsi="Tahoma" w:cs="Tahoma"/>
          <w:sz w:val="22"/>
          <w:szCs w:val="22"/>
        </w:rPr>
        <w:t xml:space="preserve">nejpozději před zahájením prací na příslušné části díla a upozornit objednatele bez zbytečného </w:t>
      </w:r>
      <w:r w:rsidRPr="00DD1837">
        <w:rPr>
          <w:rFonts w:ascii="Tahoma" w:hAnsi="Tahoma" w:cs="Tahoma"/>
          <w:color w:val="0D0D0D" w:themeColor="text1" w:themeTint="F2"/>
          <w:sz w:val="22"/>
          <w:szCs w:val="22"/>
        </w:rPr>
        <w:t>odkladu na zjištěné zjevné vady a nedostatky. Případný soupis zjištěných vad a nedostatků předané dokumentace včetně návrhů na jejich odstranění a s dopadem na předmět a cenu díla zhotovitel předá bez zbytečného odkladu objednateli.</w:t>
      </w:r>
    </w:p>
    <w:p w14:paraId="1D625E76" w14:textId="77777777" w:rsidR="004A2DDB" w:rsidRPr="00DD1837" w:rsidRDefault="004A2DDB" w:rsidP="004440AF">
      <w:pPr>
        <w:pStyle w:val="Smlouva-slo0"/>
        <w:numPr>
          <w:ilvl w:val="0"/>
          <w:numId w:val="7"/>
        </w:numPr>
        <w:tabs>
          <w:tab w:val="clear" w:pos="360"/>
        </w:tabs>
        <w:spacing w:line="240" w:lineRule="auto"/>
        <w:ind w:left="357" w:hanging="357"/>
        <w:rPr>
          <w:rFonts w:ascii="Tahoma" w:hAnsi="Tahoma" w:cs="Tahoma"/>
          <w:color w:val="0D0D0D" w:themeColor="text1" w:themeTint="F2"/>
          <w:sz w:val="22"/>
          <w:szCs w:val="22"/>
        </w:rPr>
      </w:pPr>
      <w:r w:rsidRPr="00DD1837">
        <w:rPr>
          <w:rFonts w:ascii="Tahoma" w:hAnsi="Tahoma" w:cs="Tahoma"/>
          <w:color w:val="0D0D0D" w:themeColor="text1" w:themeTint="F2"/>
          <w:sz w:val="22"/>
          <w:szCs w:val="22"/>
        </w:rPr>
        <w:t>Zhotovitel zabezpečí veškerá potřebná povolení k uzavírkám, prokopávkám</w:t>
      </w:r>
      <w:r w:rsidR="008563D6" w:rsidRPr="00DD1837">
        <w:rPr>
          <w:rFonts w:ascii="Tahoma" w:hAnsi="Tahoma" w:cs="Tahoma"/>
          <w:color w:val="0D0D0D" w:themeColor="text1" w:themeTint="F2"/>
          <w:sz w:val="22"/>
          <w:szCs w:val="22"/>
        </w:rPr>
        <w:t>, záborům komunikací, osazení a </w:t>
      </w:r>
      <w:r w:rsidRPr="00DD1837">
        <w:rPr>
          <w:rFonts w:ascii="Tahoma" w:hAnsi="Tahoma" w:cs="Tahoma"/>
          <w:color w:val="0D0D0D" w:themeColor="text1" w:themeTint="F2"/>
          <w:sz w:val="22"/>
          <w:szCs w:val="22"/>
        </w:rPr>
        <w:t>údržbu provizorní</w:t>
      </w:r>
      <w:r w:rsidR="008563D6" w:rsidRPr="00DD1837">
        <w:rPr>
          <w:rFonts w:ascii="Tahoma" w:hAnsi="Tahoma" w:cs="Tahoma"/>
          <w:color w:val="0D0D0D" w:themeColor="text1" w:themeTint="F2"/>
          <w:sz w:val="22"/>
          <w:szCs w:val="22"/>
        </w:rPr>
        <w:t>ho dopravního značení apod. dle </w:t>
      </w:r>
      <w:r w:rsidRPr="00DD1837">
        <w:rPr>
          <w:rFonts w:ascii="Tahoma" w:hAnsi="Tahoma" w:cs="Tahoma"/>
          <w:color w:val="0D0D0D" w:themeColor="text1" w:themeTint="F2"/>
          <w:sz w:val="22"/>
          <w:szCs w:val="22"/>
        </w:rPr>
        <w:t>projektové dokumentace včetně organizace dopravy po</w:t>
      </w:r>
      <w:r w:rsidR="008563D6" w:rsidRPr="00DD1837">
        <w:rPr>
          <w:rFonts w:ascii="Tahoma" w:hAnsi="Tahoma" w:cs="Tahoma"/>
          <w:color w:val="0D0D0D" w:themeColor="text1" w:themeTint="F2"/>
          <w:sz w:val="22"/>
          <w:szCs w:val="22"/>
        </w:rPr>
        <w:t> </w:t>
      </w:r>
      <w:r w:rsidRPr="00DD1837">
        <w:rPr>
          <w:rFonts w:ascii="Tahoma" w:hAnsi="Tahoma" w:cs="Tahoma"/>
          <w:color w:val="0D0D0D" w:themeColor="text1" w:themeTint="F2"/>
          <w:sz w:val="22"/>
          <w:szCs w:val="22"/>
        </w:rPr>
        <w:t>dobu výstavby a</w:t>
      </w:r>
      <w:r w:rsidR="008563D6" w:rsidRPr="00DD1837">
        <w:rPr>
          <w:rFonts w:ascii="Tahoma" w:hAnsi="Tahoma" w:cs="Tahoma"/>
          <w:color w:val="0D0D0D" w:themeColor="text1" w:themeTint="F2"/>
          <w:sz w:val="22"/>
          <w:szCs w:val="22"/>
        </w:rPr>
        <w:t> </w:t>
      </w:r>
      <w:r w:rsidRPr="00DD1837">
        <w:rPr>
          <w:rFonts w:ascii="Tahoma" w:hAnsi="Tahoma" w:cs="Tahoma"/>
          <w:color w:val="0D0D0D" w:themeColor="text1" w:themeTint="F2"/>
          <w:sz w:val="22"/>
          <w:szCs w:val="22"/>
        </w:rPr>
        <w:t>uvedení do</w:t>
      </w:r>
      <w:r w:rsidR="008563D6" w:rsidRPr="00DD1837">
        <w:rPr>
          <w:rFonts w:ascii="Tahoma" w:hAnsi="Tahoma" w:cs="Tahoma"/>
          <w:color w:val="0D0D0D" w:themeColor="text1" w:themeTint="F2"/>
          <w:sz w:val="22"/>
          <w:szCs w:val="22"/>
        </w:rPr>
        <w:t> </w:t>
      </w:r>
      <w:r w:rsidRPr="00DD1837">
        <w:rPr>
          <w:rFonts w:ascii="Tahoma" w:hAnsi="Tahoma" w:cs="Tahoma"/>
          <w:color w:val="0D0D0D" w:themeColor="text1" w:themeTint="F2"/>
          <w:sz w:val="22"/>
          <w:szCs w:val="22"/>
        </w:rPr>
        <w:t>původního stavu včetně předání správci</w:t>
      </w:r>
      <w:r w:rsidR="00972A37" w:rsidRPr="00DD1837">
        <w:rPr>
          <w:rFonts w:ascii="Tahoma" w:hAnsi="Tahoma" w:cs="Tahoma"/>
          <w:color w:val="0D0D0D" w:themeColor="text1" w:themeTint="F2"/>
          <w:sz w:val="22"/>
          <w:szCs w:val="22"/>
        </w:rPr>
        <w:t>, bude-li akce vyžadovat</w:t>
      </w:r>
      <w:r w:rsidRPr="00DD1837">
        <w:rPr>
          <w:rFonts w:ascii="Tahoma" w:hAnsi="Tahoma" w:cs="Tahoma"/>
          <w:color w:val="0D0D0D" w:themeColor="text1" w:themeTint="F2"/>
          <w:sz w:val="22"/>
          <w:szCs w:val="22"/>
        </w:rPr>
        <w:t>.</w:t>
      </w:r>
    </w:p>
    <w:p w14:paraId="61CE87B4" w14:textId="77777777" w:rsidR="004A2DDB" w:rsidRPr="00DD1837" w:rsidRDefault="004A2DDB" w:rsidP="004440AF">
      <w:pPr>
        <w:pStyle w:val="Smlouva-slo0"/>
        <w:numPr>
          <w:ilvl w:val="0"/>
          <w:numId w:val="7"/>
        </w:numPr>
        <w:tabs>
          <w:tab w:val="clear" w:pos="360"/>
        </w:tabs>
        <w:spacing w:line="240" w:lineRule="auto"/>
        <w:ind w:left="357" w:hanging="357"/>
        <w:rPr>
          <w:rFonts w:ascii="Tahoma" w:hAnsi="Tahoma" w:cs="Tahoma"/>
          <w:color w:val="0D0D0D" w:themeColor="text1" w:themeTint="F2"/>
          <w:sz w:val="22"/>
          <w:szCs w:val="22"/>
        </w:rPr>
      </w:pPr>
      <w:r w:rsidRPr="00DD1837">
        <w:rPr>
          <w:rFonts w:ascii="Tahoma" w:hAnsi="Tahoma" w:cs="Tahoma"/>
          <w:color w:val="0D0D0D" w:themeColor="text1" w:themeTint="F2"/>
          <w:sz w:val="22"/>
          <w:szCs w:val="22"/>
        </w:rPr>
        <w:t>Zhotovitel zajistí stavbu tak, aby nedošlo k ohrožování, nadměrnému nebo zbytečnému obtěžování okolí stavby, k</w:t>
      </w:r>
      <w:r w:rsidR="008563D6" w:rsidRPr="00DD1837">
        <w:rPr>
          <w:rFonts w:ascii="Tahoma" w:hAnsi="Tahoma" w:cs="Tahoma"/>
          <w:color w:val="0D0D0D" w:themeColor="text1" w:themeTint="F2"/>
          <w:sz w:val="22"/>
          <w:szCs w:val="22"/>
        </w:rPr>
        <w:t> </w:t>
      </w:r>
      <w:r w:rsidRPr="00DD1837">
        <w:rPr>
          <w:rFonts w:ascii="Tahoma" w:hAnsi="Tahoma" w:cs="Tahoma"/>
          <w:color w:val="0D0D0D" w:themeColor="text1" w:themeTint="F2"/>
          <w:sz w:val="22"/>
          <w:szCs w:val="22"/>
        </w:rPr>
        <w:t>omezování práv a</w:t>
      </w:r>
      <w:r w:rsidR="008563D6" w:rsidRPr="00DD1837">
        <w:rPr>
          <w:rFonts w:ascii="Tahoma" w:hAnsi="Tahoma" w:cs="Tahoma"/>
          <w:color w:val="0D0D0D" w:themeColor="text1" w:themeTint="F2"/>
          <w:sz w:val="22"/>
          <w:szCs w:val="22"/>
        </w:rPr>
        <w:t> </w:t>
      </w:r>
      <w:r w:rsidRPr="00DD1837">
        <w:rPr>
          <w:rFonts w:ascii="Tahoma" w:hAnsi="Tahoma" w:cs="Tahoma"/>
          <w:color w:val="0D0D0D" w:themeColor="text1" w:themeTint="F2"/>
          <w:sz w:val="22"/>
          <w:szCs w:val="22"/>
        </w:rPr>
        <w:t>právem chráněných zájmů vlastníků sousedních nemovitostí, ke</w:t>
      </w:r>
      <w:r w:rsidR="008563D6" w:rsidRPr="00DD1837">
        <w:rPr>
          <w:rFonts w:ascii="Tahoma" w:hAnsi="Tahoma" w:cs="Tahoma"/>
          <w:color w:val="0D0D0D" w:themeColor="text1" w:themeTint="F2"/>
          <w:sz w:val="22"/>
          <w:szCs w:val="22"/>
        </w:rPr>
        <w:t> </w:t>
      </w:r>
      <w:r w:rsidRPr="00DD1837">
        <w:rPr>
          <w:rFonts w:ascii="Tahoma" w:hAnsi="Tahoma" w:cs="Tahoma"/>
          <w:color w:val="0D0D0D" w:themeColor="text1" w:themeTint="F2"/>
          <w:sz w:val="22"/>
          <w:szCs w:val="22"/>
        </w:rPr>
        <w:t>znečištění komunikací apod.</w:t>
      </w:r>
    </w:p>
    <w:p w14:paraId="4B38FABD" w14:textId="77777777" w:rsidR="00EA243D" w:rsidRPr="00DD1837" w:rsidRDefault="00EA243D" w:rsidP="004440AF">
      <w:pPr>
        <w:pStyle w:val="Smlouva-slo0"/>
        <w:numPr>
          <w:ilvl w:val="0"/>
          <w:numId w:val="7"/>
        </w:numPr>
        <w:spacing w:line="240" w:lineRule="auto"/>
        <w:rPr>
          <w:rFonts w:ascii="Tahoma" w:hAnsi="Tahoma" w:cs="Tahoma"/>
          <w:color w:val="0D0D0D" w:themeColor="text1" w:themeTint="F2"/>
          <w:sz w:val="22"/>
          <w:szCs w:val="22"/>
        </w:rPr>
      </w:pPr>
      <w:r w:rsidRPr="00DD1837">
        <w:rPr>
          <w:rFonts w:ascii="Tahoma" w:hAnsi="Tahoma" w:cs="Tahoma"/>
          <w:color w:val="0D0D0D" w:themeColor="text1" w:themeTint="F2"/>
          <w:sz w:val="22"/>
          <w:szCs w:val="22"/>
        </w:rPr>
        <w:t>Zhotovitel nese odpovědnost původce odpadů, zavazuje se nezpůsobovat únik ropných, toxických či jiných škodlivých látek na stavbě.</w:t>
      </w:r>
    </w:p>
    <w:p w14:paraId="63F80DDC" w14:textId="77777777" w:rsidR="004A2DDB" w:rsidRPr="00DD1837" w:rsidRDefault="004A2DDB" w:rsidP="004440AF">
      <w:pPr>
        <w:pStyle w:val="Smlouva-slo0"/>
        <w:numPr>
          <w:ilvl w:val="0"/>
          <w:numId w:val="7"/>
        </w:numPr>
        <w:tabs>
          <w:tab w:val="clear" w:pos="360"/>
        </w:tabs>
        <w:spacing w:line="240" w:lineRule="auto"/>
        <w:ind w:left="357" w:hanging="357"/>
        <w:rPr>
          <w:rFonts w:ascii="Tahoma" w:hAnsi="Tahoma" w:cs="Tahoma"/>
          <w:color w:val="0D0D0D" w:themeColor="text1" w:themeTint="F2"/>
          <w:sz w:val="22"/>
          <w:szCs w:val="22"/>
        </w:rPr>
      </w:pPr>
      <w:r w:rsidRPr="00DD1837">
        <w:rPr>
          <w:rFonts w:ascii="Tahoma" w:hAnsi="Tahoma" w:cs="Tahoma"/>
          <w:color w:val="0D0D0D" w:themeColor="text1" w:themeTint="F2"/>
          <w:sz w:val="22"/>
          <w:szCs w:val="22"/>
        </w:rPr>
        <w:t>Zhotovitel odpovídá za</w:t>
      </w:r>
      <w:r w:rsidR="008563D6" w:rsidRPr="00DD1837">
        <w:rPr>
          <w:rFonts w:ascii="Tahoma" w:hAnsi="Tahoma" w:cs="Tahoma"/>
          <w:color w:val="0D0D0D" w:themeColor="text1" w:themeTint="F2"/>
          <w:sz w:val="22"/>
          <w:szCs w:val="22"/>
        </w:rPr>
        <w:t> </w:t>
      </w:r>
      <w:r w:rsidRPr="00DD1837">
        <w:rPr>
          <w:rFonts w:ascii="Tahoma" w:hAnsi="Tahoma" w:cs="Tahoma"/>
          <w:color w:val="0D0D0D" w:themeColor="text1" w:themeTint="F2"/>
          <w:sz w:val="22"/>
          <w:szCs w:val="22"/>
        </w:rPr>
        <w:t>zajištění dostupnosti projektové dokumentace a</w:t>
      </w:r>
      <w:r w:rsidR="008563D6" w:rsidRPr="00DD1837">
        <w:rPr>
          <w:rFonts w:ascii="Tahoma" w:hAnsi="Tahoma" w:cs="Tahoma"/>
          <w:color w:val="0D0D0D" w:themeColor="text1" w:themeTint="F2"/>
          <w:sz w:val="22"/>
          <w:szCs w:val="22"/>
        </w:rPr>
        <w:t> </w:t>
      </w:r>
      <w:r w:rsidRPr="00DD1837">
        <w:rPr>
          <w:rFonts w:ascii="Tahoma" w:hAnsi="Tahoma" w:cs="Tahoma"/>
          <w:color w:val="0D0D0D" w:themeColor="text1" w:themeTint="F2"/>
          <w:sz w:val="22"/>
          <w:szCs w:val="22"/>
        </w:rPr>
        <w:t>všech dokladů potřebných k provádění stavby dle</w:t>
      </w:r>
      <w:r w:rsidR="008563D6" w:rsidRPr="00DD1837">
        <w:rPr>
          <w:rFonts w:ascii="Tahoma" w:hAnsi="Tahoma" w:cs="Tahoma"/>
          <w:color w:val="0D0D0D" w:themeColor="text1" w:themeTint="F2"/>
          <w:sz w:val="22"/>
          <w:szCs w:val="22"/>
        </w:rPr>
        <w:t> </w:t>
      </w:r>
      <w:r w:rsidRPr="00DD1837">
        <w:rPr>
          <w:rFonts w:ascii="Tahoma" w:hAnsi="Tahoma" w:cs="Tahoma"/>
          <w:color w:val="0D0D0D" w:themeColor="text1" w:themeTint="F2"/>
          <w:sz w:val="22"/>
          <w:szCs w:val="22"/>
        </w:rPr>
        <w:t>stavebního zákona. Projektová dokumentace a</w:t>
      </w:r>
      <w:r w:rsidR="008563D6" w:rsidRPr="00DD1837">
        <w:rPr>
          <w:rFonts w:ascii="Tahoma" w:hAnsi="Tahoma" w:cs="Tahoma"/>
          <w:color w:val="0D0D0D" w:themeColor="text1" w:themeTint="F2"/>
          <w:sz w:val="22"/>
          <w:szCs w:val="22"/>
        </w:rPr>
        <w:t> </w:t>
      </w:r>
      <w:r w:rsidRPr="00DD1837">
        <w:rPr>
          <w:rFonts w:ascii="Tahoma" w:hAnsi="Tahoma" w:cs="Tahoma"/>
          <w:color w:val="0D0D0D" w:themeColor="text1" w:themeTint="F2"/>
          <w:sz w:val="22"/>
          <w:szCs w:val="22"/>
        </w:rPr>
        <w:t>výše uvedené doklady musí být na</w:t>
      </w:r>
      <w:r w:rsidR="008563D6" w:rsidRPr="00DD1837">
        <w:rPr>
          <w:rFonts w:ascii="Tahoma" w:hAnsi="Tahoma" w:cs="Tahoma"/>
          <w:color w:val="0D0D0D" w:themeColor="text1" w:themeTint="F2"/>
          <w:sz w:val="22"/>
          <w:szCs w:val="22"/>
        </w:rPr>
        <w:t> </w:t>
      </w:r>
      <w:r w:rsidRPr="00DD1837">
        <w:rPr>
          <w:rFonts w:ascii="Tahoma" w:hAnsi="Tahoma" w:cs="Tahoma"/>
          <w:color w:val="0D0D0D" w:themeColor="text1" w:themeTint="F2"/>
          <w:sz w:val="22"/>
          <w:szCs w:val="22"/>
        </w:rPr>
        <w:t>staveništi přístupné kdykoliv v průběhu práce.</w:t>
      </w:r>
    </w:p>
    <w:p w14:paraId="3E388BA9" w14:textId="77777777" w:rsidR="004A2DDB" w:rsidRPr="00DD1837" w:rsidRDefault="004A2DDB" w:rsidP="004440AF">
      <w:pPr>
        <w:pStyle w:val="Smlouva-slo0"/>
        <w:numPr>
          <w:ilvl w:val="0"/>
          <w:numId w:val="7"/>
        </w:numPr>
        <w:tabs>
          <w:tab w:val="clear" w:pos="360"/>
        </w:tabs>
        <w:spacing w:line="240" w:lineRule="auto"/>
        <w:ind w:left="357" w:hanging="357"/>
        <w:rPr>
          <w:rFonts w:ascii="Tahoma" w:hAnsi="Tahoma" w:cs="Tahoma"/>
          <w:color w:val="0D0D0D" w:themeColor="text1" w:themeTint="F2"/>
          <w:sz w:val="22"/>
          <w:szCs w:val="22"/>
        </w:rPr>
      </w:pPr>
      <w:r w:rsidRPr="00DD1837">
        <w:rPr>
          <w:rFonts w:ascii="Tahoma" w:hAnsi="Tahoma" w:cs="Tahoma"/>
          <w:color w:val="0D0D0D" w:themeColor="text1" w:themeTint="F2"/>
          <w:sz w:val="22"/>
          <w:szCs w:val="22"/>
        </w:rPr>
        <w:t>Zhotovitel je povinen provedené stavební práce, zařizovací předměty a</w:t>
      </w:r>
      <w:r w:rsidR="008563D6" w:rsidRPr="00DD1837">
        <w:rPr>
          <w:rFonts w:ascii="Tahoma" w:hAnsi="Tahoma" w:cs="Tahoma"/>
          <w:color w:val="0D0D0D" w:themeColor="text1" w:themeTint="F2"/>
          <w:sz w:val="22"/>
          <w:szCs w:val="22"/>
        </w:rPr>
        <w:t> </w:t>
      </w:r>
      <w:r w:rsidRPr="00DD1837">
        <w:rPr>
          <w:rFonts w:ascii="Tahoma" w:hAnsi="Tahoma" w:cs="Tahoma"/>
          <w:color w:val="0D0D0D" w:themeColor="text1" w:themeTint="F2"/>
          <w:sz w:val="22"/>
          <w:szCs w:val="22"/>
        </w:rPr>
        <w:t>výrobky zabezpečit před</w:t>
      </w:r>
      <w:r w:rsidR="008563D6" w:rsidRPr="00DD1837">
        <w:rPr>
          <w:rFonts w:ascii="Tahoma" w:hAnsi="Tahoma" w:cs="Tahoma"/>
          <w:color w:val="0D0D0D" w:themeColor="text1" w:themeTint="F2"/>
          <w:sz w:val="22"/>
          <w:szCs w:val="22"/>
        </w:rPr>
        <w:t> </w:t>
      </w:r>
      <w:r w:rsidRPr="00DD1837">
        <w:rPr>
          <w:rFonts w:ascii="Tahoma" w:hAnsi="Tahoma" w:cs="Tahoma"/>
          <w:color w:val="0D0D0D" w:themeColor="text1" w:themeTint="F2"/>
          <w:sz w:val="22"/>
          <w:szCs w:val="22"/>
        </w:rPr>
        <w:t>poškozením a</w:t>
      </w:r>
      <w:r w:rsidR="008563D6" w:rsidRPr="00DD1837">
        <w:rPr>
          <w:rFonts w:ascii="Tahoma" w:hAnsi="Tahoma" w:cs="Tahoma"/>
          <w:color w:val="0D0D0D" w:themeColor="text1" w:themeTint="F2"/>
          <w:sz w:val="22"/>
          <w:szCs w:val="22"/>
        </w:rPr>
        <w:t> </w:t>
      </w:r>
      <w:r w:rsidRPr="00DD1837">
        <w:rPr>
          <w:rFonts w:ascii="Tahoma" w:hAnsi="Tahoma" w:cs="Tahoma"/>
          <w:color w:val="0D0D0D" w:themeColor="text1" w:themeTint="F2"/>
          <w:sz w:val="22"/>
          <w:szCs w:val="22"/>
        </w:rPr>
        <w:t>krádežemi až do</w:t>
      </w:r>
      <w:r w:rsidR="008563D6" w:rsidRPr="00DD1837">
        <w:rPr>
          <w:rFonts w:ascii="Tahoma" w:hAnsi="Tahoma" w:cs="Tahoma"/>
          <w:color w:val="0D0D0D" w:themeColor="text1" w:themeTint="F2"/>
          <w:sz w:val="22"/>
          <w:szCs w:val="22"/>
        </w:rPr>
        <w:t> předání díla k užívání objednateli, a </w:t>
      </w:r>
      <w:r w:rsidRPr="00DD1837">
        <w:rPr>
          <w:rFonts w:ascii="Tahoma" w:hAnsi="Tahoma" w:cs="Tahoma"/>
          <w:color w:val="0D0D0D" w:themeColor="text1" w:themeTint="F2"/>
          <w:sz w:val="22"/>
          <w:szCs w:val="22"/>
        </w:rPr>
        <w:t>to na</w:t>
      </w:r>
      <w:r w:rsidR="008563D6" w:rsidRPr="00DD1837">
        <w:rPr>
          <w:rFonts w:ascii="Tahoma" w:hAnsi="Tahoma" w:cs="Tahoma"/>
          <w:color w:val="0D0D0D" w:themeColor="text1" w:themeTint="F2"/>
          <w:sz w:val="22"/>
          <w:szCs w:val="22"/>
        </w:rPr>
        <w:t> </w:t>
      </w:r>
      <w:r w:rsidRPr="00DD1837">
        <w:rPr>
          <w:rFonts w:ascii="Tahoma" w:hAnsi="Tahoma" w:cs="Tahoma"/>
          <w:color w:val="0D0D0D" w:themeColor="text1" w:themeTint="F2"/>
          <w:sz w:val="22"/>
          <w:szCs w:val="22"/>
        </w:rPr>
        <w:t>vlastní náklady.</w:t>
      </w:r>
    </w:p>
    <w:p w14:paraId="413C6AE2" w14:textId="4016D2F2" w:rsidR="0049081D" w:rsidRPr="00DD1837" w:rsidRDefault="0049081D" w:rsidP="004440AF">
      <w:pPr>
        <w:pStyle w:val="Smlouva-slo0"/>
        <w:numPr>
          <w:ilvl w:val="0"/>
          <w:numId w:val="7"/>
        </w:numPr>
        <w:tabs>
          <w:tab w:val="clear" w:pos="360"/>
        </w:tabs>
        <w:spacing w:line="240" w:lineRule="auto"/>
        <w:ind w:left="357" w:hanging="357"/>
        <w:rPr>
          <w:rFonts w:ascii="Tahoma" w:hAnsi="Tahoma" w:cs="Tahoma"/>
          <w:color w:val="0D0D0D" w:themeColor="text1" w:themeTint="F2"/>
          <w:sz w:val="22"/>
          <w:szCs w:val="22"/>
        </w:rPr>
      </w:pPr>
      <w:r w:rsidRPr="00DD1837">
        <w:rPr>
          <w:rFonts w:ascii="Tahoma" w:hAnsi="Tahoma" w:cs="Tahoma"/>
          <w:color w:val="0D0D0D" w:themeColor="text1" w:themeTint="F2"/>
          <w:sz w:val="22"/>
          <w:szCs w:val="22"/>
        </w:rPr>
        <w:t>Zhotovitel je povinen informovat objednatele o poddodavatelích, kteří se budou podílet na realizaci díla, a to před zahájením plnění části díla tímto poddodavatelem a předat objednateli originály prohlášení poddodavatelů o součinnosti s koordinátorem BOZP</w:t>
      </w:r>
      <w:r w:rsidR="008846FE">
        <w:rPr>
          <w:rFonts w:ascii="Tahoma" w:hAnsi="Tahoma" w:cs="Tahoma"/>
          <w:color w:val="0D0D0D" w:themeColor="text1" w:themeTint="F2"/>
          <w:sz w:val="22"/>
          <w:szCs w:val="22"/>
        </w:rPr>
        <w:t xml:space="preserve">. </w:t>
      </w:r>
      <w:r w:rsidRPr="00DD1837">
        <w:rPr>
          <w:rFonts w:ascii="Tahoma" w:hAnsi="Tahoma" w:cs="Tahoma"/>
          <w:color w:val="0D0D0D" w:themeColor="text1" w:themeTint="F2"/>
          <w:sz w:val="22"/>
          <w:szCs w:val="22"/>
        </w:rPr>
        <w:t>Povinnost identifikovat poddodavatele se považuje za splněnou, jsou-li tyto údaje uvedeny ve stavebním deníku.</w:t>
      </w:r>
    </w:p>
    <w:p w14:paraId="2A7BBCAE" w14:textId="20B4183C" w:rsidR="0049081D" w:rsidRDefault="0049081D" w:rsidP="004440AF">
      <w:pPr>
        <w:pStyle w:val="Smlouva-slo0"/>
        <w:numPr>
          <w:ilvl w:val="0"/>
          <w:numId w:val="7"/>
        </w:numPr>
        <w:tabs>
          <w:tab w:val="clear" w:pos="360"/>
        </w:tabs>
        <w:spacing w:line="240" w:lineRule="auto"/>
        <w:ind w:left="357" w:hanging="357"/>
        <w:rPr>
          <w:rFonts w:ascii="Tahoma" w:hAnsi="Tahoma" w:cs="Tahoma"/>
          <w:sz w:val="22"/>
          <w:szCs w:val="22"/>
        </w:rPr>
      </w:pPr>
      <w:r w:rsidRPr="00DD1837">
        <w:rPr>
          <w:rFonts w:ascii="Tahoma" w:hAnsi="Tahoma" w:cs="Tahoma"/>
          <w:color w:val="0D0D0D" w:themeColor="text1" w:themeTint="F2"/>
          <w:sz w:val="22"/>
          <w:szCs w:val="22"/>
        </w:rPr>
        <w:t>Zhotovitel se zavazuje realizovat dílo prostřednictvím osob, kterými byla prokazována kvalifikace</w:t>
      </w:r>
      <w:r w:rsidRPr="00DD1837">
        <w:rPr>
          <w:rFonts w:ascii="Tahoma" w:eastAsia="Calibri" w:hAnsi="Tahoma" w:cs="Tahoma"/>
          <w:color w:val="0D0D0D" w:themeColor="text1" w:themeTint="F2"/>
          <w:sz w:val="22"/>
          <w:szCs w:val="22"/>
          <w:lang w:eastAsia="en-US"/>
        </w:rPr>
        <w:t xml:space="preserve"> </w:t>
      </w:r>
      <w:r w:rsidRPr="00DD1837">
        <w:rPr>
          <w:rFonts w:ascii="Tahoma" w:hAnsi="Tahoma" w:cs="Tahoma"/>
          <w:color w:val="0D0D0D" w:themeColor="text1" w:themeTint="F2"/>
          <w:sz w:val="22"/>
          <w:szCs w:val="22"/>
        </w:rPr>
        <w:t xml:space="preserve">(dále jen „odborná osoba“). Zhotovitel je oprávněn změnit odbornou osobu pouze z vážných důvodů, a to s předchozím písemným souhlasem objednatele (osoby oprávněné jednat ve věcech realizace stavby). Žádost o souhlas se změnou odborné osoby bude doložena doklady potřebnými k prokázání požadované kvalifikace a v případě, že odborná osoba je poddodavatelem zhotovitele. Objednatel vydá písemný souhlas se změnou odborné </w:t>
      </w:r>
      <w:r w:rsidRPr="0024375D">
        <w:rPr>
          <w:rFonts w:ascii="Tahoma" w:hAnsi="Tahoma" w:cs="Tahoma"/>
          <w:sz w:val="22"/>
          <w:szCs w:val="22"/>
        </w:rPr>
        <w:t>osoby do 14 kalendářních dnů od doručení žádosti a všech potřebných dokladů za podmínky, že nová odborná osoba bude splňovat potřebnou kvalifikaci. Nová odborná osoba musí disponovat minimálně stejnou kvalifikací, jaká byla po této osobě požadována v zadávacích podmínkách veřejné zakázky</w:t>
      </w:r>
      <w:r w:rsidRPr="001B4AF4">
        <w:rPr>
          <w:rFonts w:ascii="Tahoma" w:hAnsi="Tahoma" w:cs="Tahoma"/>
          <w:sz w:val="22"/>
          <w:szCs w:val="22"/>
        </w:rPr>
        <w:t>.</w:t>
      </w:r>
    </w:p>
    <w:p w14:paraId="63FD0BD7" w14:textId="145C0D6D" w:rsidR="004A2DDB" w:rsidRPr="004F5D2D" w:rsidRDefault="004A2DDB" w:rsidP="004440AF">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odpovídá za</w:t>
      </w:r>
      <w:r w:rsidR="00387DFA">
        <w:rPr>
          <w:rFonts w:ascii="Tahoma" w:hAnsi="Tahoma" w:cs="Tahoma"/>
          <w:sz w:val="22"/>
          <w:szCs w:val="22"/>
        </w:rPr>
        <w:t> </w:t>
      </w:r>
      <w:r w:rsidRPr="004F5D2D">
        <w:rPr>
          <w:rFonts w:ascii="Tahoma" w:hAnsi="Tahoma" w:cs="Tahoma"/>
          <w:sz w:val="22"/>
          <w:szCs w:val="22"/>
        </w:rPr>
        <w:t>zajištění odborného vedení stavby a</w:t>
      </w:r>
      <w:r w:rsidR="00387DFA">
        <w:rPr>
          <w:rFonts w:ascii="Tahoma" w:hAnsi="Tahoma" w:cs="Tahoma"/>
          <w:sz w:val="22"/>
          <w:szCs w:val="22"/>
        </w:rPr>
        <w:t> </w:t>
      </w:r>
      <w:r w:rsidRPr="004F5D2D">
        <w:rPr>
          <w:rFonts w:ascii="Tahoma" w:hAnsi="Tahoma" w:cs="Tahoma"/>
          <w:sz w:val="22"/>
          <w:szCs w:val="22"/>
        </w:rPr>
        <w:t>odborného provádění prací oprávněnými osobami, za</w:t>
      </w:r>
      <w:r w:rsidR="00387DFA">
        <w:rPr>
          <w:rFonts w:ascii="Tahoma" w:hAnsi="Tahoma" w:cs="Tahoma"/>
          <w:sz w:val="22"/>
          <w:szCs w:val="22"/>
        </w:rPr>
        <w:t> </w:t>
      </w:r>
      <w:r w:rsidRPr="004F5D2D">
        <w:rPr>
          <w:rFonts w:ascii="Tahoma" w:hAnsi="Tahoma" w:cs="Tahoma"/>
          <w:sz w:val="22"/>
          <w:szCs w:val="22"/>
        </w:rPr>
        <w:t>dodržení obecných technických požadavků na</w:t>
      </w:r>
      <w:r w:rsidR="00387DFA">
        <w:rPr>
          <w:rFonts w:ascii="Tahoma" w:hAnsi="Tahoma" w:cs="Tahoma"/>
          <w:sz w:val="22"/>
          <w:szCs w:val="22"/>
        </w:rPr>
        <w:t> </w:t>
      </w:r>
      <w:r w:rsidRPr="004F5D2D">
        <w:rPr>
          <w:rFonts w:ascii="Tahoma" w:hAnsi="Tahoma" w:cs="Tahoma"/>
          <w:sz w:val="22"/>
          <w:szCs w:val="22"/>
        </w:rPr>
        <w:t>výstavbu a</w:t>
      </w:r>
      <w:r w:rsidR="00387DFA">
        <w:rPr>
          <w:rFonts w:ascii="Tahoma" w:hAnsi="Tahoma" w:cs="Tahoma"/>
          <w:sz w:val="22"/>
          <w:szCs w:val="22"/>
        </w:rPr>
        <w:t> </w:t>
      </w:r>
      <w:r w:rsidRPr="004F5D2D">
        <w:rPr>
          <w:rFonts w:ascii="Tahoma" w:hAnsi="Tahoma" w:cs="Tahoma"/>
          <w:sz w:val="22"/>
          <w:szCs w:val="22"/>
        </w:rPr>
        <w:t>jiných technických předpisů, za</w:t>
      </w:r>
      <w:r w:rsidR="00387DFA">
        <w:rPr>
          <w:rFonts w:ascii="Tahoma" w:hAnsi="Tahoma" w:cs="Tahoma"/>
          <w:sz w:val="22"/>
          <w:szCs w:val="22"/>
        </w:rPr>
        <w:t> </w:t>
      </w:r>
      <w:r w:rsidRPr="004F5D2D">
        <w:rPr>
          <w:rFonts w:ascii="Tahoma" w:hAnsi="Tahoma" w:cs="Tahoma"/>
          <w:sz w:val="22"/>
          <w:szCs w:val="22"/>
        </w:rPr>
        <w:t>vypracování další prováděcí dokumentace (technologický postup, plán kontrolní a zkušební činnosti apod.).</w:t>
      </w:r>
    </w:p>
    <w:p w14:paraId="7DBC2552" w14:textId="77777777" w:rsidR="004A2DDB" w:rsidRPr="004F5D2D" w:rsidRDefault="004A2DDB" w:rsidP="004440AF">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se zavazuje realizovat práce vyžadující zvláštní způsobilost nebo povolení podle příslušných předpisů osobami, které tuto podmínku splňují.</w:t>
      </w:r>
    </w:p>
    <w:p w14:paraId="35F0C269" w14:textId="77777777" w:rsidR="004A2DDB" w:rsidRPr="004F5D2D" w:rsidRDefault="004A2DDB" w:rsidP="004440AF">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 xml:space="preserve">Zhotovitel nejméně </w:t>
      </w:r>
      <w:r w:rsidRPr="00763AAA">
        <w:rPr>
          <w:rFonts w:ascii="Tahoma" w:hAnsi="Tahoma" w:cs="Tahoma"/>
          <w:sz w:val="22"/>
          <w:szCs w:val="22"/>
        </w:rPr>
        <w:t>15</w:t>
      </w:r>
      <w:r w:rsidRPr="004F5D2D">
        <w:rPr>
          <w:rFonts w:ascii="Tahoma" w:hAnsi="Tahoma" w:cs="Tahoma"/>
          <w:sz w:val="22"/>
          <w:szCs w:val="22"/>
        </w:rPr>
        <w:t xml:space="preserve"> pracovních dnů předem oznámí správcům sítí a</w:t>
      </w:r>
      <w:r w:rsidR="00387DFA">
        <w:rPr>
          <w:rFonts w:ascii="Tahoma" w:hAnsi="Tahoma" w:cs="Tahoma"/>
          <w:sz w:val="22"/>
          <w:szCs w:val="22"/>
        </w:rPr>
        <w:t> </w:t>
      </w:r>
      <w:r w:rsidRPr="004F5D2D">
        <w:rPr>
          <w:rFonts w:ascii="Tahoma" w:hAnsi="Tahoma" w:cs="Tahoma"/>
          <w:sz w:val="22"/>
          <w:szCs w:val="22"/>
        </w:rPr>
        <w:t>osobě vykonávající technický dozor stavebníka práci v</w:t>
      </w:r>
      <w:r w:rsidR="00387DFA">
        <w:rPr>
          <w:rFonts w:ascii="Tahoma" w:hAnsi="Tahoma" w:cs="Tahoma"/>
          <w:sz w:val="22"/>
          <w:szCs w:val="22"/>
        </w:rPr>
        <w:t> </w:t>
      </w:r>
      <w:r w:rsidRPr="004F5D2D">
        <w:rPr>
          <w:rFonts w:ascii="Tahoma" w:hAnsi="Tahoma" w:cs="Tahoma"/>
          <w:sz w:val="22"/>
          <w:szCs w:val="22"/>
        </w:rPr>
        <w:t>ochranném pásmu či křížení těchto sítí ke kontrole průběhu prací a</w:t>
      </w:r>
      <w:r w:rsidR="00387DFA">
        <w:rPr>
          <w:rFonts w:ascii="Tahoma" w:hAnsi="Tahoma" w:cs="Tahoma"/>
          <w:sz w:val="22"/>
          <w:szCs w:val="22"/>
        </w:rPr>
        <w:t xml:space="preserve"> převzetí před zpětným zásypem.</w:t>
      </w:r>
    </w:p>
    <w:p w14:paraId="705F074A" w14:textId="68022DE2" w:rsidR="004A2DDB" w:rsidRPr="00DD1837" w:rsidRDefault="004A2DDB" w:rsidP="004440AF">
      <w:pPr>
        <w:pStyle w:val="Smlouva-slo0"/>
        <w:numPr>
          <w:ilvl w:val="0"/>
          <w:numId w:val="7"/>
        </w:numPr>
        <w:tabs>
          <w:tab w:val="clear" w:pos="360"/>
        </w:tabs>
        <w:spacing w:line="240" w:lineRule="auto"/>
        <w:ind w:left="357" w:hanging="357"/>
        <w:rPr>
          <w:rFonts w:ascii="Tahoma" w:hAnsi="Tahoma" w:cs="Tahoma"/>
          <w:color w:val="0D0D0D" w:themeColor="text1" w:themeTint="F2"/>
          <w:sz w:val="22"/>
          <w:szCs w:val="22"/>
        </w:rPr>
      </w:pPr>
      <w:r w:rsidRPr="004F5D2D">
        <w:rPr>
          <w:rFonts w:ascii="Tahoma" w:hAnsi="Tahoma" w:cs="Tahoma"/>
          <w:sz w:val="22"/>
          <w:szCs w:val="22"/>
        </w:rPr>
        <w:t xml:space="preserve">Zhotovitel je srozuměn s tím, že uhradí jakoukoliv opravu nebo výměnu plynoucí </w:t>
      </w:r>
      <w:r w:rsidRPr="00DD1837">
        <w:rPr>
          <w:rFonts w:ascii="Tahoma" w:hAnsi="Tahoma" w:cs="Tahoma"/>
          <w:color w:val="0D0D0D" w:themeColor="text1" w:themeTint="F2"/>
          <w:sz w:val="22"/>
          <w:szCs w:val="22"/>
        </w:rPr>
        <w:t>ze</w:t>
      </w:r>
      <w:r w:rsidR="00387DFA" w:rsidRPr="00DD1837">
        <w:rPr>
          <w:rFonts w:ascii="Tahoma" w:hAnsi="Tahoma" w:cs="Tahoma"/>
          <w:color w:val="0D0D0D" w:themeColor="text1" w:themeTint="F2"/>
          <w:sz w:val="22"/>
          <w:szCs w:val="22"/>
        </w:rPr>
        <w:t> </w:t>
      </w:r>
      <w:r w:rsidRPr="00DD1837">
        <w:rPr>
          <w:rFonts w:ascii="Tahoma" w:hAnsi="Tahoma" w:cs="Tahoma"/>
          <w:color w:val="0D0D0D" w:themeColor="text1" w:themeTint="F2"/>
          <w:sz w:val="22"/>
          <w:szCs w:val="22"/>
        </w:rPr>
        <w:t>zhotovitelem zaviněného poškození inženýrské sítě. Zhotovitel si je rovněž vědom toho, že nese veškerá rizika a náhrady škod z toho plynoucí.</w:t>
      </w:r>
    </w:p>
    <w:p w14:paraId="36A72CAA" w14:textId="0A3BA913" w:rsidR="0049081D" w:rsidRPr="00DD1837" w:rsidRDefault="0049081D" w:rsidP="004440AF">
      <w:pPr>
        <w:pStyle w:val="Smlouva-slo0"/>
        <w:numPr>
          <w:ilvl w:val="0"/>
          <w:numId w:val="7"/>
        </w:numPr>
        <w:tabs>
          <w:tab w:val="clear" w:pos="360"/>
        </w:tabs>
        <w:spacing w:line="240" w:lineRule="auto"/>
        <w:ind w:left="357" w:hanging="357"/>
        <w:rPr>
          <w:rFonts w:ascii="Tahoma" w:hAnsi="Tahoma" w:cs="Tahoma"/>
          <w:color w:val="0D0D0D" w:themeColor="text1" w:themeTint="F2"/>
          <w:sz w:val="22"/>
          <w:szCs w:val="22"/>
        </w:rPr>
      </w:pPr>
      <w:r w:rsidRPr="00DD1837">
        <w:rPr>
          <w:rFonts w:ascii="Tahoma" w:hAnsi="Tahoma" w:cs="Tahoma"/>
          <w:color w:val="0D0D0D" w:themeColor="text1" w:themeTint="F2"/>
          <w:sz w:val="22"/>
          <w:szCs w:val="22"/>
        </w:rPr>
        <w:t>Zhotovitel</w:t>
      </w:r>
      <w:r w:rsidRPr="00DD1837">
        <w:rPr>
          <w:rFonts w:ascii="Tahoma" w:hAnsi="Tahoma" w:cs="Tahoma"/>
          <w:snapToGrid/>
          <w:color w:val="0D0D0D" w:themeColor="text1" w:themeTint="F2"/>
          <w:sz w:val="22"/>
          <w:szCs w:val="22"/>
        </w:rPr>
        <w:t xml:space="preserve"> je povinen do 7 dnů od nabytí účinnosti této smlouvy objednateli a koordinátorovi </w:t>
      </w:r>
      <w:r w:rsidR="00D36315" w:rsidRPr="00D36315">
        <w:rPr>
          <w:rFonts w:ascii="Tahoma" w:hAnsi="Tahoma" w:cs="Tahoma"/>
          <w:snapToGrid/>
          <w:color w:val="0D0D0D" w:themeColor="text1" w:themeTint="F2"/>
          <w:sz w:val="22"/>
          <w:szCs w:val="22"/>
        </w:rPr>
        <w:t xml:space="preserve">bezpečnosti a ochrany zdraví při práci na staveništi </w:t>
      </w:r>
      <w:r w:rsidR="00D36315" w:rsidRPr="00DD1837">
        <w:rPr>
          <w:rFonts w:ascii="Tahoma" w:hAnsi="Tahoma" w:cs="Tahoma"/>
          <w:snapToGrid/>
          <w:color w:val="0D0D0D" w:themeColor="text1" w:themeTint="F2"/>
          <w:sz w:val="22"/>
          <w:szCs w:val="22"/>
        </w:rPr>
        <w:t>(dále též „</w:t>
      </w:r>
      <w:r w:rsidR="00D36315">
        <w:rPr>
          <w:rFonts w:ascii="Tahoma" w:hAnsi="Tahoma" w:cs="Tahoma"/>
          <w:snapToGrid/>
          <w:color w:val="0D0D0D" w:themeColor="text1" w:themeTint="F2"/>
          <w:sz w:val="22"/>
          <w:szCs w:val="22"/>
        </w:rPr>
        <w:t xml:space="preserve">koordinátor </w:t>
      </w:r>
      <w:r w:rsidR="00D36315" w:rsidRPr="00DD1837">
        <w:rPr>
          <w:rFonts w:ascii="Tahoma" w:hAnsi="Tahoma" w:cs="Tahoma"/>
          <w:snapToGrid/>
          <w:color w:val="0D0D0D" w:themeColor="text1" w:themeTint="F2"/>
          <w:sz w:val="22"/>
          <w:szCs w:val="22"/>
        </w:rPr>
        <w:t xml:space="preserve">BOZP“) </w:t>
      </w:r>
      <w:r w:rsidRPr="00DD1837">
        <w:rPr>
          <w:rFonts w:ascii="Tahoma" w:hAnsi="Tahoma" w:cs="Tahoma"/>
          <w:snapToGrid/>
          <w:color w:val="0D0D0D" w:themeColor="text1" w:themeTint="F2"/>
          <w:sz w:val="22"/>
          <w:szCs w:val="22"/>
        </w:rPr>
        <w:t>písemně sdělit veškeré údaje, které jsou předmětem oznámení o zahájení prací minimálně v rozsahu „Přílohy č. 4 k nařízení vlády č. 591/2006 Sb., o bližších minimálních požadavcích na bezpečnost a ochranu zdraví při práci na staveništích“.</w:t>
      </w:r>
    </w:p>
    <w:p w14:paraId="20612A92" w14:textId="2DD1FFEA" w:rsidR="00B53A7B" w:rsidRPr="00DD1837" w:rsidRDefault="00B53A7B" w:rsidP="004440AF">
      <w:pPr>
        <w:pStyle w:val="Smlouva-slo0"/>
        <w:numPr>
          <w:ilvl w:val="0"/>
          <w:numId w:val="7"/>
        </w:numPr>
        <w:tabs>
          <w:tab w:val="clear" w:pos="360"/>
        </w:tabs>
        <w:spacing w:line="240" w:lineRule="auto"/>
        <w:ind w:left="357" w:hanging="357"/>
        <w:rPr>
          <w:rFonts w:ascii="Tahoma" w:hAnsi="Tahoma" w:cs="Tahoma"/>
          <w:color w:val="0D0D0D" w:themeColor="text1" w:themeTint="F2"/>
          <w:sz w:val="22"/>
          <w:szCs w:val="22"/>
        </w:rPr>
      </w:pPr>
      <w:r w:rsidRPr="00DD1837">
        <w:rPr>
          <w:rFonts w:ascii="Tahoma" w:hAnsi="Tahoma" w:cs="Tahoma"/>
          <w:color w:val="0D0D0D" w:themeColor="text1" w:themeTint="F2"/>
          <w:sz w:val="22"/>
          <w:szCs w:val="22"/>
        </w:rPr>
        <w:t>Zhotovitel se zavazuje po</w:t>
      </w:r>
      <w:r w:rsidR="00387DFA" w:rsidRPr="00DD1837">
        <w:rPr>
          <w:rFonts w:ascii="Tahoma" w:hAnsi="Tahoma" w:cs="Tahoma"/>
          <w:color w:val="0D0D0D" w:themeColor="text1" w:themeTint="F2"/>
          <w:sz w:val="22"/>
          <w:szCs w:val="22"/>
        </w:rPr>
        <w:t> </w:t>
      </w:r>
      <w:r w:rsidRPr="00DD1837">
        <w:rPr>
          <w:rFonts w:ascii="Tahoma" w:hAnsi="Tahoma" w:cs="Tahoma"/>
          <w:color w:val="0D0D0D" w:themeColor="text1" w:themeTint="F2"/>
          <w:sz w:val="22"/>
          <w:szCs w:val="22"/>
        </w:rPr>
        <w:t>celou dobu realizace stavby aktivně spolupracovat s projektantem a osobou vykonávající činnost dozoru projektanta při realizaci stavby.</w:t>
      </w:r>
      <w:r w:rsidR="00670EBB" w:rsidRPr="00DD1837">
        <w:rPr>
          <w:rFonts w:ascii="Tahoma" w:hAnsi="Tahoma" w:cs="Tahoma"/>
          <w:color w:val="0D0D0D" w:themeColor="text1" w:themeTint="F2"/>
          <w:sz w:val="22"/>
          <w:szCs w:val="22"/>
        </w:rPr>
        <w:t xml:space="preserve"> </w:t>
      </w:r>
      <w:r w:rsidRPr="00DD1837">
        <w:rPr>
          <w:rFonts w:ascii="Tahoma" w:hAnsi="Tahoma" w:cs="Tahoma"/>
          <w:color w:val="0D0D0D" w:themeColor="text1" w:themeTint="F2"/>
          <w:sz w:val="22"/>
          <w:szCs w:val="22"/>
        </w:rPr>
        <w:t>V případě zjištění rozporu platné projektov</w:t>
      </w:r>
      <w:r w:rsidR="00387DFA" w:rsidRPr="00DD1837">
        <w:rPr>
          <w:rFonts w:ascii="Tahoma" w:hAnsi="Tahoma" w:cs="Tahoma"/>
          <w:color w:val="0D0D0D" w:themeColor="text1" w:themeTint="F2"/>
          <w:sz w:val="22"/>
          <w:szCs w:val="22"/>
        </w:rPr>
        <w:t>é dokumentace se skutečností na </w:t>
      </w:r>
      <w:r w:rsidRPr="00DD1837">
        <w:rPr>
          <w:rFonts w:ascii="Tahoma" w:hAnsi="Tahoma" w:cs="Tahoma"/>
          <w:color w:val="0D0D0D" w:themeColor="text1" w:themeTint="F2"/>
          <w:sz w:val="22"/>
          <w:szCs w:val="22"/>
        </w:rPr>
        <w:t>stavbě je zhotovitel po</w:t>
      </w:r>
      <w:r w:rsidR="00387DFA" w:rsidRPr="00DD1837">
        <w:rPr>
          <w:rFonts w:ascii="Tahoma" w:hAnsi="Tahoma" w:cs="Tahoma"/>
          <w:color w:val="0D0D0D" w:themeColor="text1" w:themeTint="F2"/>
          <w:sz w:val="22"/>
          <w:szCs w:val="22"/>
        </w:rPr>
        <w:t>vinen zjištěné rozpory řešit ve </w:t>
      </w:r>
      <w:r w:rsidRPr="00DD1837">
        <w:rPr>
          <w:rFonts w:ascii="Tahoma" w:hAnsi="Tahoma" w:cs="Tahoma"/>
          <w:color w:val="0D0D0D" w:themeColor="text1" w:themeTint="F2"/>
          <w:sz w:val="22"/>
          <w:szCs w:val="22"/>
        </w:rPr>
        <w:t>spolupráci s </w:t>
      </w:r>
      <w:r w:rsidR="009441CD" w:rsidRPr="00DD1837">
        <w:rPr>
          <w:rFonts w:ascii="Tahoma" w:hAnsi="Tahoma" w:cs="Tahoma"/>
          <w:color w:val="0D0D0D" w:themeColor="text1" w:themeTint="F2"/>
          <w:sz w:val="22"/>
          <w:szCs w:val="22"/>
        </w:rPr>
        <w:t>projektantem</w:t>
      </w:r>
      <w:r w:rsidRPr="00DD1837">
        <w:rPr>
          <w:rFonts w:ascii="Tahoma" w:hAnsi="Tahoma" w:cs="Tahoma"/>
          <w:color w:val="0D0D0D" w:themeColor="text1" w:themeTint="F2"/>
          <w:sz w:val="22"/>
          <w:szCs w:val="22"/>
        </w:rPr>
        <w:t>, a to bezodkladně.</w:t>
      </w:r>
    </w:p>
    <w:p w14:paraId="4AAAD3BE" w14:textId="77777777" w:rsidR="004A2DDB" w:rsidRPr="00DD1837" w:rsidRDefault="004A2DDB" w:rsidP="004440AF">
      <w:pPr>
        <w:pStyle w:val="Smlouva-slo0"/>
        <w:numPr>
          <w:ilvl w:val="0"/>
          <w:numId w:val="7"/>
        </w:numPr>
        <w:tabs>
          <w:tab w:val="clear" w:pos="360"/>
        </w:tabs>
        <w:spacing w:line="240" w:lineRule="auto"/>
        <w:ind w:left="357" w:hanging="357"/>
        <w:rPr>
          <w:rFonts w:ascii="Tahoma" w:hAnsi="Tahoma" w:cs="Tahoma"/>
          <w:color w:val="0D0D0D" w:themeColor="text1" w:themeTint="F2"/>
          <w:sz w:val="22"/>
          <w:szCs w:val="22"/>
        </w:rPr>
      </w:pPr>
      <w:r w:rsidRPr="00DD1837">
        <w:rPr>
          <w:rFonts w:ascii="Tahoma" w:hAnsi="Tahoma" w:cs="Tahoma"/>
          <w:color w:val="0D0D0D" w:themeColor="text1" w:themeTint="F2"/>
          <w:sz w:val="22"/>
          <w:szCs w:val="22"/>
        </w:rPr>
        <w:t>V</w:t>
      </w:r>
      <w:r w:rsidR="00387DFA" w:rsidRPr="00DD1837">
        <w:rPr>
          <w:rFonts w:ascii="Tahoma" w:hAnsi="Tahoma" w:cs="Tahoma"/>
          <w:color w:val="0D0D0D" w:themeColor="text1" w:themeTint="F2"/>
          <w:sz w:val="22"/>
          <w:szCs w:val="22"/>
        </w:rPr>
        <w:t> </w:t>
      </w:r>
      <w:r w:rsidRPr="00DD1837">
        <w:rPr>
          <w:rFonts w:ascii="Tahoma" w:hAnsi="Tahoma" w:cs="Tahoma"/>
          <w:color w:val="0D0D0D" w:themeColor="text1" w:themeTint="F2"/>
          <w:sz w:val="22"/>
          <w:szCs w:val="22"/>
        </w:rPr>
        <w:t>případě, že zhotovitel bude používat stavební stroje, které vyvolávají vibrace a</w:t>
      </w:r>
      <w:r w:rsidR="00387DFA" w:rsidRPr="00DD1837">
        <w:rPr>
          <w:rFonts w:ascii="Tahoma" w:hAnsi="Tahoma" w:cs="Tahoma"/>
          <w:color w:val="0D0D0D" w:themeColor="text1" w:themeTint="F2"/>
          <w:sz w:val="22"/>
          <w:szCs w:val="22"/>
        </w:rPr>
        <w:t> </w:t>
      </w:r>
      <w:r w:rsidRPr="00DD1837">
        <w:rPr>
          <w:rFonts w:ascii="Tahoma" w:hAnsi="Tahoma" w:cs="Tahoma"/>
          <w:color w:val="0D0D0D" w:themeColor="text1" w:themeTint="F2"/>
          <w:sz w:val="22"/>
          <w:szCs w:val="22"/>
        </w:rPr>
        <w:t>otřesy, zajistí si taková opatření, aby na</w:t>
      </w:r>
      <w:r w:rsidR="003460A4" w:rsidRPr="00DD1837">
        <w:rPr>
          <w:rFonts w:ascii="Tahoma" w:hAnsi="Tahoma" w:cs="Tahoma"/>
          <w:color w:val="0D0D0D" w:themeColor="text1" w:themeTint="F2"/>
          <w:sz w:val="22"/>
          <w:szCs w:val="22"/>
        </w:rPr>
        <w:t> </w:t>
      </w:r>
      <w:r w:rsidRPr="00DD1837">
        <w:rPr>
          <w:rFonts w:ascii="Tahoma" w:hAnsi="Tahoma" w:cs="Tahoma"/>
          <w:color w:val="0D0D0D" w:themeColor="text1" w:themeTint="F2"/>
          <w:sz w:val="22"/>
          <w:szCs w:val="22"/>
        </w:rPr>
        <w:t>blízkých stávajících objektech nedošlo vlivem stavební činnosti ke</w:t>
      </w:r>
      <w:r w:rsidR="003460A4" w:rsidRPr="00DD1837">
        <w:rPr>
          <w:rFonts w:ascii="Tahoma" w:hAnsi="Tahoma" w:cs="Tahoma"/>
          <w:color w:val="0D0D0D" w:themeColor="text1" w:themeTint="F2"/>
          <w:sz w:val="22"/>
          <w:szCs w:val="22"/>
        </w:rPr>
        <w:t> </w:t>
      </w:r>
      <w:r w:rsidRPr="00DD1837">
        <w:rPr>
          <w:rFonts w:ascii="Tahoma" w:hAnsi="Tahoma" w:cs="Tahoma"/>
          <w:color w:val="0D0D0D" w:themeColor="text1" w:themeTint="F2"/>
          <w:sz w:val="22"/>
          <w:szCs w:val="22"/>
        </w:rPr>
        <w:t>škodám. V</w:t>
      </w:r>
      <w:r w:rsidR="003460A4" w:rsidRPr="00DD1837">
        <w:rPr>
          <w:rFonts w:ascii="Tahoma" w:hAnsi="Tahoma" w:cs="Tahoma"/>
          <w:color w:val="0D0D0D" w:themeColor="text1" w:themeTint="F2"/>
          <w:sz w:val="22"/>
          <w:szCs w:val="22"/>
        </w:rPr>
        <w:t> </w:t>
      </w:r>
      <w:r w:rsidRPr="00DD1837">
        <w:rPr>
          <w:rFonts w:ascii="Tahoma" w:hAnsi="Tahoma" w:cs="Tahoma"/>
          <w:color w:val="0D0D0D" w:themeColor="text1" w:themeTint="F2"/>
          <w:sz w:val="22"/>
          <w:szCs w:val="22"/>
        </w:rPr>
        <w:t>opačném příp</w:t>
      </w:r>
      <w:r w:rsidR="003460A4" w:rsidRPr="00DD1837">
        <w:rPr>
          <w:rFonts w:ascii="Tahoma" w:hAnsi="Tahoma" w:cs="Tahoma"/>
          <w:color w:val="0D0D0D" w:themeColor="text1" w:themeTint="F2"/>
          <w:sz w:val="22"/>
          <w:szCs w:val="22"/>
        </w:rPr>
        <w:t>adě ponese plnou odpovědnost za </w:t>
      </w:r>
      <w:r w:rsidRPr="00DD1837">
        <w:rPr>
          <w:rFonts w:ascii="Tahoma" w:hAnsi="Tahoma" w:cs="Tahoma"/>
          <w:color w:val="0D0D0D" w:themeColor="text1" w:themeTint="F2"/>
          <w:sz w:val="22"/>
          <w:szCs w:val="22"/>
        </w:rPr>
        <w:t>způsobené škody a</w:t>
      </w:r>
      <w:r w:rsidR="003460A4" w:rsidRPr="00DD1837">
        <w:rPr>
          <w:rFonts w:ascii="Tahoma" w:hAnsi="Tahoma" w:cs="Tahoma"/>
          <w:color w:val="0D0D0D" w:themeColor="text1" w:themeTint="F2"/>
          <w:sz w:val="22"/>
          <w:szCs w:val="22"/>
        </w:rPr>
        <w:t> </w:t>
      </w:r>
      <w:r w:rsidRPr="00DD1837">
        <w:rPr>
          <w:rFonts w:ascii="Tahoma" w:hAnsi="Tahoma" w:cs="Tahoma"/>
          <w:color w:val="0D0D0D" w:themeColor="text1" w:themeTint="F2"/>
          <w:sz w:val="22"/>
          <w:szCs w:val="22"/>
        </w:rPr>
        <w:t>tyto škody uhradí.</w:t>
      </w:r>
    </w:p>
    <w:p w14:paraId="1689FC6A" w14:textId="77777777" w:rsidR="004A2DDB" w:rsidRPr="00DD1837" w:rsidRDefault="004A2DDB" w:rsidP="004440AF">
      <w:pPr>
        <w:pStyle w:val="Smlouva-slo0"/>
        <w:numPr>
          <w:ilvl w:val="0"/>
          <w:numId w:val="7"/>
        </w:numPr>
        <w:tabs>
          <w:tab w:val="clear" w:pos="360"/>
        </w:tabs>
        <w:spacing w:line="240" w:lineRule="auto"/>
        <w:ind w:left="357" w:hanging="357"/>
        <w:rPr>
          <w:rFonts w:ascii="Tahoma" w:hAnsi="Tahoma" w:cs="Tahoma"/>
          <w:color w:val="0D0D0D" w:themeColor="text1" w:themeTint="F2"/>
          <w:sz w:val="22"/>
          <w:szCs w:val="22"/>
        </w:rPr>
      </w:pPr>
      <w:r w:rsidRPr="00DD1837">
        <w:rPr>
          <w:rFonts w:ascii="Tahoma" w:hAnsi="Tahoma" w:cs="Tahoma"/>
          <w:color w:val="0D0D0D" w:themeColor="text1" w:themeTint="F2"/>
          <w:sz w:val="22"/>
          <w:szCs w:val="22"/>
        </w:rPr>
        <w:t>Bourací práce (hluk, prach) budou realizovány pouze po</w:t>
      </w:r>
      <w:r w:rsidR="003460A4" w:rsidRPr="00DD1837">
        <w:rPr>
          <w:rFonts w:ascii="Tahoma" w:hAnsi="Tahoma" w:cs="Tahoma"/>
          <w:color w:val="0D0D0D" w:themeColor="text1" w:themeTint="F2"/>
          <w:sz w:val="22"/>
          <w:szCs w:val="22"/>
        </w:rPr>
        <w:t> </w:t>
      </w:r>
      <w:r w:rsidRPr="00DD1837">
        <w:rPr>
          <w:rFonts w:ascii="Tahoma" w:hAnsi="Tahoma" w:cs="Tahoma"/>
          <w:color w:val="0D0D0D" w:themeColor="text1" w:themeTint="F2"/>
          <w:sz w:val="22"/>
          <w:szCs w:val="22"/>
        </w:rPr>
        <w:t>předchozím oznámení objednateli.</w:t>
      </w:r>
    </w:p>
    <w:p w14:paraId="46A5208F" w14:textId="6C538ED2" w:rsidR="001A3315" w:rsidRPr="00DD1837" w:rsidRDefault="0049081D" w:rsidP="004440AF">
      <w:pPr>
        <w:pStyle w:val="Smlouva-slo0"/>
        <w:numPr>
          <w:ilvl w:val="0"/>
          <w:numId w:val="7"/>
        </w:numPr>
        <w:spacing w:line="240" w:lineRule="auto"/>
        <w:rPr>
          <w:rFonts w:ascii="Tahoma" w:hAnsi="Tahoma" w:cs="Tahoma"/>
          <w:color w:val="0D0D0D" w:themeColor="text1" w:themeTint="F2"/>
          <w:sz w:val="22"/>
          <w:szCs w:val="22"/>
        </w:rPr>
      </w:pPr>
      <w:r w:rsidRPr="00DD1837">
        <w:rPr>
          <w:rFonts w:ascii="Tahoma" w:hAnsi="Tahoma" w:cs="Tahoma"/>
          <w:color w:val="0D0D0D" w:themeColor="text1" w:themeTint="F2"/>
          <w:sz w:val="22"/>
          <w:szCs w:val="22"/>
        </w:rPr>
        <w:t xml:space="preserve">Zhotovitel je povinen umožnit výkon technického dozoru stavebníka, dozoru projektanta </w:t>
      </w:r>
      <w:r w:rsidRPr="00DD1837">
        <w:rPr>
          <w:rFonts w:ascii="Tahoma" w:hAnsi="Tahoma" w:cs="Tahoma"/>
          <w:snapToGrid/>
          <w:color w:val="0D0D0D" w:themeColor="text1" w:themeTint="F2"/>
          <w:sz w:val="22"/>
          <w:szCs w:val="22"/>
        </w:rPr>
        <w:t>a výkon činnosti koordinátora BOZP</w:t>
      </w:r>
      <w:r w:rsidRPr="00DD1837">
        <w:rPr>
          <w:rFonts w:ascii="Tahoma" w:hAnsi="Tahoma" w:cs="Tahoma"/>
          <w:color w:val="0D0D0D" w:themeColor="text1" w:themeTint="F2"/>
          <w:sz w:val="22"/>
          <w:szCs w:val="22"/>
        </w:rPr>
        <w:t xml:space="preserve"> a umožnit osobám, které je vykonávají, vstup na stavbu a staveniště</w:t>
      </w:r>
      <w:r w:rsidR="001A3315" w:rsidRPr="00DD1837">
        <w:rPr>
          <w:rFonts w:ascii="Tahoma" w:hAnsi="Tahoma" w:cs="Tahoma"/>
          <w:iCs/>
          <w:color w:val="0D0D0D" w:themeColor="text1" w:themeTint="F2"/>
          <w:sz w:val="22"/>
          <w:szCs w:val="22"/>
        </w:rPr>
        <w:t>.</w:t>
      </w:r>
    </w:p>
    <w:p w14:paraId="47DEF4AD" w14:textId="77777777" w:rsidR="00EF6117" w:rsidRPr="00EF6117" w:rsidRDefault="00EF6117" w:rsidP="004440AF">
      <w:pPr>
        <w:pStyle w:val="Smlouva-slo0"/>
        <w:numPr>
          <w:ilvl w:val="0"/>
          <w:numId w:val="7"/>
        </w:numPr>
        <w:spacing w:line="240" w:lineRule="auto"/>
        <w:rPr>
          <w:rFonts w:ascii="Tahoma" w:hAnsi="Tahoma" w:cs="Tahoma"/>
          <w:sz w:val="22"/>
          <w:szCs w:val="22"/>
        </w:rPr>
      </w:pPr>
      <w:r w:rsidRPr="000873A3">
        <w:rPr>
          <w:rFonts w:ascii="Tahoma" w:hAnsi="Tahoma" w:cs="Tahoma"/>
          <w:sz w:val="22"/>
          <w:szCs w:val="22"/>
        </w:rPr>
        <w:t>Zhotovitel ani osoba s</w:t>
      </w:r>
      <w:r>
        <w:rPr>
          <w:rFonts w:ascii="Tahoma" w:hAnsi="Tahoma" w:cs="Tahoma"/>
          <w:sz w:val="22"/>
          <w:szCs w:val="22"/>
        </w:rPr>
        <w:t> </w:t>
      </w:r>
      <w:r w:rsidRPr="000873A3">
        <w:rPr>
          <w:rFonts w:ascii="Tahoma" w:hAnsi="Tahoma" w:cs="Tahoma"/>
          <w:sz w:val="22"/>
          <w:szCs w:val="22"/>
        </w:rPr>
        <w:t>ním propojená nesmí za objednatele vykonávat inženýrsko</w:t>
      </w:r>
      <w:r>
        <w:rPr>
          <w:rFonts w:ascii="Tahoma" w:hAnsi="Tahoma" w:cs="Tahoma"/>
          <w:sz w:val="22"/>
          <w:szCs w:val="22"/>
        </w:rPr>
        <w:noBreakHyphen/>
      </w:r>
      <w:r w:rsidRPr="000873A3">
        <w:rPr>
          <w:rFonts w:ascii="Tahoma" w:hAnsi="Tahoma" w:cs="Tahoma"/>
          <w:sz w:val="22"/>
          <w:szCs w:val="22"/>
        </w:rPr>
        <w:t>investorskou činnost na stavbě (technický dozor stavebníka).</w:t>
      </w:r>
    </w:p>
    <w:p w14:paraId="4F5D6BCF" w14:textId="77777777" w:rsidR="00DC078F" w:rsidRPr="00ED0793" w:rsidRDefault="00DC078F" w:rsidP="00ED0793">
      <w:pPr>
        <w:pStyle w:val="Smlouva-slo0"/>
        <w:spacing w:line="240" w:lineRule="auto"/>
        <w:ind w:left="357" w:hanging="357"/>
        <w:rPr>
          <w:rFonts w:ascii="Tahoma" w:hAnsi="Tahoma" w:cs="Tahoma"/>
          <w:bCs/>
          <w:caps/>
          <w:sz w:val="22"/>
          <w:szCs w:val="22"/>
        </w:rPr>
      </w:pPr>
      <w:r w:rsidRPr="00ED0793">
        <w:rPr>
          <w:rFonts w:ascii="Tahoma" w:hAnsi="Tahoma" w:cs="Tahoma"/>
          <w:bCs/>
          <w:caps/>
          <w:sz w:val="22"/>
          <w:szCs w:val="22"/>
        </w:rPr>
        <w:t>Kontrola prováděných prací, organizace kontrolních dnů</w:t>
      </w:r>
    </w:p>
    <w:p w14:paraId="4DFDD1AB" w14:textId="77777777" w:rsidR="001609A0" w:rsidRPr="00AA3365" w:rsidRDefault="008F4914" w:rsidP="004440AF">
      <w:pPr>
        <w:pStyle w:val="Smlouva-slo0"/>
        <w:numPr>
          <w:ilvl w:val="0"/>
          <w:numId w:val="7"/>
        </w:numPr>
        <w:tabs>
          <w:tab w:val="clear" w:pos="360"/>
        </w:tabs>
        <w:spacing w:line="240" w:lineRule="auto"/>
        <w:ind w:left="357" w:hanging="357"/>
        <w:rPr>
          <w:rFonts w:ascii="Tahoma" w:hAnsi="Tahoma" w:cs="Tahoma"/>
          <w:sz w:val="22"/>
          <w:szCs w:val="22"/>
        </w:rPr>
      </w:pPr>
      <w:r w:rsidRPr="00AA3365">
        <w:rPr>
          <w:rFonts w:ascii="Tahoma" w:hAnsi="Tahoma" w:cs="Tahoma"/>
          <w:sz w:val="22"/>
          <w:szCs w:val="22"/>
        </w:rPr>
        <w:t xml:space="preserve">Kontrola prováděných prací </w:t>
      </w:r>
      <w:r w:rsidR="00550AB0" w:rsidRPr="00AA3365">
        <w:rPr>
          <w:rFonts w:ascii="Tahoma" w:hAnsi="Tahoma" w:cs="Tahoma"/>
          <w:sz w:val="22"/>
          <w:szCs w:val="22"/>
        </w:rPr>
        <w:t>bude</w:t>
      </w:r>
      <w:r w:rsidRPr="00AA3365">
        <w:rPr>
          <w:rFonts w:ascii="Tahoma" w:hAnsi="Tahoma" w:cs="Tahoma"/>
          <w:sz w:val="22"/>
          <w:szCs w:val="22"/>
        </w:rPr>
        <w:t xml:space="preserve"> realizována</w:t>
      </w:r>
      <w:r w:rsidR="001609A0" w:rsidRPr="00AA3365">
        <w:rPr>
          <w:rFonts w:ascii="Tahoma" w:hAnsi="Tahoma" w:cs="Tahoma"/>
          <w:sz w:val="22"/>
          <w:szCs w:val="22"/>
        </w:rPr>
        <w:t>:</w:t>
      </w:r>
    </w:p>
    <w:p w14:paraId="1D61756C" w14:textId="77777777" w:rsidR="001609A0" w:rsidRPr="00AA3365" w:rsidRDefault="008F4914" w:rsidP="004440AF">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AA3365">
        <w:rPr>
          <w:rFonts w:ascii="Tahoma" w:hAnsi="Tahoma" w:cs="Tahoma"/>
          <w:sz w:val="22"/>
          <w:szCs w:val="22"/>
        </w:rPr>
        <w:t xml:space="preserve">osobou vykonávající </w:t>
      </w:r>
      <w:r w:rsidR="00550AB0" w:rsidRPr="00AA3365">
        <w:rPr>
          <w:rFonts w:ascii="Tahoma" w:hAnsi="Tahoma" w:cs="Tahoma"/>
          <w:sz w:val="22"/>
          <w:szCs w:val="22"/>
        </w:rPr>
        <w:t>t</w:t>
      </w:r>
      <w:r w:rsidRPr="00AA3365">
        <w:rPr>
          <w:rFonts w:ascii="Tahoma" w:hAnsi="Tahoma" w:cs="Tahoma"/>
          <w:sz w:val="22"/>
          <w:szCs w:val="22"/>
        </w:rPr>
        <w:t>echnický dozor stavebníka,</w:t>
      </w:r>
    </w:p>
    <w:p w14:paraId="3EE28414" w14:textId="5C9AEDD2" w:rsidR="001609A0" w:rsidRDefault="009963DC" w:rsidP="004440AF">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AA3365">
        <w:rPr>
          <w:rFonts w:ascii="Tahoma" w:hAnsi="Tahoma" w:cs="Tahoma"/>
          <w:sz w:val="22"/>
          <w:szCs w:val="22"/>
        </w:rPr>
        <w:t>osobou vykonávající činnost dozoru projektanta</w:t>
      </w:r>
      <w:r w:rsidR="001609A0" w:rsidRPr="00AA3365">
        <w:rPr>
          <w:rFonts w:ascii="Tahoma" w:hAnsi="Tahoma" w:cs="Tahoma"/>
          <w:sz w:val="22"/>
          <w:szCs w:val="22"/>
        </w:rPr>
        <w:t>,</w:t>
      </w:r>
    </w:p>
    <w:p w14:paraId="78078EE3" w14:textId="067995CA" w:rsidR="0049081D" w:rsidRPr="00DD1837" w:rsidRDefault="0049081D" w:rsidP="004440AF">
      <w:pPr>
        <w:pStyle w:val="Smlouva-slo0"/>
        <w:numPr>
          <w:ilvl w:val="0"/>
          <w:numId w:val="26"/>
        </w:numPr>
        <w:tabs>
          <w:tab w:val="clear" w:pos="360"/>
          <w:tab w:val="num" w:pos="720"/>
        </w:tabs>
        <w:spacing w:line="240" w:lineRule="auto"/>
        <w:ind w:left="714" w:hanging="357"/>
        <w:rPr>
          <w:rFonts w:ascii="Tahoma" w:hAnsi="Tahoma" w:cs="Tahoma"/>
          <w:snapToGrid/>
          <w:color w:val="0D0D0D" w:themeColor="text1" w:themeTint="F2"/>
          <w:sz w:val="22"/>
          <w:szCs w:val="22"/>
        </w:rPr>
      </w:pPr>
      <w:r w:rsidRPr="00DD1837">
        <w:rPr>
          <w:rFonts w:ascii="Tahoma" w:hAnsi="Tahoma" w:cs="Tahoma"/>
          <w:snapToGrid/>
          <w:color w:val="0D0D0D" w:themeColor="text1" w:themeTint="F2"/>
          <w:sz w:val="22"/>
          <w:szCs w:val="22"/>
        </w:rPr>
        <w:t>koordinátorem BOZP,</w:t>
      </w:r>
    </w:p>
    <w:p w14:paraId="62CEE589" w14:textId="77777777" w:rsidR="00592867" w:rsidRPr="00DD1837" w:rsidRDefault="00710BB1" w:rsidP="004440AF">
      <w:pPr>
        <w:pStyle w:val="Smlouva-slo0"/>
        <w:numPr>
          <w:ilvl w:val="0"/>
          <w:numId w:val="26"/>
        </w:numPr>
        <w:tabs>
          <w:tab w:val="clear" w:pos="360"/>
          <w:tab w:val="num" w:pos="720"/>
        </w:tabs>
        <w:spacing w:line="240" w:lineRule="auto"/>
        <w:ind w:left="714" w:hanging="357"/>
        <w:rPr>
          <w:rFonts w:ascii="Tahoma" w:hAnsi="Tahoma" w:cs="Tahoma"/>
          <w:color w:val="0D0D0D" w:themeColor="text1" w:themeTint="F2"/>
          <w:sz w:val="22"/>
          <w:szCs w:val="22"/>
        </w:rPr>
      </w:pPr>
      <w:r w:rsidRPr="00DD1837">
        <w:rPr>
          <w:rFonts w:ascii="Tahoma" w:hAnsi="Tahoma" w:cs="Tahoma"/>
          <w:color w:val="0D0D0D" w:themeColor="text1" w:themeTint="F2"/>
          <w:sz w:val="22"/>
          <w:szCs w:val="22"/>
        </w:rPr>
        <w:t>orgány státní správy oprávněnými ke kontrole na základě zvláštních předpisů,</w:t>
      </w:r>
    </w:p>
    <w:p w14:paraId="3648B5C0" w14:textId="77777777" w:rsidR="00F44B09" w:rsidRPr="00DD1837" w:rsidRDefault="00F44B09" w:rsidP="00F44B09">
      <w:pPr>
        <w:pStyle w:val="Smlouva-slo0"/>
        <w:spacing w:line="240" w:lineRule="auto"/>
        <w:ind w:left="360"/>
        <w:rPr>
          <w:rFonts w:ascii="Tahoma" w:hAnsi="Tahoma" w:cs="Tahoma"/>
          <w:color w:val="0D0D0D" w:themeColor="text1" w:themeTint="F2"/>
          <w:sz w:val="22"/>
          <w:szCs w:val="22"/>
        </w:rPr>
      </w:pPr>
      <w:r w:rsidRPr="00DD1837">
        <w:rPr>
          <w:rFonts w:ascii="Tahoma" w:hAnsi="Tahoma" w:cs="Tahoma"/>
          <w:color w:val="0D0D0D" w:themeColor="text1" w:themeTint="F2"/>
          <w:sz w:val="22"/>
          <w:szCs w:val="22"/>
        </w:rPr>
        <w:t>Dále může provádět kontrolu objednatel a jím pověřené osoby.</w:t>
      </w:r>
    </w:p>
    <w:p w14:paraId="1E715FB1" w14:textId="77777777" w:rsidR="00002298" w:rsidRPr="00DD1837" w:rsidRDefault="00002298" w:rsidP="00592867">
      <w:pPr>
        <w:pStyle w:val="Smlouva-slo0"/>
        <w:spacing w:line="240" w:lineRule="auto"/>
        <w:ind w:firstLine="357"/>
        <w:rPr>
          <w:rFonts w:ascii="Tahoma" w:hAnsi="Tahoma" w:cs="Tahoma"/>
          <w:color w:val="0D0D0D" w:themeColor="text1" w:themeTint="F2"/>
          <w:sz w:val="22"/>
          <w:szCs w:val="22"/>
        </w:rPr>
      </w:pPr>
      <w:r w:rsidRPr="00DD1837">
        <w:rPr>
          <w:rFonts w:ascii="Tahoma" w:hAnsi="Tahoma" w:cs="Tahoma"/>
          <w:color w:val="0D0D0D" w:themeColor="text1" w:themeTint="F2"/>
          <w:sz w:val="22"/>
          <w:szCs w:val="22"/>
        </w:rPr>
        <w:t>Zhotovitel je povinen umožnit uvedeným osobám provedení kontroly realizovaných prací.</w:t>
      </w:r>
    </w:p>
    <w:p w14:paraId="7F811234" w14:textId="15A44EF4" w:rsidR="0049081D" w:rsidRPr="00DD1837" w:rsidRDefault="0049081D" w:rsidP="004440AF">
      <w:pPr>
        <w:pStyle w:val="Smlouva-slo0"/>
        <w:numPr>
          <w:ilvl w:val="0"/>
          <w:numId w:val="7"/>
        </w:numPr>
        <w:tabs>
          <w:tab w:val="clear" w:pos="360"/>
        </w:tabs>
        <w:spacing w:line="240" w:lineRule="auto"/>
        <w:ind w:left="357" w:hanging="357"/>
        <w:rPr>
          <w:rFonts w:ascii="Tahoma" w:hAnsi="Tahoma" w:cs="Tahoma"/>
          <w:color w:val="0D0D0D" w:themeColor="text1" w:themeTint="F2"/>
          <w:sz w:val="22"/>
          <w:szCs w:val="22"/>
        </w:rPr>
      </w:pPr>
      <w:r w:rsidRPr="00DD1837">
        <w:rPr>
          <w:rFonts w:ascii="Tahoma" w:hAnsi="Tahoma" w:cs="Tahoma"/>
          <w:color w:val="0D0D0D" w:themeColor="text1" w:themeTint="F2"/>
          <w:sz w:val="22"/>
          <w:szCs w:val="22"/>
        </w:rPr>
        <w:t>Osoba vykonávající technický dozor stavebníka a funkci koordinátora BOZP je kromě kontroly provádění díla oprávněna i ke kontrole dokumentace k realizaci stavby vypracované zhotovitelem, kontrole stavebního deníku, kontrole rozpočtů a faktur, kontrole hospodaření s odpady a rovněž ke kontrole bezpečnosti a ochrany zdraví při práci na staveništi a k dalším úkonům vyplývajícím z příslušné smlouvy na zajištění výkonu inženýrské a investorské činnosti a výkonu koordinace bezpečnosti a ochrany zdraví při práci na staveništi při realizaci stavby.</w:t>
      </w:r>
    </w:p>
    <w:p w14:paraId="4984E7BF" w14:textId="31ED812B" w:rsidR="00936568" w:rsidRPr="004F5D2D" w:rsidRDefault="00A00511" w:rsidP="004440AF">
      <w:pPr>
        <w:pStyle w:val="Smlouva-slo0"/>
        <w:numPr>
          <w:ilvl w:val="0"/>
          <w:numId w:val="7"/>
        </w:numPr>
        <w:tabs>
          <w:tab w:val="clear" w:pos="360"/>
        </w:tabs>
        <w:spacing w:line="240" w:lineRule="auto"/>
        <w:ind w:left="357" w:hanging="357"/>
        <w:rPr>
          <w:rFonts w:ascii="Tahoma" w:hAnsi="Tahoma" w:cs="Tahoma"/>
          <w:sz w:val="22"/>
          <w:szCs w:val="22"/>
        </w:rPr>
      </w:pPr>
      <w:r w:rsidRPr="00DD1837">
        <w:rPr>
          <w:rFonts w:ascii="Tahoma" w:hAnsi="Tahoma" w:cs="Tahoma"/>
          <w:color w:val="0D0D0D" w:themeColor="text1" w:themeTint="F2"/>
          <w:sz w:val="22"/>
          <w:szCs w:val="22"/>
        </w:rPr>
        <w:t xml:space="preserve">Kontrola prováděných prací bude realizována zejména </w:t>
      </w:r>
      <w:r w:rsidRPr="00AA3365">
        <w:rPr>
          <w:rFonts w:ascii="Tahoma" w:hAnsi="Tahoma" w:cs="Tahoma"/>
          <w:sz w:val="22"/>
          <w:szCs w:val="22"/>
        </w:rPr>
        <w:t>v rámci kontrolních dnů</w:t>
      </w:r>
      <w:r w:rsidR="00936568" w:rsidRPr="004F5D2D">
        <w:rPr>
          <w:rFonts w:ascii="Tahoma" w:hAnsi="Tahoma" w:cs="Tahoma"/>
          <w:sz w:val="22"/>
          <w:szCs w:val="22"/>
        </w:rPr>
        <w:t>, s tím, že:</w:t>
      </w:r>
    </w:p>
    <w:p w14:paraId="0ABB5432" w14:textId="77777777" w:rsidR="00936568" w:rsidRPr="004F5D2D" w:rsidRDefault="00936568" w:rsidP="004440AF">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4F5D2D">
        <w:rPr>
          <w:rFonts w:ascii="Tahoma" w:hAnsi="Tahoma" w:cs="Tahoma"/>
          <w:sz w:val="22"/>
          <w:szCs w:val="22"/>
        </w:rPr>
        <w:t>k</w:t>
      </w:r>
      <w:r w:rsidR="0041696F" w:rsidRPr="004F5D2D">
        <w:rPr>
          <w:rFonts w:ascii="Tahoma" w:hAnsi="Tahoma" w:cs="Tahoma"/>
          <w:sz w:val="22"/>
          <w:szCs w:val="22"/>
        </w:rPr>
        <w:t xml:space="preserve">ontrolní dny </w:t>
      </w:r>
      <w:r w:rsidR="00D327A7" w:rsidRPr="004F5D2D">
        <w:rPr>
          <w:rFonts w:ascii="Tahoma" w:hAnsi="Tahoma" w:cs="Tahoma"/>
          <w:sz w:val="22"/>
          <w:szCs w:val="22"/>
        </w:rPr>
        <w:t xml:space="preserve">se </w:t>
      </w:r>
      <w:r w:rsidR="0041696F" w:rsidRPr="004F5D2D">
        <w:rPr>
          <w:rFonts w:ascii="Tahoma" w:hAnsi="Tahoma" w:cs="Tahoma"/>
          <w:sz w:val="22"/>
          <w:szCs w:val="22"/>
        </w:rPr>
        <w:t>budou</w:t>
      </w:r>
      <w:r w:rsidR="00D327A7" w:rsidRPr="004F5D2D">
        <w:rPr>
          <w:rFonts w:ascii="Tahoma" w:hAnsi="Tahoma" w:cs="Tahoma"/>
          <w:sz w:val="22"/>
          <w:szCs w:val="22"/>
        </w:rPr>
        <w:t xml:space="preserve"> konat dle p</w:t>
      </w:r>
      <w:r w:rsidRPr="004F5D2D">
        <w:rPr>
          <w:rFonts w:ascii="Tahoma" w:hAnsi="Tahoma" w:cs="Tahoma"/>
          <w:sz w:val="22"/>
          <w:szCs w:val="22"/>
        </w:rPr>
        <w:t>otřeby, zpravidla jednou týdně,</w:t>
      </w:r>
    </w:p>
    <w:p w14:paraId="4F99B26B" w14:textId="77777777" w:rsidR="00A00511" w:rsidRPr="004F5D2D" w:rsidRDefault="00EE41D1" w:rsidP="004440AF">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4F5D2D">
        <w:rPr>
          <w:rFonts w:ascii="Tahoma" w:hAnsi="Tahoma" w:cs="Tahoma"/>
          <w:sz w:val="22"/>
          <w:szCs w:val="22"/>
        </w:rPr>
        <w:t xml:space="preserve">termíny konání kontrolních dnů budou stanoveny v zápisu </w:t>
      </w:r>
      <w:r w:rsidR="002C0CFB">
        <w:rPr>
          <w:rFonts w:ascii="Tahoma" w:hAnsi="Tahoma" w:cs="Tahoma"/>
          <w:sz w:val="22"/>
          <w:szCs w:val="22"/>
        </w:rPr>
        <w:t>o </w:t>
      </w:r>
      <w:r w:rsidR="00BD4127" w:rsidRPr="004F5D2D">
        <w:rPr>
          <w:rFonts w:ascii="Tahoma" w:hAnsi="Tahoma" w:cs="Tahoma"/>
          <w:sz w:val="22"/>
          <w:szCs w:val="22"/>
        </w:rPr>
        <w:t>předání staveniště; v případě potřeby budou kontrolní dny konány také mimo předem stanovený termín, a</w:t>
      </w:r>
      <w:r w:rsidR="002C0CFB">
        <w:rPr>
          <w:rFonts w:ascii="Tahoma" w:hAnsi="Tahoma" w:cs="Tahoma"/>
          <w:sz w:val="22"/>
          <w:szCs w:val="22"/>
        </w:rPr>
        <w:t> </w:t>
      </w:r>
      <w:r w:rsidR="00BD4127" w:rsidRPr="004F5D2D">
        <w:rPr>
          <w:rFonts w:ascii="Tahoma" w:hAnsi="Tahoma" w:cs="Tahoma"/>
          <w:sz w:val="22"/>
          <w:szCs w:val="22"/>
        </w:rPr>
        <w:t xml:space="preserve">to </w:t>
      </w:r>
      <w:r w:rsidR="00AE21F2" w:rsidRPr="004F5D2D">
        <w:rPr>
          <w:rFonts w:ascii="Tahoma" w:hAnsi="Tahoma" w:cs="Tahoma"/>
          <w:sz w:val="22"/>
          <w:szCs w:val="22"/>
        </w:rPr>
        <w:t>buď na</w:t>
      </w:r>
      <w:r w:rsidR="002C0CFB">
        <w:rPr>
          <w:rFonts w:ascii="Tahoma" w:hAnsi="Tahoma" w:cs="Tahoma"/>
          <w:sz w:val="22"/>
          <w:szCs w:val="22"/>
        </w:rPr>
        <w:t> </w:t>
      </w:r>
      <w:r w:rsidR="00AE21F2" w:rsidRPr="004F5D2D">
        <w:rPr>
          <w:rFonts w:ascii="Tahoma" w:hAnsi="Tahoma" w:cs="Tahoma"/>
          <w:sz w:val="22"/>
          <w:szCs w:val="22"/>
        </w:rPr>
        <w:t>základě dohody stran uvedené v zápisu z kontrolního dne</w:t>
      </w:r>
      <w:r w:rsidR="002C0CFB">
        <w:rPr>
          <w:rFonts w:ascii="Tahoma" w:hAnsi="Tahoma" w:cs="Tahoma"/>
          <w:sz w:val="22"/>
          <w:szCs w:val="22"/>
        </w:rPr>
        <w:t>,</w:t>
      </w:r>
      <w:r w:rsidR="00AE21F2" w:rsidRPr="004F5D2D">
        <w:rPr>
          <w:rFonts w:ascii="Tahoma" w:hAnsi="Tahoma" w:cs="Tahoma"/>
          <w:sz w:val="22"/>
          <w:szCs w:val="22"/>
        </w:rPr>
        <w:t xml:space="preserve"> nebo </w:t>
      </w:r>
      <w:r w:rsidR="00BD4127" w:rsidRPr="004F5D2D">
        <w:rPr>
          <w:rFonts w:ascii="Tahoma" w:hAnsi="Tahoma" w:cs="Tahoma"/>
          <w:sz w:val="22"/>
          <w:szCs w:val="22"/>
        </w:rPr>
        <w:t>na</w:t>
      </w:r>
      <w:r w:rsidR="002C0CFB">
        <w:rPr>
          <w:rFonts w:ascii="Tahoma" w:hAnsi="Tahoma" w:cs="Tahoma"/>
          <w:sz w:val="22"/>
          <w:szCs w:val="22"/>
        </w:rPr>
        <w:t> </w:t>
      </w:r>
      <w:r w:rsidR="00BD4127" w:rsidRPr="004F5D2D">
        <w:rPr>
          <w:rFonts w:ascii="Tahoma" w:hAnsi="Tahoma" w:cs="Tahoma"/>
          <w:sz w:val="22"/>
          <w:szCs w:val="22"/>
        </w:rPr>
        <w:t>základě výzvy osoby vykonávající technický dozor stavebníka</w:t>
      </w:r>
      <w:r w:rsidR="00143CF6" w:rsidRPr="004F5D2D">
        <w:rPr>
          <w:rFonts w:ascii="Tahoma" w:hAnsi="Tahoma" w:cs="Tahoma"/>
          <w:sz w:val="22"/>
          <w:szCs w:val="22"/>
        </w:rPr>
        <w:t>,</w:t>
      </w:r>
    </w:p>
    <w:p w14:paraId="565E8BCF" w14:textId="77777777" w:rsidR="00CD6F5E" w:rsidRPr="004F5D2D" w:rsidRDefault="00CD6F5E" w:rsidP="004440AF">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4F5D2D">
        <w:rPr>
          <w:rFonts w:ascii="Tahoma" w:hAnsi="Tahoma" w:cs="Tahoma"/>
          <w:sz w:val="22"/>
          <w:szCs w:val="22"/>
        </w:rPr>
        <w:t>kontrolní dny budou řízeny osobou vykonávající technický dozor stavebníka,</w:t>
      </w:r>
    </w:p>
    <w:p w14:paraId="04267558" w14:textId="77777777" w:rsidR="00143CF6" w:rsidRPr="004F5D2D" w:rsidRDefault="00143CF6" w:rsidP="004440AF">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4F5D2D">
        <w:rPr>
          <w:rFonts w:ascii="Tahoma" w:hAnsi="Tahoma" w:cs="Tahoma"/>
          <w:sz w:val="22"/>
          <w:szCs w:val="22"/>
        </w:rPr>
        <w:t xml:space="preserve">z kontrolních dnů budou </w:t>
      </w:r>
      <w:r w:rsidR="0087725D" w:rsidRPr="004F5D2D">
        <w:rPr>
          <w:rFonts w:ascii="Tahoma" w:hAnsi="Tahoma" w:cs="Tahoma"/>
          <w:sz w:val="22"/>
          <w:szCs w:val="22"/>
        </w:rPr>
        <w:t xml:space="preserve">osobou vykonávající technický dozor stavebníka </w:t>
      </w:r>
      <w:r w:rsidRPr="004F5D2D">
        <w:rPr>
          <w:rFonts w:ascii="Tahoma" w:hAnsi="Tahoma" w:cs="Tahoma"/>
          <w:sz w:val="22"/>
          <w:szCs w:val="22"/>
        </w:rPr>
        <w:t>pořizovány zápisy</w:t>
      </w:r>
      <w:r w:rsidR="0087725D" w:rsidRPr="004F5D2D">
        <w:rPr>
          <w:rFonts w:ascii="Tahoma" w:hAnsi="Tahoma" w:cs="Tahoma"/>
          <w:sz w:val="22"/>
          <w:szCs w:val="22"/>
        </w:rPr>
        <w:t>, které budou zhotoviteli zasílány v elektronické podobě.</w:t>
      </w:r>
    </w:p>
    <w:p w14:paraId="52706F15" w14:textId="77777777" w:rsidR="00DC078F" w:rsidRPr="004F5D2D" w:rsidRDefault="00DC078F" w:rsidP="004440AF">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vyzve osobu vykonávající technický dozor stavebníka prokazatelnou formou nejméně 3</w:t>
      </w:r>
      <w:r w:rsidR="00D67E87">
        <w:rPr>
          <w:rFonts w:ascii="Tahoma" w:hAnsi="Tahoma" w:cs="Tahoma"/>
          <w:sz w:val="22"/>
          <w:szCs w:val="22"/>
        </w:rPr>
        <w:t> pracovní dny předem k </w:t>
      </w:r>
      <w:r w:rsidRPr="004F5D2D">
        <w:rPr>
          <w:rFonts w:ascii="Tahoma" w:hAnsi="Tahoma" w:cs="Tahoma"/>
          <w:sz w:val="22"/>
          <w:szCs w:val="22"/>
        </w:rPr>
        <w:t>prověření kvality prací, jež budou dalším postupem při</w:t>
      </w:r>
      <w:r w:rsidR="00D67E87">
        <w:rPr>
          <w:rFonts w:ascii="Tahoma" w:hAnsi="Tahoma" w:cs="Tahoma"/>
          <w:sz w:val="22"/>
          <w:szCs w:val="22"/>
        </w:rPr>
        <w:t> </w:t>
      </w:r>
      <w:r w:rsidRPr="004F5D2D">
        <w:rPr>
          <w:rFonts w:ascii="Tahoma" w:hAnsi="Tahoma" w:cs="Tahoma"/>
          <w:sz w:val="22"/>
          <w:szCs w:val="22"/>
        </w:rPr>
        <w:t>zhotovování díla zakryty.</w:t>
      </w:r>
    </w:p>
    <w:p w14:paraId="3E6268B9" w14:textId="77777777" w:rsidR="00DC078F" w:rsidRPr="004F5D2D" w:rsidRDefault="00D67E87" w:rsidP="00D67E87">
      <w:pPr>
        <w:pStyle w:val="Smlouva-slo0"/>
        <w:spacing w:before="60" w:line="240" w:lineRule="auto"/>
        <w:ind w:left="357"/>
        <w:rPr>
          <w:rFonts w:ascii="Tahoma" w:hAnsi="Tahoma" w:cs="Tahoma"/>
          <w:sz w:val="22"/>
          <w:szCs w:val="22"/>
        </w:rPr>
      </w:pPr>
      <w:r>
        <w:rPr>
          <w:rFonts w:ascii="Tahoma" w:hAnsi="Tahoma" w:cs="Tahoma"/>
          <w:sz w:val="22"/>
          <w:szCs w:val="22"/>
        </w:rPr>
        <w:t>V případě, že se na </w:t>
      </w:r>
      <w:r w:rsidR="00DC078F" w:rsidRPr="004F5D2D">
        <w:rPr>
          <w:rFonts w:ascii="Tahoma" w:hAnsi="Tahoma" w:cs="Tahoma"/>
          <w:sz w:val="22"/>
          <w:szCs w:val="22"/>
        </w:rPr>
        <w:t>tuto výzvu osoba vykonávající technický dozor stavebníka bez vážných důvodů nedostaví, může zhotovitel pokračovat v</w:t>
      </w:r>
      <w:r>
        <w:rPr>
          <w:rFonts w:ascii="Tahoma" w:hAnsi="Tahoma" w:cs="Tahoma"/>
          <w:sz w:val="22"/>
          <w:szCs w:val="22"/>
        </w:rPr>
        <w:t> </w:t>
      </w:r>
      <w:r w:rsidR="00DC078F" w:rsidRPr="004F5D2D">
        <w:rPr>
          <w:rFonts w:ascii="Tahoma" w:hAnsi="Tahoma" w:cs="Tahoma"/>
          <w:sz w:val="22"/>
          <w:szCs w:val="22"/>
        </w:rPr>
        <w:t>provádění díla po předchozím písemném upozornění objednatele a</w:t>
      </w:r>
      <w:r>
        <w:rPr>
          <w:rFonts w:ascii="Tahoma" w:hAnsi="Tahoma" w:cs="Tahoma"/>
          <w:sz w:val="22"/>
          <w:szCs w:val="22"/>
        </w:rPr>
        <w:t> předmětné práce zakrýt. Bude</w:t>
      </w:r>
      <w:r>
        <w:rPr>
          <w:rFonts w:ascii="Tahoma" w:hAnsi="Tahoma" w:cs="Tahoma"/>
          <w:sz w:val="22"/>
          <w:szCs w:val="22"/>
        </w:rPr>
        <w:noBreakHyphen/>
      </w:r>
      <w:r w:rsidR="00DC078F" w:rsidRPr="004F5D2D">
        <w:rPr>
          <w:rFonts w:ascii="Tahoma" w:hAnsi="Tahoma" w:cs="Tahoma"/>
          <w:sz w:val="22"/>
          <w:szCs w:val="22"/>
        </w:rPr>
        <w:t>li v tomto případě objednatel dodatečně požadovat jejich odkrytí, je zhotovitel povinen toto odkrytí provést na</w:t>
      </w:r>
      <w:r>
        <w:rPr>
          <w:rFonts w:ascii="Tahoma" w:hAnsi="Tahoma" w:cs="Tahoma"/>
          <w:sz w:val="22"/>
          <w:szCs w:val="22"/>
        </w:rPr>
        <w:t> </w:t>
      </w:r>
      <w:r w:rsidR="00DC078F" w:rsidRPr="004F5D2D">
        <w:rPr>
          <w:rFonts w:ascii="Tahoma" w:hAnsi="Tahoma" w:cs="Tahoma"/>
          <w:sz w:val="22"/>
          <w:szCs w:val="22"/>
        </w:rPr>
        <w:t>náklady objednatele. Pokud se však zjistí, že práce nebyly řádně provedeny, nese veškeré náklady spojené s odkrytím prací, opravou chybného stavu a</w:t>
      </w:r>
      <w:r>
        <w:rPr>
          <w:rFonts w:ascii="Tahoma" w:hAnsi="Tahoma" w:cs="Tahoma"/>
          <w:sz w:val="22"/>
          <w:szCs w:val="22"/>
        </w:rPr>
        <w:t> </w:t>
      </w:r>
      <w:r w:rsidR="00DC078F" w:rsidRPr="004F5D2D">
        <w:rPr>
          <w:rFonts w:ascii="Tahoma" w:hAnsi="Tahoma" w:cs="Tahoma"/>
          <w:sz w:val="22"/>
          <w:szCs w:val="22"/>
        </w:rPr>
        <w:t>následným zakrytím zhotovitel.</w:t>
      </w:r>
    </w:p>
    <w:p w14:paraId="605850DB" w14:textId="77777777" w:rsidR="00DC078F" w:rsidRPr="004F5D2D" w:rsidRDefault="00DC078F" w:rsidP="00D67E87">
      <w:pPr>
        <w:pStyle w:val="Smlouva-slo0"/>
        <w:spacing w:before="60" w:line="240" w:lineRule="auto"/>
        <w:ind w:left="357"/>
        <w:rPr>
          <w:rFonts w:ascii="Tahoma" w:hAnsi="Tahoma" w:cs="Tahoma"/>
          <w:sz w:val="22"/>
          <w:szCs w:val="22"/>
        </w:rPr>
      </w:pPr>
      <w:r w:rsidRPr="004F5D2D">
        <w:rPr>
          <w:rFonts w:ascii="Tahoma" w:hAnsi="Tahoma" w:cs="Tahoma"/>
          <w:sz w:val="22"/>
          <w:szCs w:val="22"/>
        </w:rPr>
        <w:t>Pokud zhotovitel osobu vykonávající technický dozor stavebníka prokazatelnou formou k převzetí prací před</w:t>
      </w:r>
      <w:r w:rsidR="00D67E87">
        <w:rPr>
          <w:rFonts w:ascii="Tahoma" w:hAnsi="Tahoma" w:cs="Tahoma"/>
          <w:sz w:val="22"/>
          <w:szCs w:val="22"/>
        </w:rPr>
        <w:t> </w:t>
      </w:r>
      <w:r w:rsidRPr="004F5D2D">
        <w:rPr>
          <w:rFonts w:ascii="Tahoma" w:hAnsi="Tahoma" w:cs="Tahoma"/>
          <w:sz w:val="22"/>
          <w:szCs w:val="22"/>
        </w:rPr>
        <w:t>jejich zakrytím nevyzve, případně osoba vykonávající technický dozo</w:t>
      </w:r>
      <w:r w:rsidR="00D67E87">
        <w:rPr>
          <w:rFonts w:ascii="Tahoma" w:hAnsi="Tahoma" w:cs="Tahoma"/>
          <w:sz w:val="22"/>
          <w:szCs w:val="22"/>
        </w:rPr>
        <w:t>r stavebníka práce nepřevezme a </w:t>
      </w:r>
      <w:r w:rsidRPr="004F5D2D">
        <w:rPr>
          <w:rFonts w:ascii="Tahoma" w:hAnsi="Tahoma" w:cs="Tahoma"/>
          <w:sz w:val="22"/>
          <w:szCs w:val="22"/>
        </w:rPr>
        <w:t>nedá písemný souhlas k jejich zakrytí zápisem do</w:t>
      </w:r>
      <w:r w:rsidR="00D67E87">
        <w:rPr>
          <w:rFonts w:ascii="Tahoma" w:hAnsi="Tahoma" w:cs="Tahoma"/>
          <w:sz w:val="22"/>
          <w:szCs w:val="22"/>
        </w:rPr>
        <w:t> </w:t>
      </w:r>
      <w:r w:rsidRPr="004F5D2D">
        <w:rPr>
          <w:rFonts w:ascii="Tahoma" w:hAnsi="Tahoma" w:cs="Tahoma"/>
          <w:sz w:val="22"/>
          <w:szCs w:val="22"/>
        </w:rPr>
        <w:t>stavebního deníku, je zhotovitel povinen na</w:t>
      </w:r>
      <w:r w:rsidR="00D67E87">
        <w:rPr>
          <w:rFonts w:ascii="Tahoma" w:hAnsi="Tahoma" w:cs="Tahoma"/>
          <w:sz w:val="22"/>
          <w:szCs w:val="22"/>
        </w:rPr>
        <w:t> </w:t>
      </w:r>
      <w:r w:rsidRPr="004F5D2D">
        <w:rPr>
          <w:rFonts w:ascii="Tahoma" w:hAnsi="Tahoma" w:cs="Tahoma"/>
          <w:sz w:val="22"/>
          <w:szCs w:val="22"/>
        </w:rPr>
        <w:t>výzvu objednatele případné již zakryté práce odkrýt. V tomto případě nese veškeré náklady spojené s odkrytím, opravou chybného stavu a</w:t>
      </w:r>
      <w:r w:rsidR="00D67E87">
        <w:rPr>
          <w:rFonts w:ascii="Tahoma" w:hAnsi="Tahoma" w:cs="Tahoma"/>
          <w:sz w:val="22"/>
          <w:szCs w:val="22"/>
        </w:rPr>
        <w:t> následným zakrytím zhotovitel.</w:t>
      </w:r>
    </w:p>
    <w:p w14:paraId="3722BE9F" w14:textId="77777777" w:rsidR="00DC078F" w:rsidRPr="00DD1837" w:rsidRDefault="00DC078F" w:rsidP="004440AF">
      <w:pPr>
        <w:pStyle w:val="Smlouva-slo0"/>
        <w:numPr>
          <w:ilvl w:val="0"/>
          <w:numId w:val="7"/>
        </w:numPr>
        <w:tabs>
          <w:tab w:val="clear" w:pos="360"/>
        </w:tabs>
        <w:spacing w:line="240" w:lineRule="auto"/>
        <w:ind w:left="357" w:hanging="357"/>
        <w:rPr>
          <w:rFonts w:ascii="Tahoma" w:hAnsi="Tahoma" w:cs="Tahoma"/>
          <w:color w:val="0D0D0D" w:themeColor="text1" w:themeTint="F2"/>
          <w:sz w:val="22"/>
          <w:szCs w:val="22"/>
        </w:rPr>
      </w:pPr>
      <w:r w:rsidRPr="004F5D2D">
        <w:rPr>
          <w:rFonts w:ascii="Tahoma" w:hAnsi="Tahoma" w:cs="Tahoma"/>
          <w:sz w:val="22"/>
          <w:szCs w:val="22"/>
        </w:rPr>
        <w:t>Zhotovitel písemně vyzve kromě osoby vykonávají</w:t>
      </w:r>
      <w:r w:rsidR="00D67E87">
        <w:rPr>
          <w:rFonts w:ascii="Tahoma" w:hAnsi="Tahoma" w:cs="Tahoma"/>
          <w:sz w:val="22"/>
          <w:szCs w:val="22"/>
        </w:rPr>
        <w:t>cí technický dozor stavebníka i </w:t>
      </w:r>
      <w:r w:rsidRPr="004F5D2D">
        <w:rPr>
          <w:rFonts w:ascii="Tahoma" w:hAnsi="Tahoma" w:cs="Tahoma"/>
          <w:sz w:val="22"/>
          <w:szCs w:val="22"/>
        </w:rPr>
        <w:t xml:space="preserve">správce </w:t>
      </w:r>
      <w:r w:rsidRPr="00DD1837">
        <w:rPr>
          <w:rFonts w:ascii="Tahoma" w:hAnsi="Tahoma" w:cs="Tahoma"/>
          <w:color w:val="0D0D0D" w:themeColor="text1" w:themeTint="F2"/>
          <w:sz w:val="22"/>
          <w:szCs w:val="22"/>
        </w:rPr>
        <w:t>podzemních vedení a</w:t>
      </w:r>
      <w:r w:rsidR="00D67E87" w:rsidRPr="00DD1837">
        <w:rPr>
          <w:rFonts w:ascii="Tahoma" w:hAnsi="Tahoma" w:cs="Tahoma"/>
          <w:color w:val="0D0D0D" w:themeColor="text1" w:themeTint="F2"/>
          <w:sz w:val="22"/>
          <w:szCs w:val="22"/>
        </w:rPr>
        <w:t> </w:t>
      </w:r>
      <w:r w:rsidRPr="00DD1837">
        <w:rPr>
          <w:rFonts w:ascii="Tahoma" w:hAnsi="Tahoma" w:cs="Tahoma"/>
          <w:color w:val="0D0D0D" w:themeColor="text1" w:themeTint="F2"/>
          <w:sz w:val="22"/>
          <w:szCs w:val="22"/>
        </w:rPr>
        <w:t>inžený</w:t>
      </w:r>
      <w:r w:rsidR="00D67E87" w:rsidRPr="00DD1837">
        <w:rPr>
          <w:rFonts w:ascii="Tahoma" w:hAnsi="Tahoma" w:cs="Tahoma"/>
          <w:color w:val="0D0D0D" w:themeColor="text1" w:themeTint="F2"/>
          <w:sz w:val="22"/>
          <w:szCs w:val="22"/>
        </w:rPr>
        <w:t>rských sítí dotčených stavbou k </w:t>
      </w:r>
      <w:r w:rsidRPr="00DD1837">
        <w:rPr>
          <w:rFonts w:ascii="Tahoma" w:hAnsi="Tahoma" w:cs="Tahoma"/>
          <w:color w:val="0D0D0D" w:themeColor="text1" w:themeTint="F2"/>
          <w:sz w:val="22"/>
          <w:szCs w:val="22"/>
        </w:rPr>
        <w:t>jejich kontrole a</w:t>
      </w:r>
      <w:r w:rsidR="00D67E87" w:rsidRPr="00DD1837">
        <w:rPr>
          <w:rFonts w:ascii="Tahoma" w:hAnsi="Tahoma" w:cs="Tahoma"/>
          <w:color w:val="0D0D0D" w:themeColor="text1" w:themeTint="F2"/>
          <w:sz w:val="22"/>
          <w:szCs w:val="22"/>
        </w:rPr>
        <w:t> </w:t>
      </w:r>
      <w:r w:rsidRPr="00DD1837">
        <w:rPr>
          <w:rFonts w:ascii="Tahoma" w:hAnsi="Tahoma" w:cs="Tahoma"/>
          <w:color w:val="0D0D0D" w:themeColor="text1" w:themeTint="F2"/>
          <w:sz w:val="22"/>
          <w:szCs w:val="22"/>
        </w:rPr>
        <w:t>převzetí a</w:t>
      </w:r>
      <w:r w:rsidR="00D67E87" w:rsidRPr="00DD1837">
        <w:rPr>
          <w:rFonts w:ascii="Tahoma" w:hAnsi="Tahoma" w:cs="Tahoma"/>
          <w:color w:val="0D0D0D" w:themeColor="text1" w:themeTint="F2"/>
          <w:sz w:val="22"/>
          <w:szCs w:val="22"/>
        </w:rPr>
        <w:t> </w:t>
      </w:r>
      <w:r w:rsidRPr="00DD1837">
        <w:rPr>
          <w:rFonts w:ascii="Tahoma" w:hAnsi="Tahoma" w:cs="Tahoma"/>
          <w:color w:val="0D0D0D" w:themeColor="text1" w:themeTint="F2"/>
          <w:sz w:val="22"/>
          <w:szCs w:val="22"/>
        </w:rPr>
        <w:t>zjištěnou skutečnost nechá potvrdit zápisem ve</w:t>
      </w:r>
      <w:r w:rsidR="00D67E87" w:rsidRPr="00DD1837">
        <w:rPr>
          <w:rFonts w:ascii="Tahoma" w:hAnsi="Tahoma" w:cs="Tahoma"/>
          <w:color w:val="0D0D0D" w:themeColor="text1" w:themeTint="F2"/>
          <w:sz w:val="22"/>
          <w:szCs w:val="22"/>
        </w:rPr>
        <w:t> </w:t>
      </w:r>
      <w:r w:rsidRPr="00DD1837">
        <w:rPr>
          <w:rFonts w:ascii="Tahoma" w:hAnsi="Tahoma" w:cs="Tahoma"/>
          <w:color w:val="0D0D0D" w:themeColor="text1" w:themeTint="F2"/>
          <w:sz w:val="22"/>
          <w:szCs w:val="22"/>
        </w:rPr>
        <w:t>stavebním deníku. Zhotovitel před</w:t>
      </w:r>
      <w:r w:rsidR="00D67E87" w:rsidRPr="00DD1837">
        <w:rPr>
          <w:rFonts w:ascii="Tahoma" w:hAnsi="Tahoma" w:cs="Tahoma"/>
          <w:color w:val="0D0D0D" w:themeColor="text1" w:themeTint="F2"/>
          <w:sz w:val="22"/>
          <w:szCs w:val="22"/>
        </w:rPr>
        <w:t> </w:t>
      </w:r>
      <w:r w:rsidRPr="00DD1837">
        <w:rPr>
          <w:rFonts w:ascii="Tahoma" w:hAnsi="Tahoma" w:cs="Tahoma"/>
          <w:color w:val="0D0D0D" w:themeColor="text1" w:themeTint="F2"/>
          <w:sz w:val="22"/>
          <w:szCs w:val="22"/>
        </w:rPr>
        <w:t>jejich zakrytím zajistí na</w:t>
      </w:r>
      <w:r w:rsidR="00D67E87" w:rsidRPr="00DD1837">
        <w:rPr>
          <w:rFonts w:ascii="Tahoma" w:hAnsi="Tahoma" w:cs="Tahoma"/>
          <w:color w:val="0D0D0D" w:themeColor="text1" w:themeTint="F2"/>
          <w:sz w:val="22"/>
          <w:szCs w:val="22"/>
        </w:rPr>
        <w:t> </w:t>
      </w:r>
      <w:r w:rsidRPr="00DD1837">
        <w:rPr>
          <w:rFonts w:ascii="Tahoma" w:hAnsi="Tahoma" w:cs="Tahoma"/>
          <w:color w:val="0D0D0D" w:themeColor="text1" w:themeTint="F2"/>
          <w:sz w:val="22"/>
          <w:szCs w:val="22"/>
        </w:rPr>
        <w:t>své náklady geodetická zaměření, která nejpozději před</w:t>
      </w:r>
      <w:r w:rsidR="00D67E87" w:rsidRPr="00DD1837">
        <w:rPr>
          <w:rFonts w:ascii="Tahoma" w:hAnsi="Tahoma" w:cs="Tahoma"/>
          <w:color w:val="0D0D0D" w:themeColor="text1" w:themeTint="F2"/>
          <w:sz w:val="22"/>
          <w:szCs w:val="22"/>
        </w:rPr>
        <w:t> </w:t>
      </w:r>
      <w:r w:rsidRPr="00DD1837">
        <w:rPr>
          <w:rFonts w:ascii="Tahoma" w:hAnsi="Tahoma" w:cs="Tahoma"/>
          <w:color w:val="0D0D0D" w:themeColor="text1" w:themeTint="F2"/>
          <w:sz w:val="22"/>
          <w:szCs w:val="22"/>
        </w:rPr>
        <w:t>dokončením díla nebo jeho části předá objednateli.</w:t>
      </w:r>
    </w:p>
    <w:p w14:paraId="4AF7A42A" w14:textId="77777777" w:rsidR="00821A35" w:rsidRPr="00DD1837" w:rsidRDefault="00821A35" w:rsidP="004440AF">
      <w:pPr>
        <w:pStyle w:val="Smlouva-slo0"/>
        <w:numPr>
          <w:ilvl w:val="0"/>
          <w:numId w:val="7"/>
        </w:numPr>
        <w:spacing w:line="240" w:lineRule="auto"/>
        <w:rPr>
          <w:rFonts w:ascii="Tahoma" w:hAnsi="Tahoma" w:cs="Tahoma"/>
          <w:snapToGrid/>
          <w:color w:val="0D0D0D" w:themeColor="text1" w:themeTint="F2"/>
          <w:sz w:val="22"/>
          <w:szCs w:val="22"/>
        </w:rPr>
      </w:pPr>
      <w:r w:rsidRPr="00DD1837">
        <w:rPr>
          <w:rFonts w:ascii="Tahoma" w:hAnsi="Tahoma" w:cs="Tahoma"/>
          <w:snapToGrid/>
          <w:color w:val="0D0D0D" w:themeColor="text1" w:themeTint="F2"/>
          <w:sz w:val="22"/>
          <w:szCs w:val="22"/>
        </w:rPr>
        <w:t>V souladu se zákonem č. 309/2006 Sb., kterým se upravují další požadavky bezpečnosti a ochrany zdraví při práci v pracovněprávních vztazích a o zajištění bezpečnosti a ochrany zdraví při činnosti nebo poskytování služeb mimo pracovněprávní vztahy, ve znění pozdějších předpisů, (dále jen „zákon č. 309/2006 Sb.“), se zhotovitel zavazuje k součinnosti s koordinátorem BOZP.</w:t>
      </w:r>
    </w:p>
    <w:p w14:paraId="1961C743" w14:textId="77777777" w:rsidR="00821A35" w:rsidRPr="00DD1837" w:rsidRDefault="00821A35" w:rsidP="00821A35">
      <w:pPr>
        <w:pStyle w:val="Smlouva-slo0"/>
        <w:spacing w:before="60" w:line="240" w:lineRule="auto"/>
        <w:ind w:left="357"/>
        <w:rPr>
          <w:rFonts w:ascii="Tahoma" w:hAnsi="Tahoma" w:cs="Tahoma"/>
          <w:snapToGrid/>
          <w:color w:val="0D0D0D" w:themeColor="text1" w:themeTint="F2"/>
          <w:sz w:val="22"/>
          <w:szCs w:val="22"/>
        </w:rPr>
      </w:pPr>
      <w:r w:rsidRPr="00DD1837">
        <w:rPr>
          <w:rFonts w:ascii="Tahoma" w:hAnsi="Tahoma" w:cs="Tahoma"/>
          <w:snapToGrid/>
          <w:color w:val="0D0D0D" w:themeColor="text1" w:themeTint="F2"/>
          <w:sz w:val="22"/>
          <w:szCs w:val="22"/>
        </w:rPr>
        <w:t>Zhotovitel je povinen zavázat k součinnosti s koordinátorem BOZP všechny své poddodavatele a osoby, které budou provádět činnosti na staveništi.</w:t>
      </w:r>
    </w:p>
    <w:p w14:paraId="57260D4F" w14:textId="2EED22BB" w:rsidR="00821A35" w:rsidRPr="00DD1837" w:rsidRDefault="00821A35" w:rsidP="00821A35">
      <w:pPr>
        <w:pStyle w:val="Smlouva-slo0"/>
        <w:spacing w:before="60" w:line="240" w:lineRule="auto"/>
        <w:ind w:left="357"/>
        <w:rPr>
          <w:rFonts w:ascii="Tahoma" w:hAnsi="Tahoma" w:cs="Tahoma"/>
          <w:snapToGrid/>
          <w:color w:val="0D0D0D" w:themeColor="text1" w:themeTint="F2"/>
          <w:sz w:val="22"/>
          <w:szCs w:val="22"/>
        </w:rPr>
      </w:pPr>
      <w:r w:rsidRPr="00DD1837">
        <w:rPr>
          <w:rFonts w:ascii="Tahoma" w:hAnsi="Tahoma" w:cs="Tahoma"/>
          <w:snapToGrid/>
          <w:color w:val="0D0D0D" w:themeColor="text1" w:themeTint="F2"/>
          <w:sz w:val="22"/>
          <w:szCs w:val="22"/>
        </w:rPr>
        <w:t>Zhotovitel se zavazuje plnit veškeré povinnosti, které mu ukládá zákon č. 309/2006 Sb., zejména povinnost dodržování plánu bezpečnosti a ochrany zdraví při práci na staveništi, povinnost jeho aktualizace, povinnost účasti na kontrolních dnech BOZP a dodržování pokynů koordinátora BOZP na staveništi.</w:t>
      </w:r>
    </w:p>
    <w:p w14:paraId="69D983D6" w14:textId="3EA281E8" w:rsidR="00821A35" w:rsidRPr="00DD1837" w:rsidRDefault="00821A35" w:rsidP="004440AF">
      <w:pPr>
        <w:pStyle w:val="Smlouva-slo0"/>
        <w:numPr>
          <w:ilvl w:val="0"/>
          <w:numId w:val="7"/>
        </w:numPr>
        <w:tabs>
          <w:tab w:val="clear" w:pos="360"/>
        </w:tabs>
        <w:spacing w:line="240" w:lineRule="auto"/>
        <w:ind w:left="357" w:hanging="357"/>
        <w:rPr>
          <w:rFonts w:ascii="Tahoma" w:hAnsi="Tahoma" w:cs="Tahoma"/>
          <w:snapToGrid/>
          <w:color w:val="0D0D0D" w:themeColor="text1" w:themeTint="F2"/>
          <w:sz w:val="22"/>
          <w:szCs w:val="22"/>
        </w:rPr>
      </w:pPr>
      <w:r w:rsidRPr="00DD1837">
        <w:rPr>
          <w:rFonts w:ascii="Tahoma" w:hAnsi="Tahoma" w:cs="Tahoma"/>
          <w:snapToGrid/>
          <w:color w:val="0D0D0D" w:themeColor="text1" w:themeTint="F2"/>
          <w:sz w:val="22"/>
          <w:szCs w:val="22"/>
        </w:rPr>
        <w:t>Zhotovitel je povinen předat koordinátorovi BOZP nejpozději 8 dnů před zahájením prací na staveništi písemně informaci o fyzických osobách, které se mohou zdržovat na staveništi, a to včetně zaměstnanců poddodavatelů zhotovitele, osob vykonávajících na stavbě dozor, inženýrskou a investorskou činnost a osob oprávněných jednat za objednatele ve věcech realizace stavby. Zhotovitel je povinen bezodkladně nahlásit koordinátorovi BOZP písemně změnu těchto osob. Informace dle prvé a druhé věty tohoto odstavce zhotovitel zároveň předá v kopii objednateli. V případě, že zhotovitel povinnost dle tohoto odstavce nesplní a objednateli v důsledku toho vznikne škoda (např. uhrazením sankcí uložených příslušnými správními úřady), bude zhotovitel povinen objednateli tuto škodu v plném rozsahu uhradit.</w:t>
      </w:r>
    </w:p>
    <w:p w14:paraId="58A39769" w14:textId="77777777" w:rsidR="004A2DDB" w:rsidRPr="004F5D2D" w:rsidRDefault="004A2DDB" w:rsidP="001E0B21">
      <w:pPr>
        <w:keepNext/>
        <w:spacing w:before="360"/>
        <w:jc w:val="center"/>
        <w:rPr>
          <w:rFonts w:ascii="Tahoma" w:hAnsi="Tahoma" w:cs="Tahoma"/>
          <w:b/>
          <w:sz w:val="22"/>
          <w:szCs w:val="22"/>
        </w:rPr>
      </w:pPr>
      <w:r w:rsidRPr="004F5D2D">
        <w:rPr>
          <w:rFonts w:ascii="Tahoma" w:hAnsi="Tahoma" w:cs="Tahoma"/>
          <w:b/>
          <w:sz w:val="22"/>
          <w:szCs w:val="22"/>
        </w:rPr>
        <w:t>X.</w:t>
      </w:r>
      <w:r w:rsidR="00A045E6">
        <w:rPr>
          <w:rFonts w:ascii="Tahoma" w:hAnsi="Tahoma" w:cs="Tahoma"/>
          <w:b/>
          <w:sz w:val="22"/>
          <w:szCs w:val="22"/>
        </w:rPr>
        <w:br/>
      </w:r>
      <w:r w:rsidR="00F879B8">
        <w:rPr>
          <w:rFonts w:ascii="Tahoma" w:hAnsi="Tahoma" w:cs="Tahoma"/>
          <w:b/>
          <w:sz w:val="22"/>
          <w:szCs w:val="22"/>
        </w:rPr>
        <w:t>Stavební deník</w:t>
      </w:r>
    </w:p>
    <w:p w14:paraId="16F47BDA" w14:textId="37F3620F" w:rsidR="00D64B58" w:rsidRPr="00D64B58" w:rsidRDefault="004A2DDB" w:rsidP="004440AF">
      <w:pPr>
        <w:pStyle w:val="Smlouva3"/>
        <w:numPr>
          <w:ilvl w:val="2"/>
          <w:numId w:val="8"/>
        </w:numPr>
        <w:tabs>
          <w:tab w:val="clear" w:pos="360"/>
        </w:tabs>
        <w:ind w:left="357" w:hanging="357"/>
        <w:rPr>
          <w:rFonts w:ascii="Tahoma" w:hAnsi="Tahoma" w:cs="Tahoma"/>
          <w:sz w:val="22"/>
          <w:szCs w:val="22"/>
        </w:rPr>
      </w:pPr>
      <w:r w:rsidRPr="00D64B58">
        <w:rPr>
          <w:rFonts w:ascii="Tahoma" w:hAnsi="Tahoma" w:cs="Tahoma"/>
          <w:sz w:val="22"/>
          <w:szCs w:val="22"/>
        </w:rPr>
        <w:t>Zhotovitel je povinen o</w:t>
      </w:r>
      <w:r w:rsidR="00D67E87" w:rsidRPr="00D64B58">
        <w:rPr>
          <w:rFonts w:ascii="Tahoma" w:hAnsi="Tahoma" w:cs="Tahoma"/>
          <w:sz w:val="22"/>
          <w:szCs w:val="22"/>
        </w:rPr>
        <w:t> </w:t>
      </w:r>
      <w:r w:rsidRPr="00D64B58">
        <w:rPr>
          <w:rFonts w:ascii="Tahoma" w:hAnsi="Tahoma" w:cs="Tahoma"/>
          <w:sz w:val="22"/>
          <w:szCs w:val="22"/>
        </w:rPr>
        <w:t>všech pracích a</w:t>
      </w:r>
      <w:r w:rsidR="00D67E87" w:rsidRPr="00D64B58">
        <w:rPr>
          <w:rFonts w:ascii="Tahoma" w:hAnsi="Tahoma" w:cs="Tahoma"/>
          <w:sz w:val="22"/>
          <w:szCs w:val="22"/>
        </w:rPr>
        <w:t> </w:t>
      </w:r>
      <w:r w:rsidRPr="00D64B58">
        <w:rPr>
          <w:rFonts w:ascii="Tahoma" w:hAnsi="Tahoma" w:cs="Tahoma"/>
          <w:sz w:val="22"/>
          <w:szCs w:val="22"/>
        </w:rPr>
        <w:t>činnostech prováděných v souvislosti s</w:t>
      </w:r>
      <w:r w:rsidR="00D67E87" w:rsidRPr="00D64B58">
        <w:rPr>
          <w:rFonts w:ascii="Tahoma" w:hAnsi="Tahoma" w:cs="Tahoma"/>
          <w:sz w:val="22"/>
          <w:szCs w:val="22"/>
        </w:rPr>
        <w:t>e stavbou vést stavební deník v </w:t>
      </w:r>
      <w:r w:rsidRPr="00AA3365">
        <w:rPr>
          <w:rFonts w:ascii="Tahoma" w:hAnsi="Tahoma" w:cs="Tahoma"/>
          <w:sz w:val="22"/>
          <w:szCs w:val="22"/>
        </w:rPr>
        <w:t>souladu se</w:t>
      </w:r>
      <w:r w:rsidR="00D67E87" w:rsidRPr="00AA3365">
        <w:rPr>
          <w:rFonts w:ascii="Tahoma" w:hAnsi="Tahoma" w:cs="Tahoma"/>
          <w:sz w:val="22"/>
          <w:szCs w:val="22"/>
        </w:rPr>
        <w:t> </w:t>
      </w:r>
      <w:r w:rsidRPr="00AA3365">
        <w:rPr>
          <w:rFonts w:ascii="Tahoma" w:hAnsi="Tahoma" w:cs="Tahoma"/>
          <w:sz w:val="22"/>
          <w:szCs w:val="22"/>
        </w:rPr>
        <w:t>stavebním zákonem. Stavební deník musí obsahovat veškeré obsahové náležitosti a</w:t>
      </w:r>
      <w:r w:rsidR="00D67E87" w:rsidRPr="002B455E">
        <w:rPr>
          <w:rFonts w:ascii="Tahoma" w:hAnsi="Tahoma" w:cs="Tahoma"/>
          <w:sz w:val="22"/>
          <w:szCs w:val="22"/>
        </w:rPr>
        <w:t> </w:t>
      </w:r>
      <w:r w:rsidRPr="00763AAA">
        <w:rPr>
          <w:rFonts w:ascii="Tahoma" w:hAnsi="Tahoma" w:cs="Tahoma"/>
          <w:sz w:val="22"/>
          <w:szCs w:val="22"/>
        </w:rPr>
        <w:t>musí být veden způsobem dle</w:t>
      </w:r>
      <w:r w:rsidR="00D67E87" w:rsidRPr="00763AAA">
        <w:rPr>
          <w:rFonts w:ascii="Tahoma" w:hAnsi="Tahoma" w:cs="Tahoma"/>
          <w:sz w:val="22"/>
          <w:szCs w:val="22"/>
        </w:rPr>
        <w:t> </w:t>
      </w:r>
      <w:r w:rsidR="00D36315">
        <w:rPr>
          <w:rFonts w:ascii="Tahoma" w:hAnsi="Tahoma" w:cs="Tahoma"/>
          <w:sz w:val="22"/>
          <w:szCs w:val="22"/>
        </w:rPr>
        <w:t xml:space="preserve">stavebního </w:t>
      </w:r>
      <w:r w:rsidR="00BE3728">
        <w:rPr>
          <w:rFonts w:ascii="Tahoma" w:hAnsi="Tahoma" w:cs="Tahoma"/>
          <w:sz w:val="22"/>
          <w:szCs w:val="22"/>
        </w:rPr>
        <w:t>zákona</w:t>
      </w:r>
      <w:r w:rsidRPr="00F755E9">
        <w:rPr>
          <w:rFonts w:ascii="Tahoma" w:hAnsi="Tahoma" w:cs="Tahoma"/>
          <w:sz w:val="22"/>
          <w:szCs w:val="22"/>
        </w:rPr>
        <w:t>.</w:t>
      </w:r>
    </w:p>
    <w:p w14:paraId="3C401278" w14:textId="77777777" w:rsidR="004A2DDB" w:rsidRDefault="004A2DDB" w:rsidP="004440AF">
      <w:pPr>
        <w:pStyle w:val="Smlouva3"/>
        <w:numPr>
          <w:ilvl w:val="2"/>
          <w:numId w:val="8"/>
        </w:numPr>
        <w:tabs>
          <w:tab w:val="clear" w:pos="360"/>
        </w:tabs>
        <w:ind w:left="357" w:hanging="357"/>
        <w:rPr>
          <w:rFonts w:ascii="Tahoma" w:hAnsi="Tahoma" w:cs="Tahoma"/>
          <w:sz w:val="22"/>
          <w:szCs w:val="22"/>
        </w:rPr>
      </w:pPr>
      <w:r w:rsidRPr="00D64B58">
        <w:rPr>
          <w:rFonts w:ascii="Tahoma" w:hAnsi="Tahoma" w:cs="Tahoma"/>
          <w:sz w:val="22"/>
          <w:szCs w:val="22"/>
        </w:rPr>
        <w:t>Zápisem ve</w:t>
      </w:r>
      <w:r w:rsidR="00D4566C" w:rsidRPr="00D64B58">
        <w:rPr>
          <w:rFonts w:ascii="Tahoma" w:hAnsi="Tahoma" w:cs="Tahoma"/>
          <w:sz w:val="22"/>
          <w:szCs w:val="22"/>
        </w:rPr>
        <w:t> </w:t>
      </w:r>
      <w:r w:rsidRPr="00D64B58">
        <w:rPr>
          <w:rFonts w:ascii="Tahoma" w:hAnsi="Tahoma" w:cs="Tahoma"/>
          <w:sz w:val="22"/>
          <w:szCs w:val="22"/>
        </w:rPr>
        <w:t>stavebním deníku</w:t>
      </w:r>
      <w:r w:rsidR="00D64B58">
        <w:rPr>
          <w:rFonts w:ascii="Tahoma" w:hAnsi="Tahoma" w:cs="Tahoma"/>
          <w:sz w:val="22"/>
          <w:szCs w:val="22"/>
        </w:rPr>
        <w:t xml:space="preserve"> </w:t>
      </w:r>
      <w:r w:rsidRPr="00D64B58">
        <w:rPr>
          <w:rFonts w:ascii="Tahoma" w:hAnsi="Tahoma" w:cs="Tahoma"/>
          <w:sz w:val="22"/>
          <w:szCs w:val="22"/>
        </w:rPr>
        <w:t>nelze obsah této smlouvy měnit.</w:t>
      </w:r>
    </w:p>
    <w:p w14:paraId="011148E2" w14:textId="77777777" w:rsidR="004A2DDB" w:rsidRPr="00AA3365" w:rsidRDefault="004A2DDB" w:rsidP="0051293B">
      <w:pPr>
        <w:spacing w:before="360"/>
        <w:jc w:val="center"/>
        <w:rPr>
          <w:rFonts w:ascii="Tahoma" w:hAnsi="Tahoma" w:cs="Tahoma"/>
          <w:b/>
          <w:sz w:val="22"/>
          <w:szCs w:val="22"/>
        </w:rPr>
      </w:pPr>
      <w:r w:rsidRPr="00AA3365">
        <w:rPr>
          <w:rFonts w:ascii="Tahoma" w:hAnsi="Tahoma" w:cs="Tahoma"/>
          <w:b/>
          <w:sz w:val="22"/>
          <w:szCs w:val="22"/>
        </w:rPr>
        <w:t>XI.</w:t>
      </w:r>
      <w:r w:rsidR="00A045E6" w:rsidRPr="00AA3365">
        <w:rPr>
          <w:rFonts w:ascii="Tahoma" w:hAnsi="Tahoma" w:cs="Tahoma"/>
          <w:b/>
          <w:sz w:val="22"/>
          <w:szCs w:val="22"/>
        </w:rPr>
        <w:br/>
      </w:r>
      <w:r w:rsidRPr="00AA3365">
        <w:rPr>
          <w:rFonts w:ascii="Tahoma" w:hAnsi="Tahoma" w:cs="Tahoma"/>
          <w:b/>
          <w:sz w:val="22"/>
          <w:szCs w:val="22"/>
        </w:rPr>
        <w:t>Předání díla</w:t>
      </w:r>
    </w:p>
    <w:p w14:paraId="0F25BDED" w14:textId="77777777" w:rsidR="00D64B58" w:rsidRPr="00CF5F93" w:rsidRDefault="004A2DDB" w:rsidP="004440AF">
      <w:pPr>
        <w:widowControl w:val="0"/>
        <w:numPr>
          <w:ilvl w:val="0"/>
          <w:numId w:val="9"/>
        </w:numPr>
        <w:tabs>
          <w:tab w:val="clear" w:pos="360"/>
        </w:tabs>
        <w:spacing w:before="120"/>
        <w:ind w:left="357" w:hanging="357"/>
        <w:jc w:val="both"/>
        <w:rPr>
          <w:rFonts w:ascii="Tahoma" w:hAnsi="Tahoma" w:cs="Tahoma"/>
          <w:sz w:val="22"/>
          <w:szCs w:val="22"/>
        </w:rPr>
      </w:pPr>
      <w:r w:rsidRPr="00AA3365">
        <w:rPr>
          <w:rFonts w:ascii="Tahoma" w:hAnsi="Tahoma" w:cs="Tahoma"/>
          <w:sz w:val="22"/>
          <w:szCs w:val="22"/>
        </w:rPr>
        <w:t xml:space="preserve">Objednatel se zavazuje </w:t>
      </w:r>
      <w:r w:rsidR="00D64B58" w:rsidRPr="00AA3365">
        <w:rPr>
          <w:rFonts w:ascii="Tahoma" w:hAnsi="Tahoma" w:cs="Tahoma"/>
          <w:sz w:val="22"/>
          <w:szCs w:val="22"/>
        </w:rPr>
        <w:t xml:space="preserve">dokončené </w:t>
      </w:r>
      <w:r w:rsidRPr="00AA3365">
        <w:rPr>
          <w:rFonts w:ascii="Tahoma" w:hAnsi="Tahoma" w:cs="Tahoma"/>
          <w:sz w:val="22"/>
          <w:szCs w:val="22"/>
        </w:rPr>
        <w:t xml:space="preserve">dílo převzít </w:t>
      </w:r>
      <w:r w:rsidR="00017CD9" w:rsidRPr="00AA3365">
        <w:rPr>
          <w:rFonts w:ascii="Tahoma" w:hAnsi="Tahoma" w:cs="Tahoma"/>
          <w:sz w:val="22"/>
          <w:szCs w:val="22"/>
        </w:rPr>
        <w:t>do </w:t>
      </w:r>
      <w:r w:rsidR="009B2259" w:rsidRPr="00AA3365">
        <w:rPr>
          <w:rFonts w:ascii="Tahoma" w:hAnsi="Tahoma" w:cs="Tahoma"/>
          <w:sz w:val="22"/>
          <w:szCs w:val="22"/>
        </w:rPr>
        <w:t xml:space="preserve">10 </w:t>
      </w:r>
      <w:r w:rsidR="00CF5F93">
        <w:rPr>
          <w:rFonts w:ascii="Tahoma" w:hAnsi="Tahoma" w:cs="Tahoma"/>
          <w:sz w:val="22"/>
          <w:szCs w:val="22"/>
        </w:rPr>
        <w:t xml:space="preserve">pracovních </w:t>
      </w:r>
      <w:r w:rsidR="009B2259" w:rsidRPr="00AA3365">
        <w:rPr>
          <w:rFonts w:ascii="Tahoma" w:hAnsi="Tahoma" w:cs="Tahoma"/>
          <w:sz w:val="22"/>
          <w:szCs w:val="22"/>
        </w:rPr>
        <w:t>dnů od</w:t>
      </w:r>
      <w:r w:rsidR="00017CD9" w:rsidRPr="00AA3365">
        <w:rPr>
          <w:rFonts w:ascii="Tahoma" w:hAnsi="Tahoma" w:cs="Tahoma"/>
          <w:sz w:val="22"/>
          <w:szCs w:val="22"/>
        </w:rPr>
        <w:t> </w:t>
      </w:r>
      <w:r w:rsidR="00543264" w:rsidRPr="00AA3365">
        <w:rPr>
          <w:rFonts w:ascii="Tahoma" w:hAnsi="Tahoma" w:cs="Tahoma"/>
          <w:sz w:val="22"/>
          <w:szCs w:val="22"/>
        </w:rPr>
        <w:t>doručení výzvy zhotovitele</w:t>
      </w:r>
      <w:r w:rsidR="00CF5F93">
        <w:rPr>
          <w:rFonts w:ascii="Tahoma" w:hAnsi="Tahoma" w:cs="Tahoma"/>
          <w:sz w:val="22"/>
          <w:szCs w:val="22"/>
        </w:rPr>
        <w:t xml:space="preserve"> </w:t>
      </w:r>
      <w:r w:rsidR="00CF5F93" w:rsidRPr="00E92972">
        <w:rPr>
          <w:rFonts w:ascii="Tahoma" w:hAnsi="Tahoma" w:cs="Tahoma"/>
          <w:sz w:val="22"/>
          <w:szCs w:val="22"/>
        </w:rPr>
        <w:t>v případě, že dílo bude předáno bez vad a nedodělků bránících jeho řádnému užívání</w:t>
      </w:r>
      <w:r w:rsidR="00D64B58" w:rsidRPr="00AA3365">
        <w:rPr>
          <w:rFonts w:ascii="Tahoma" w:hAnsi="Tahoma" w:cs="Tahoma"/>
          <w:sz w:val="22"/>
          <w:szCs w:val="22"/>
        </w:rPr>
        <w:t>.</w:t>
      </w:r>
      <w:r w:rsidR="00543264" w:rsidRPr="00AA3365">
        <w:rPr>
          <w:rFonts w:ascii="Tahoma" w:hAnsi="Tahoma" w:cs="Tahoma"/>
          <w:sz w:val="22"/>
          <w:szCs w:val="22"/>
        </w:rPr>
        <w:t xml:space="preserve"> </w:t>
      </w:r>
      <w:r w:rsidR="00CF5F93" w:rsidRPr="00E92972">
        <w:rPr>
          <w:rFonts w:ascii="Tahoma" w:hAnsi="Tahoma" w:cs="Tahoma"/>
          <w:sz w:val="22"/>
          <w:szCs w:val="22"/>
        </w:rPr>
        <w:t>Doba od zahájení přejímacího řízení do převzet</w:t>
      </w:r>
      <w:r w:rsidR="00CF5F93">
        <w:rPr>
          <w:rFonts w:ascii="Tahoma" w:hAnsi="Tahoma" w:cs="Tahoma"/>
          <w:sz w:val="22"/>
          <w:szCs w:val="22"/>
        </w:rPr>
        <w:t>í</w:t>
      </w:r>
      <w:r w:rsidR="00CF5F93" w:rsidRPr="00E92972">
        <w:rPr>
          <w:rFonts w:ascii="Tahoma" w:hAnsi="Tahoma" w:cs="Tahoma"/>
          <w:sz w:val="22"/>
          <w:szCs w:val="22"/>
        </w:rPr>
        <w:t xml:space="preserve"> díla </w:t>
      </w:r>
      <w:r w:rsidR="00CF5F93">
        <w:rPr>
          <w:rFonts w:ascii="Tahoma" w:hAnsi="Tahoma" w:cs="Tahoma"/>
          <w:sz w:val="22"/>
          <w:szCs w:val="22"/>
        </w:rPr>
        <w:t>(případně n</w:t>
      </w:r>
      <w:r w:rsidR="00CF5F93" w:rsidRPr="00E92972">
        <w:rPr>
          <w:rFonts w:ascii="Tahoma" w:hAnsi="Tahoma" w:cs="Tahoma"/>
          <w:sz w:val="22"/>
          <w:szCs w:val="22"/>
        </w:rPr>
        <w:t>epřevzetí</w:t>
      </w:r>
      <w:r w:rsidR="00CF5F93">
        <w:rPr>
          <w:rFonts w:ascii="Tahoma" w:hAnsi="Tahoma" w:cs="Tahoma"/>
          <w:sz w:val="22"/>
          <w:szCs w:val="22"/>
        </w:rPr>
        <w:t xml:space="preserve"> z důvodu vad nebo nedodělků bránících jeho řádnému užívání</w:t>
      </w:r>
      <w:r w:rsidR="00CF5F93" w:rsidRPr="00E92972">
        <w:rPr>
          <w:rFonts w:ascii="Tahoma" w:hAnsi="Tahoma" w:cs="Tahoma"/>
          <w:sz w:val="22"/>
          <w:szCs w:val="22"/>
        </w:rPr>
        <w:t>) se nepočítá do </w:t>
      </w:r>
      <w:r w:rsidR="00CF5F93">
        <w:rPr>
          <w:rFonts w:ascii="Tahoma" w:hAnsi="Tahoma" w:cs="Tahoma"/>
          <w:sz w:val="22"/>
          <w:szCs w:val="22"/>
        </w:rPr>
        <w:t>doby</w:t>
      </w:r>
      <w:r w:rsidR="00CF5F93" w:rsidRPr="00E92972">
        <w:rPr>
          <w:rFonts w:ascii="Tahoma" w:hAnsi="Tahoma" w:cs="Tahoma"/>
          <w:sz w:val="22"/>
          <w:szCs w:val="22"/>
        </w:rPr>
        <w:t xml:space="preserve"> plnění dle čl. IV odst. 1 této smlouvy.</w:t>
      </w:r>
    </w:p>
    <w:p w14:paraId="35F3ECF0" w14:textId="77777777" w:rsidR="00D64B58" w:rsidRPr="00AA3365" w:rsidRDefault="004A2DDB" w:rsidP="004440AF">
      <w:pPr>
        <w:widowControl w:val="0"/>
        <w:numPr>
          <w:ilvl w:val="0"/>
          <w:numId w:val="9"/>
        </w:numPr>
        <w:tabs>
          <w:tab w:val="clear" w:pos="360"/>
        </w:tabs>
        <w:spacing w:before="120"/>
        <w:ind w:left="357" w:hanging="357"/>
        <w:jc w:val="both"/>
        <w:rPr>
          <w:rFonts w:ascii="Tahoma" w:hAnsi="Tahoma" w:cs="Tahoma"/>
          <w:sz w:val="22"/>
          <w:szCs w:val="22"/>
        </w:rPr>
      </w:pPr>
      <w:r w:rsidRPr="00AA3365">
        <w:rPr>
          <w:rFonts w:ascii="Tahoma" w:hAnsi="Tahoma" w:cs="Tahoma"/>
          <w:sz w:val="22"/>
          <w:szCs w:val="22"/>
        </w:rPr>
        <w:t>O předání a</w:t>
      </w:r>
      <w:r w:rsidR="00017CD9" w:rsidRPr="00AA3365">
        <w:rPr>
          <w:rFonts w:ascii="Tahoma" w:hAnsi="Tahoma" w:cs="Tahoma"/>
          <w:sz w:val="22"/>
          <w:szCs w:val="22"/>
        </w:rPr>
        <w:t> </w:t>
      </w:r>
      <w:r w:rsidRPr="00AA3365">
        <w:rPr>
          <w:rFonts w:ascii="Tahoma" w:hAnsi="Tahoma" w:cs="Tahoma"/>
          <w:sz w:val="22"/>
          <w:szCs w:val="22"/>
        </w:rPr>
        <w:t xml:space="preserve">převzetí díla </w:t>
      </w:r>
      <w:r w:rsidR="00543264" w:rsidRPr="00AA3365">
        <w:rPr>
          <w:rFonts w:ascii="Tahoma" w:hAnsi="Tahoma" w:cs="Tahoma"/>
          <w:sz w:val="22"/>
          <w:szCs w:val="22"/>
        </w:rPr>
        <w:t>bude sepsán protokol mezi objednatelem a zhotovitelem</w:t>
      </w:r>
      <w:r w:rsidR="00D64B58" w:rsidRPr="00AA3365">
        <w:rPr>
          <w:rFonts w:ascii="Tahoma" w:hAnsi="Tahoma" w:cs="Tahoma"/>
          <w:sz w:val="22"/>
          <w:szCs w:val="22"/>
        </w:rPr>
        <w:t>.</w:t>
      </w:r>
      <w:r w:rsidR="0049362B" w:rsidRPr="00AA3365">
        <w:rPr>
          <w:rFonts w:ascii="Tahoma" w:hAnsi="Tahoma" w:cs="Tahoma"/>
          <w:sz w:val="22"/>
          <w:szCs w:val="22"/>
        </w:rPr>
        <w:t xml:space="preserve"> Protokol připraví</w:t>
      </w:r>
      <w:r w:rsidR="00543264" w:rsidRPr="00AA3365">
        <w:rPr>
          <w:rFonts w:ascii="Tahoma" w:hAnsi="Tahoma" w:cs="Tahoma"/>
          <w:sz w:val="22"/>
          <w:szCs w:val="22"/>
        </w:rPr>
        <w:t xml:space="preserve"> a sepíše </w:t>
      </w:r>
      <w:r w:rsidR="00AD37BE" w:rsidRPr="00AA3365">
        <w:rPr>
          <w:rFonts w:ascii="Tahoma" w:hAnsi="Tahoma" w:cs="Tahoma"/>
          <w:sz w:val="22"/>
          <w:szCs w:val="22"/>
        </w:rPr>
        <w:t>osoba vykonávající technický dozor stavebníka</w:t>
      </w:r>
      <w:r w:rsidR="00D64B58" w:rsidRPr="00AA3365">
        <w:rPr>
          <w:rFonts w:ascii="Tahoma" w:hAnsi="Tahoma" w:cs="Tahoma"/>
          <w:sz w:val="22"/>
          <w:szCs w:val="22"/>
        </w:rPr>
        <w:t>.</w:t>
      </w:r>
    </w:p>
    <w:p w14:paraId="69D58F3C" w14:textId="77777777" w:rsidR="004A2DDB" w:rsidRPr="00AA3365" w:rsidRDefault="0049362B" w:rsidP="00D64B58">
      <w:pPr>
        <w:widowControl w:val="0"/>
        <w:spacing w:before="120"/>
        <w:ind w:left="357"/>
        <w:jc w:val="both"/>
        <w:rPr>
          <w:rFonts w:ascii="Tahoma" w:hAnsi="Tahoma" w:cs="Tahoma"/>
          <w:sz w:val="22"/>
          <w:szCs w:val="22"/>
        </w:rPr>
      </w:pPr>
      <w:r w:rsidRPr="00AA3365">
        <w:rPr>
          <w:rFonts w:ascii="Tahoma" w:hAnsi="Tahoma" w:cs="Tahoma"/>
          <w:sz w:val="22"/>
          <w:szCs w:val="22"/>
        </w:rPr>
        <w:t>Protokol</w:t>
      </w:r>
      <w:r w:rsidR="004A2DDB" w:rsidRPr="00AA3365">
        <w:rPr>
          <w:rFonts w:ascii="Tahoma" w:hAnsi="Tahoma" w:cs="Tahoma"/>
          <w:sz w:val="22"/>
          <w:szCs w:val="22"/>
        </w:rPr>
        <w:t xml:space="preserve"> bude obsahovat:</w:t>
      </w:r>
    </w:p>
    <w:p w14:paraId="40E4E370" w14:textId="77777777" w:rsidR="004A2DDB" w:rsidRPr="00AA3365" w:rsidRDefault="004A2DDB" w:rsidP="004440AF">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AA3365">
        <w:rPr>
          <w:rFonts w:ascii="Tahoma" w:hAnsi="Tahoma" w:cs="Tahoma"/>
          <w:sz w:val="22"/>
          <w:szCs w:val="22"/>
        </w:rPr>
        <w:t>označení předmětu díla,</w:t>
      </w:r>
    </w:p>
    <w:p w14:paraId="27F61615" w14:textId="77777777" w:rsidR="004A2DDB" w:rsidRPr="004F5D2D" w:rsidRDefault="004A2DDB" w:rsidP="004440AF">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AA3365">
        <w:rPr>
          <w:rFonts w:ascii="Tahoma" w:hAnsi="Tahoma" w:cs="Tahoma"/>
          <w:sz w:val="22"/>
          <w:szCs w:val="22"/>
        </w:rPr>
        <w:t>označení objednatele a</w:t>
      </w:r>
      <w:r w:rsidR="00017CD9">
        <w:rPr>
          <w:rFonts w:ascii="Tahoma" w:hAnsi="Tahoma" w:cs="Tahoma"/>
          <w:sz w:val="22"/>
          <w:szCs w:val="22"/>
        </w:rPr>
        <w:t> </w:t>
      </w:r>
      <w:r w:rsidRPr="004F5D2D">
        <w:rPr>
          <w:rFonts w:ascii="Tahoma" w:hAnsi="Tahoma" w:cs="Tahoma"/>
          <w:sz w:val="22"/>
          <w:szCs w:val="22"/>
        </w:rPr>
        <w:t>zhotovitele díla,</w:t>
      </w:r>
    </w:p>
    <w:p w14:paraId="26B9E7AA" w14:textId="77777777" w:rsidR="004A2DDB" w:rsidRPr="004F5D2D" w:rsidRDefault="004A2DDB" w:rsidP="004440AF">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číslo a</w:t>
      </w:r>
      <w:r w:rsidR="00017CD9">
        <w:rPr>
          <w:rFonts w:ascii="Tahoma" w:hAnsi="Tahoma" w:cs="Tahoma"/>
          <w:sz w:val="22"/>
          <w:szCs w:val="22"/>
        </w:rPr>
        <w:t> datum uzavření smlouvy o </w:t>
      </w:r>
      <w:r w:rsidRPr="004F5D2D">
        <w:rPr>
          <w:rFonts w:ascii="Tahoma" w:hAnsi="Tahoma" w:cs="Tahoma"/>
          <w:sz w:val="22"/>
          <w:szCs w:val="22"/>
        </w:rPr>
        <w:t>dílo včetně čísel a</w:t>
      </w:r>
      <w:r w:rsidR="00017CD9">
        <w:rPr>
          <w:rFonts w:ascii="Tahoma" w:hAnsi="Tahoma" w:cs="Tahoma"/>
          <w:sz w:val="22"/>
          <w:szCs w:val="22"/>
        </w:rPr>
        <w:t> </w:t>
      </w:r>
      <w:r w:rsidRPr="004F5D2D">
        <w:rPr>
          <w:rFonts w:ascii="Tahoma" w:hAnsi="Tahoma" w:cs="Tahoma"/>
          <w:sz w:val="22"/>
          <w:szCs w:val="22"/>
        </w:rPr>
        <w:t>dat uzavření jejích dodatků,</w:t>
      </w:r>
    </w:p>
    <w:p w14:paraId="287BC9E9" w14:textId="77777777" w:rsidR="004A2DDB" w:rsidRPr="004F5D2D" w:rsidRDefault="004A2DDB" w:rsidP="004440AF">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termín vyklizení staveniště,</w:t>
      </w:r>
    </w:p>
    <w:p w14:paraId="2FFDC3F1" w14:textId="77777777" w:rsidR="004A2DDB" w:rsidRPr="004F5D2D" w:rsidRDefault="004A2DDB" w:rsidP="004440AF">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 xml:space="preserve">datum ukončení záruky </w:t>
      </w:r>
      <w:r w:rsidR="00017CD9">
        <w:rPr>
          <w:rFonts w:ascii="Tahoma" w:hAnsi="Tahoma" w:cs="Tahoma"/>
          <w:sz w:val="22"/>
          <w:szCs w:val="22"/>
        </w:rPr>
        <w:t>za </w:t>
      </w:r>
      <w:r w:rsidR="00D627E7" w:rsidRPr="004F5D2D">
        <w:rPr>
          <w:rFonts w:ascii="Tahoma" w:hAnsi="Tahoma" w:cs="Tahoma"/>
          <w:sz w:val="22"/>
          <w:szCs w:val="22"/>
        </w:rPr>
        <w:t xml:space="preserve">jakost </w:t>
      </w:r>
      <w:r w:rsidRPr="004F5D2D">
        <w:rPr>
          <w:rFonts w:ascii="Tahoma" w:hAnsi="Tahoma" w:cs="Tahoma"/>
          <w:sz w:val="22"/>
          <w:szCs w:val="22"/>
        </w:rPr>
        <w:t>na dílo,</w:t>
      </w:r>
    </w:p>
    <w:p w14:paraId="3552B54A" w14:textId="77777777" w:rsidR="004A2DDB" w:rsidRPr="004F5D2D" w:rsidRDefault="00017CD9" w:rsidP="004440AF">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soupis nákladů od </w:t>
      </w:r>
      <w:r w:rsidR="004A2DDB" w:rsidRPr="004F5D2D">
        <w:rPr>
          <w:rFonts w:ascii="Tahoma" w:hAnsi="Tahoma" w:cs="Tahoma"/>
          <w:sz w:val="22"/>
          <w:szCs w:val="22"/>
        </w:rPr>
        <w:t>zahájení po dokončení díla,</w:t>
      </w:r>
    </w:p>
    <w:p w14:paraId="4101AF53" w14:textId="77777777" w:rsidR="004A2DDB" w:rsidRPr="004F5D2D" w:rsidRDefault="004A2DDB" w:rsidP="004440AF">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termín zahájení a</w:t>
      </w:r>
      <w:r w:rsidR="00017CD9">
        <w:rPr>
          <w:rFonts w:ascii="Tahoma" w:hAnsi="Tahoma" w:cs="Tahoma"/>
          <w:sz w:val="22"/>
          <w:szCs w:val="22"/>
        </w:rPr>
        <w:t> </w:t>
      </w:r>
      <w:r w:rsidRPr="004F5D2D">
        <w:rPr>
          <w:rFonts w:ascii="Tahoma" w:hAnsi="Tahoma" w:cs="Tahoma"/>
          <w:sz w:val="22"/>
          <w:szCs w:val="22"/>
        </w:rPr>
        <w:t>dokončení prací na zhotovovaném díle,</w:t>
      </w:r>
    </w:p>
    <w:p w14:paraId="78AFDC04" w14:textId="77777777" w:rsidR="004A2DDB" w:rsidRPr="004F5D2D" w:rsidRDefault="004A2DDB" w:rsidP="004440AF">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seznam převzaté dokumentace,</w:t>
      </w:r>
    </w:p>
    <w:p w14:paraId="0D986FA1" w14:textId="77777777" w:rsidR="004A2DDB" w:rsidRPr="004F5D2D" w:rsidRDefault="004A2DDB" w:rsidP="004440AF">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prohlášení objednatele, že dílo přejímá (nepřejímá),</w:t>
      </w:r>
    </w:p>
    <w:p w14:paraId="2BFF35CD" w14:textId="77777777" w:rsidR="004A2DDB" w:rsidRPr="004F5D2D" w:rsidRDefault="004A2DDB" w:rsidP="004440AF">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datum a</w:t>
      </w:r>
      <w:r w:rsidR="00017CD9">
        <w:rPr>
          <w:rFonts w:ascii="Tahoma" w:hAnsi="Tahoma" w:cs="Tahoma"/>
          <w:sz w:val="22"/>
          <w:szCs w:val="22"/>
        </w:rPr>
        <w:t> </w:t>
      </w:r>
      <w:r w:rsidRPr="004F5D2D">
        <w:rPr>
          <w:rFonts w:ascii="Tahoma" w:hAnsi="Tahoma" w:cs="Tahoma"/>
          <w:sz w:val="22"/>
          <w:szCs w:val="22"/>
        </w:rPr>
        <w:t>místo sepsání protokolu,</w:t>
      </w:r>
    </w:p>
    <w:p w14:paraId="78BFC9CB" w14:textId="77777777" w:rsidR="004A2DDB" w:rsidRPr="00AA3365" w:rsidRDefault="00BE5B03" w:rsidP="004440AF">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v případě, je</w:t>
      </w:r>
      <w:r w:rsidR="00017CD9">
        <w:rPr>
          <w:rFonts w:ascii="Tahoma" w:hAnsi="Tahoma" w:cs="Tahoma"/>
          <w:sz w:val="22"/>
          <w:szCs w:val="22"/>
        </w:rPr>
        <w:noBreakHyphen/>
      </w:r>
      <w:r w:rsidRPr="004F5D2D">
        <w:rPr>
          <w:rFonts w:ascii="Tahoma" w:hAnsi="Tahoma" w:cs="Tahoma"/>
          <w:sz w:val="22"/>
          <w:szCs w:val="22"/>
        </w:rPr>
        <w:t>li dílo přebíráno s vadami a</w:t>
      </w:r>
      <w:r w:rsidR="00017CD9">
        <w:rPr>
          <w:rFonts w:ascii="Tahoma" w:hAnsi="Tahoma" w:cs="Tahoma"/>
          <w:sz w:val="22"/>
          <w:szCs w:val="22"/>
        </w:rPr>
        <w:t> </w:t>
      </w:r>
      <w:r w:rsidRPr="004F5D2D">
        <w:rPr>
          <w:rFonts w:ascii="Tahoma" w:hAnsi="Tahoma" w:cs="Tahoma"/>
          <w:sz w:val="22"/>
          <w:szCs w:val="22"/>
        </w:rPr>
        <w:t xml:space="preserve">nedodělky, </w:t>
      </w:r>
      <w:r w:rsidRPr="00AA3365">
        <w:rPr>
          <w:rFonts w:ascii="Tahoma" w:hAnsi="Tahoma" w:cs="Tahoma"/>
          <w:sz w:val="22"/>
          <w:szCs w:val="22"/>
        </w:rPr>
        <w:t>uvedení, že je dílo přebíráno s výhradami a</w:t>
      </w:r>
      <w:r w:rsidR="00017CD9" w:rsidRPr="00AA3365">
        <w:rPr>
          <w:rFonts w:ascii="Tahoma" w:hAnsi="Tahoma" w:cs="Tahoma"/>
          <w:sz w:val="22"/>
          <w:szCs w:val="22"/>
        </w:rPr>
        <w:t> </w:t>
      </w:r>
      <w:r w:rsidR="004A2DDB" w:rsidRPr="00AA3365">
        <w:rPr>
          <w:rFonts w:ascii="Tahoma" w:hAnsi="Tahoma" w:cs="Tahoma"/>
          <w:sz w:val="22"/>
          <w:szCs w:val="22"/>
        </w:rPr>
        <w:t>seznam vad a</w:t>
      </w:r>
      <w:r w:rsidR="00017CD9" w:rsidRPr="00AA3365">
        <w:rPr>
          <w:rFonts w:ascii="Tahoma" w:hAnsi="Tahoma" w:cs="Tahoma"/>
          <w:sz w:val="22"/>
          <w:szCs w:val="22"/>
        </w:rPr>
        <w:t> </w:t>
      </w:r>
      <w:r w:rsidR="004A2DDB" w:rsidRPr="00AA3365">
        <w:rPr>
          <w:rFonts w:ascii="Tahoma" w:hAnsi="Tahoma" w:cs="Tahoma"/>
          <w:sz w:val="22"/>
          <w:szCs w:val="22"/>
        </w:rPr>
        <w:t>nedodělků, s nimiž bylo dílo převzato,</w:t>
      </w:r>
      <w:r w:rsidR="0049362B" w:rsidRPr="00AA3365">
        <w:rPr>
          <w:rFonts w:ascii="Tahoma" w:hAnsi="Tahoma" w:cs="Tahoma"/>
          <w:sz w:val="22"/>
          <w:szCs w:val="22"/>
        </w:rPr>
        <w:t xml:space="preserve"> </w:t>
      </w:r>
      <w:r w:rsidR="00D64B58" w:rsidRPr="00AA3365">
        <w:rPr>
          <w:rFonts w:ascii="Tahoma" w:hAnsi="Tahoma" w:cs="Tahoma"/>
          <w:sz w:val="22"/>
          <w:szCs w:val="22"/>
        </w:rPr>
        <w:t>včetně uvedení</w:t>
      </w:r>
      <w:r w:rsidR="0049362B" w:rsidRPr="00AA3365">
        <w:rPr>
          <w:rFonts w:ascii="Tahoma" w:hAnsi="Tahoma" w:cs="Tahoma"/>
          <w:sz w:val="22"/>
          <w:szCs w:val="22"/>
        </w:rPr>
        <w:t xml:space="preserve"> lhůt</w:t>
      </w:r>
      <w:r w:rsidR="00D64B58" w:rsidRPr="00AA3365">
        <w:rPr>
          <w:rFonts w:ascii="Tahoma" w:hAnsi="Tahoma" w:cs="Tahoma"/>
          <w:sz w:val="22"/>
          <w:szCs w:val="22"/>
        </w:rPr>
        <w:t>y</w:t>
      </w:r>
      <w:r w:rsidR="0049362B" w:rsidRPr="00AA3365">
        <w:rPr>
          <w:rFonts w:ascii="Tahoma" w:hAnsi="Tahoma" w:cs="Tahoma"/>
          <w:sz w:val="22"/>
          <w:szCs w:val="22"/>
        </w:rPr>
        <w:t xml:space="preserve"> k odstranění těchto vad,</w:t>
      </w:r>
    </w:p>
    <w:p w14:paraId="70AD6628" w14:textId="77777777" w:rsidR="004A2DDB" w:rsidRPr="004F5D2D" w:rsidRDefault="00017CD9" w:rsidP="004440AF">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AA3365">
        <w:rPr>
          <w:rFonts w:ascii="Tahoma" w:hAnsi="Tahoma" w:cs="Tahoma"/>
          <w:sz w:val="22"/>
          <w:szCs w:val="22"/>
        </w:rPr>
        <w:t>jména a </w:t>
      </w:r>
      <w:r w:rsidR="004A2DDB" w:rsidRPr="00AA3365">
        <w:rPr>
          <w:rFonts w:ascii="Tahoma" w:hAnsi="Tahoma" w:cs="Tahoma"/>
          <w:sz w:val="22"/>
          <w:szCs w:val="22"/>
        </w:rPr>
        <w:t>podpisy zástupců objednatele</w:t>
      </w:r>
      <w:r w:rsidR="00AD37BE" w:rsidRPr="00AA3365">
        <w:rPr>
          <w:rFonts w:ascii="Tahoma" w:hAnsi="Tahoma" w:cs="Tahoma"/>
          <w:sz w:val="22"/>
          <w:szCs w:val="22"/>
        </w:rPr>
        <w:t xml:space="preserve">, </w:t>
      </w:r>
      <w:r w:rsidR="004A2DDB" w:rsidRPr="00AA3365">
        <w:rPr>
          <w:rFonts w:ascii="Tahoma" w:hAnsi="Tahoma" w:cs="Tahoma"/>
          <w:sz w:val="22"/>
          <w:szCs w:val="22"/>
        </w:rPr>
        <w:t>zhotovitele</w:t>
      </w:r>
      <w:r w:rsidR="00AD37BE" w:rsidRPr="00AA3365">
        <w:rPr>
          <w:rFonts w:ascii="Tahoma" w:hAnsi="Tahoma" w:cs="Tahoma"/>
          <w:sz w:val="22"/>
          <w:szCs w:val="22"/>
        </w:rPr>
        <w:t>, uživatele</w:t>
      </w:r>
      <w:r w:rsidR="00AD37BE" w:rsidRPr="004F5D2D">
        <w:rPr>
          <w:rFonts w:ascii="Tahoma" w:hAnsi="Tahoma" w:cs="Tahoma"/>
          <w:sz w:val="22"/>
          <w:szCs w:val="22"/>
        </w:rPr>
        <w:t xml:space="preserve"> a</w:t>
      </w:r>
      <w:r>
        <w:rPr>
          <w:rFonts w:ascii="Tahoma" w:hAnsi="Tahoma" w:cs="Tahoma"/>
          <w:sz w:val="22"/>
          <w:szCs w:val="22"/>
        </w:rPr>
        <w:t> </w:t>
      </w:r>
      <w:r w:rsidR="00AD37BE" w:rsidRPr="004F5D2D">
        <w:rPr>
          <w:rFonts w:ascii="Tahoma" w:hAnsi="Tahoma" w:cs="Tahoma"/>
          <w:sz w:val="22"/>
          <w:szCs w:val="22"/>
        </w:rPr>
        <w:t>osoby vykonávající technický dozor stavebníka</w:t>
      </w:r>
      <w:r w:rsidR="004A2DDB" w:rsidRPr="004F5D2D">
        <w:rPr>
          <w:rFonts w:ascii="Tahoma" w:hAnsi="Tahoma" w:cs="Tahoma"/>
          <w:sz w:val="22"/>
          <w:szCs w:val="22"/>
        </w:rPr>
        <w:t>.</w:t>
      </w:r>
    </w:p>
    <w:p w14:paraId="4734FEA6" w14:textId="77777777" w:rsidR="004A2DDB" w:rsidRPr="004F5D2D" w:rsidRDefault="004A2DDB" w:rsidP="004440AF">
      <w:pPr>
        <w:widowControl w:val="0"/>
        <w:numPr>
          <w:ilvl w:val="0"/>
          <w:numId w:val="9"/>
        </w:numPr>
        <w:tabs>
          <w:tab w:val="clear" w:pos="360"/>
        </w:tabs>
        <w:spacing w:before="120"/>
        <w:ind w:left="426" w:hanging="426"/>
        <w:jc w:val="both"/>
        <w:rPr>
          <w:rFonts w:ascii="Tahoma" w:hAnsi="Tahoma" w:cs="Tahoma"/>
          <w:sz w:val="22"/>
          <w:szCs w:val="22"/>
        </w:rPr>
      </w:pPr>
      <w:r w:rsidRPr="004F5D2D">
        <w:rPr>
          <w:rFonts w:ascii="Tahoma" w:hAnsi="Tahoma" w:cs="Tahoma"/>
          <w:sz w:val="22"/>
          <w:szCs w:val="22"/>
        </w:rPr>
        <w:t>Zhotovitel je povinen provést předepsané zkoušky dle</w:t>
      </w:r>
      <w:r w:rsidR="00017CD9">
        <w:rPr>
          <w:rFonts w:ascii="Tahoma" w:hAnsi="Tahoma" w:cs="Tahoma"/>
          <w:sz w:val="22"/>
          <w:szCs w:val="22"/>
        </w:rPr>
        <w:t> </w:t>
      </w:r>
      <w:r w:rsidRPr="004F5D2D">
        <w:rPr>
          <w:rFonts w:ascii="Tahoma" w:hAnsi="Tahoma" w:cs="Tahoma"/>
          <w:sz w:val="22"/>
          <w:szCs w:val="22"/>
        </w:rPr>
        <w:t>platných právních předpisů a technických norem. Úspěšné provede</w:t>
      </w:r>
      <w:r w:rsidR="00017CD9">
        <w:rPr>
          <w:rFonts w:ascii="Tahoma" w:hAnsi="Tahoma" w:cs="Tahoma"/>
          <w:sz w:val="22"/>
          <w:szCs w:val="22"/>
        </w:rPr>
        <w:t xml:space="preserve">ní těchto zkoušek je podmínkou </w:t>
      </w:r>
      <w:r w:rsidRPr="004F5D2D">
        <w:rPr>
          <w:rFonts w:ascii="Tahoma" w:hAnsi="Tahoma" w:cs="Tahoma"/>
          <w:sz w:val="22"/>
          <w:szCs w:val="22"/>
        </w:rPr>
        <w:t>převzetí díla.</w:t>
      </w:r>
    </w:p>
    <w:p w14:paraId="5719F25B" w14:textId="0F059BB0" w:rsidR="004A2DDB" w:rsidRPr="004F5D2D" w:rsidRDefault="004A2DDB" w:rsidP="004440AF">
      <w:pPr>
        <w:widowControl w:val="0"/>
        <w:numPr>
          <w:ilvl w:val="0"/>
          <w:numId w:val="9"/>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Doklady o</w:t>
      </w:r>
      <w:r w:rsidR="00017CD9">
        <w:rPr>
          <w:rFonts w:ascii="Tahoma" w:hAnsi="Tahoma" w:cs="Tahoma"/>
          <w:sz w:val="22"/>
          <w:szCs w:val="22"/>
        </w:rPr>
        <w:t> </w:t>
      </w:r>
      <w:r w:rsidRPr="004F5D2D">
        <w:rPr>
          <w:rFonts w:ascii="Tahoma" w:hAnsi="Tahoma" w:cs="Tahoma"/>
          <w:sz w:val="22"/>
          <w:szCs w:val="22"/>
        </w:rPr>
        <w:t>řádném provedení díla dle technických norem a</w:t>
      </w:r>
      <w:r w:rsidR="00017CD9">
        <w:rPr>
          <w:rFonts w:ascii="Tahoma" w:hAnsi="Tahoma" w:cs="Tahoma"/>
          <w:sz w:val="22"/>
          <w:szCs w:val="22"/>
        </w:rPr>
        <w:t> předpisů, o </w:t>
      </w:r>
      <w:r w:rsidRPr="004F5D2D">
        <w:rPr>
          <w:rFonts w:ascii="Tahoma" w:hAnsi="Tahoma" w:cs="Tahoma"/>
          <w:sz w:val="22"/>
          <w:szCs w:val="22"/>
        </w:rPr>
        <w:t>provedených zkouškách, atestech a</w:t>
      </w:r>
      <w:r w:rsidR="00017CD9">
        <w:rPr>
          <w:rFonts w:ascii="Tahoma" w:hAnsi="Tahoma" w:cs="Tahoma"/>
          <w:sz w:val="22"/>
          <w:szCs w:val="22"/>
        </w:rPr>
        <w:t> </w:t>
      </w:r>
      <w:r w:rsidRPr="004F5D2D">
        <w:rPr>
          <w:rFonts w:ascii="Tahoma" w:hAnsi="Tahoma" w:cs="Tahoma"/>
          <w:sz w:val="22"/>
          <w:szCs w:val="22"/>
        </w:rPr>
        <w:t>další dokumentaci podle t</w:t>
      </w:r>
      <w:r w:rsidR="00017CD9">
        <w:rPr>
          <w:rFonts w:ascii="Tahoma" w:hAnsi="Tahoma" w:cs="Tahoma"/>
          <w:sz w:val="22"/>
          <w:szCs w:val="22"/>
        </w:rPr>
        <w:t>éto smlouvy včetně prohlášení o </w:t>
      </w:r>
      <w:r w:rsidRPr="004F5D2D">
        <w:rPr>
          <w:rFonts w:ascii="Tahoma" w:hAnsi="Tahoma" w:cs="Tahoma"/>
          <w:sz w:val="22"/>
          <w:szCs w:val="22"/>
        </w:rPr>
        <w:t xml:space="preserve">shodě </w:t>
      </w:r>
      <w:r w:rsidRPr="00A82596">
        <w:rPr>
          <w:rFonts w:ascii="Tahoma" w:hAnsi="Tahoma" w:cs="Tahoma"/>
          <w:sz w:val="22"/>
          <w:szCs w:val="22"/>
        </w:rPr>
        <w:t>a</w:t>
      </w:r>
      <w:r w:rsidR="00017CD9" w:rsidRPr="00A82596">
        <w:rPr>
          <w:rFonts w:ascii="Tahoma" w:hAnsi="Tahoma" w:cs="Tahoma"/>
          <w:sz w:val="22"/>
          <w:szCs w:val="22"/>
        </w:rPr>
        <w:t> </w:t>
      </w:r>
      <w:r w:rsidRPr="00A82596">
        <w:rPr>
          <w:rFonts w:ascii="Tahoma" w:hAnsi="Tahoma" w:cs="Tahoma"/>
          <w:sz w:val="22"/>
          <w:szCs w:val="22"/>
        </w:rPr>
        <w:t>dokladů nutných k získání kolaudačního kolaudační</w:t>
      </w:r>
      <w:r w:rsidR="00D64B58" w:rsidRPr="00A82596">
        <w:rPr>
          <w:rFonts w:ascii="Tahoma" w:hAnsi="Tahoma" w:cs="Tahoma"/>
          <w:sz w:val="22"/>
          <w:szCs w:val="22"/>
        </w:rPr>
        <w:t>ho</w:t>
      </w:r>
      <w:r w:rsidRPr="00A82596">
        <w:rPr>
          <w:rFonts w:ascii="Tahoma" w:hAnsi="Tahoma" w:cs="Tahoma"/>
          <w:sz w:val="22"/>
          <w:szCs w:val="22"/>
        </w:rPr>
        <w:t xml:space="preserve"> rozhodnutí</w:t>
      </w:r>
      <w:r w:rsidR="00D64B58" w:rsidRPr="00A82596">
        <w:rPr>
          <w:rFonts w:ascii="Tahoma" w:hAnsi="Tahoma" w:cs="Tahoma"/>
          <w:sz w:val="22"/>
          <w:szCs w:val="22"/>
        </w:rPr>
        <w:t>,</w:t>
      </w:r>
      <w:r w:rsidR="003E6642">
        <w:rPr>
          <w:rFonts w:ascii="Tahoma" w:hAnsi="Tahoma" w:cs="Tahoma"/>
          <w:sz w:val="22"/>
          <w:szCs w:val="22"/>
        </w:rPr>
        <w:t xml:space="preserve"> pokud bude potřebné,</w:t>
      </w:r>
      <w:r w:rsidRPr="004F5D2D">
        <w:rPr>
          <w:rFonts w:ascii="Tahoma" w:hAnsi="Tahoma" w:cs="Tahoma"/>
          <w:sz w:val="22"/>
          <w:szCs w:val="22"/>
        </w:rPr>
        <w:t xml:space="preserve"> zhotovitel předá objednateli při</w:t>
      </w:r>
      <w:r w:rsidR="00017CD9">
        <w:rPr>
          <w:rFonts w:ascii="Tahoma" w:hAnsi="Tahoma" w:cs="Tahoma"/>
          <w:sz w:val="22"/>
          <w:szCs w:val="22"/>
        </w:rPr>
        <w:t> </w:t>
      </w:r>
      <w:r w:rsidRPr="004F5D2D">
        <w:rPr>
          <w:rFonts w:ascii="Tahoma" w:hAnsi="Tahoma" w:cs="Tahoma"/>
          <w:sz w:val="22"/>
          <w:szCs w:val="22"/>
        </w:rPr>
        <w:t>předání díla. Pokud zhotovitel objednateli doklady dle</w:t>
      </w:r>
      <w:r w:rsidR="00017CD9">
        <w:rPr>
          <w:rFonts w:ascii="Tahoma" w:hAnsi="Tahoma" w:cs="Tahoma"/>
          <w:sz w:val="22"/>
          <w:szCs w:val="22"/>
        </w:rPr>
        <w:t> </w:t>
      </w:r>
      <w:r w:rsidRPr="004F5D2D">
        <w:rPr>
          <w:rFonts w:ascii="Tahoma" w:hAnsi="Tahoma" w:cs="Tahoma"/>
          <w:sz w:val="22"/>
          <w:szCs w:val="22"/>
        </w:rPr>
        <w:t>předchozí věty nepředá, objednatel dílo nepřevezme. Předáním díla objednateli není zhotovitel zbaven povinnosti doklady na výzvu objednatele doplnit.</w:t>
      </w:r>
    </w:p>
    <w:p w14:paraId="197374E9" w14:textId="77777777" w:rsidR="004A2DDB" w:rsidRDefault="004A2DDB" w:rsidP="004440AF">
      <w:pPr>
        <w:widowControl w:val="0"/>
        <w:numPr>
          <w:ilvl w:val="0"/>
          <w:numId w:val="9"/>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Zhotovitel se zavazuje zúčastnit se na</w:t>
      </w:r>
      <w:r w:rsidR="00017CD9">
        <w:rPr>
          <w:rFonts w:ascii="Tahoma" w:hAnsi="Tahoma" w:cs="Tahoma"/>
          <w:sz w:val="22"/>
          <w:szCs w:val="22"/>
        </w:rPr>
        <w:t> </w:t>
      </w:r>
      <w:r w:rsidRPr="004F5D2D">
        <w:rPr>
          <w:rFonts w:ascii="Tahoma" w:hAnsi="Tahoma" w:cs="Tahoma"/>
          <w:sz w:val="22"/>
          <w:szCs w:val="22"/>
        </w:rPr>
        <w:t xml:space="preserve">výzvu objednatele </w:t>
      </w:r>
      <w:r w:rsidRPr="00D64B58">
        <w:rPr>
          <w:rFonts w:ascii="Tahoma" w:hAnsi="Tahoma" w:cs="Tahoma"/>
          <w:sz w:val="22"/>
          <w:szCs w:val="22"/>
        </w:rPr>
        <w:t xml:space="preserve">závěrečné kontrolní prohlídky </w:t>
      </w:r>
      <w:r w:rsidRPr="00A82596">
        <w:rPr>
          <w:rFonts w:ascii="Tahoma" w:hAnsi="Tahoma" w:cs="Tahoma"/>
          <w:sz w:val="22"/>
          <w:szCs w:val="22"/>
        </w:rPr>
        <w:t>stavby</w:t>
      </w:r>
      <w:r w:rsidR="0049362B" w:rsidRPr="00A82596">
        <w:rPr>
          <w:rFonts w:ascii="Tahoma" w:hAnsi="Tahoma" w:cs="Tahoma"/>
          <w:sz w:val="22"/>
          <w:szCs w:val="22"/>
        </w:rPr>
        <w:t xml:space="preserve"> nebo </w:t>
      </w:r>
      <w:r w:rsidRPr="00A82596">
        <w:rPr>
          <w:rFonts w:ascii="Tahoma" w:hAnsi="Tahoma" w:cs="Tahoma"/>
          <w:sz w:val="22"/>
          <w:szCs w:val="22"/>
        </w:rPr>
        <w:t>místního šetření v rámci kolaudačního řízení podle stavebního zákona</w:t>
      </w:r>
      <w:r w:rsidR="003E6642">
        <w:rPr>
          <w:rFonts w:ascii="Tahoma" w:hAnsi="Tahoma" w:cs="Tahoma"/>
          <w:sz w:val="22"/>
          <w:szCs w:val="22"/>
        </w:rPr>
        <w:t>, pokud bude probíhat</w:t>
      </w:r>
      <w:r w:rsidRPr="00A82596">
        <w:rPr>
          <w:rFonts w:ascii="Tahoma" w:hAnsi="Tahoma" w:cs="Tahoma"/>
          <w:sz w:val="22"/>
          <w:szCs w:val="22"/>
        </w:rPr>
        <w:t>.</w:t>
      </w:r>
    </w:p>
    <w:p w14:paraId="7D58DF0A" w14:textId="4DB3EBEF" w:rsidR="003E6642" w:rsidRPr="00D36315" w:rsidRDefault="003E6642" w:rsidP="004440AF">
      <w:pPr>
        <w:widowControl w:val="0"/>
        <w:numPr>
          <w:ilvl w:val="0"/>
          <w:numId w:val="9"/>
        </w:numPr>
        <w:tabs>
          <w:tab w:val="clear" w:pos="360"/>
        </w:tabs>
        <w:spacing w:before="120"/>
        <w:ind w:left="357" w:hanging="357"/>
        <w:jc w:val="both"/>
        <w:rPr>
          <w:rFonts w:ascii="Tahoma" w:hAnsi="Tahoma" w:cs="Tahoma"/>
          <w:sz w:val="22"/>
          <w:szCs w:val="22"/>
        </w:rPr>
      </w:pPr>
      <w:r w:rsidRPr="007F4F70">
        <w:rPr>
          <w:rFonts w:ascii="Tahoma" w:hAnsi="Tahoma" w:cs="Tahoma"/>
          <w:sz w:val="22"/>
          <w:szCs w:val="22"/>
        </w:rPr>
        <w:t>Pokud objednatel převezme dílo s vadami a nedodělky nebránícími řádnému užívání díla, budou tyto vady a nedodělky odstraněny ve lhůtě st</w:t>
      </w:r>
      <w:r w:rsidR="001B4AF4">
        <w:rPr>
          <w:rFonts w:ascii="Tahoma" w:hAnsi="Tahoma" w:cs="Tahoma"/>
          <w:sz w:val="22"/>
          <w:szCs w:val="22"/>
        </w:rPr>
        <w:t>anovené v protokolu o předání a </w:t>
      </w:r>
      <w:r w:rsidRPr="007F4F70">
        <w:rPr>
          <w:rFonts w:ascii="Tahoma" w:hAnsi="Tahoma" w:cs="Tahoma"/>
          <w:sz w:val="22"/>
          <w:szCs w:val="22"/>
        </w:rPr>
        <w:t>převzetí díla.</w:t>
      </w:r>
      <w:r>
        <w:rPr>
          <w:rFonts w:ascii="Tahoma" w:hAnsi="Tahoma" w:cs="Tahoma"/>
          <w:sz w:val="22"/>
          <w:szCs w:val="22"/>
        </w:rPr>
        <w:t xml:space="preserve"> </w:t>
      </w:r>
      <w:r w:rsidRPr="007F4F70">
        <w:rPr>
          <w:rFonts w:ascii="Tahoma" w:hAnsi="Tahoma" w:cs="Tahoma"/>
          <w:sz w:val="22"/>
          <w:szCs w:val="22"/>
        </w:rPr>
        <w:t>O </w:t>
      </w:r>
      <w:r w:rsidRPr="00D36315">
        <w:rPr>
          <w:rFonts w:ascii="Tahoma" w:hAnsi="Tahoma" w:cs="Tahoma"/>
          <w:sz w:val="22"/>
          <w:szCs w:val="22"/>
        </w:rPr>
        <w:t>odstranění těchto vad a nedodělků bude smluvními stranami sepsán zápis, který vyhotoví osoba vykonávající technický dozor stavebníka. Zápis bude obsahovat jména a podpisy oprávněných zástupců smluvních stran, uživatele a osoby vykonávající technický dozor stavebníka.</w:t>
      </w:r>
    </w:p>
    <w:p w14:paraId="1C7F3D94" w14:textId="00BE1264" w:rsidR="00336CAA" w:rsidRPr="00D36315" w:rsidRDefault="00336CAA" w:rsidP="00336CAA">
      <w:pPr>
        <w:pStyle w:val="Odstavecseseznamem"/>
        <w:numPr>
          <w:ilvl w:val="0"/>
          <w:numId w:val="9"/>
        </w:numPr>
        <w:rPr>
          <w:rFonts w:ascii="Tahoma" w:hAnsi="Tahoma" w:cs="Tahoma"/>
          <w:sz w:val="22"/>
          <w:szCs w:val="22"/>
        </w:rPr>
      </w:pPr>
      <w:r w:rsidRPr="00D36315">
        <w:rPr>
          <w:rFonts w:ascii="Tahoma" w:hAnsi="Tahoma" w:cs="Tahoma"/>
          <w:sz w:val="22"/>
          <w:szCs w:val="22"/>
        </w:rPr>
        <w:t>Dílo se považuje za řádně splněné až předáním Objednateli bez výhrad.</w:t>
      </w:r>
    </w:p>
    <w:p w14:paraId="5F2363D4" w14:textId="77777777" w:rsidR="005258C9" w:rsidRPr="00D36315" w:rsidRDefault="005258C9" w:rsidP="004440AF">
      <w:pPr>
        <w:widowControl w:val="0"/>
        <w:numPr>
          <w:ilvl w:val="0"/>
          <w:numId w:val="9"/>
        </w:numPr>
        <w:tabs>
          <w:tab w:val="clear" w:pos="360"/>
        </w:tabs>
        <w:spacing w:before="120"/>
        <w:ind w:left="357" w:hanging="357"/>
        <w:jc w:val="both"/>
        <w:rPr>
          <w:rFonts w:ascii="Tahoma" w:hAnsi="Tahoma" w:cs="Tahoma"/>
          <w:sz w:val="22"/>
          <w:szCs w:val="22"/>
        </w:rPr>
      </w:pPr>
      <w:r w:rsidRPr="00D36315">
        <w:rPr>
          <w:rFonts w:ascii="Tahoma" w:hAnsi="Tahoma" w:cs="Tahoma"/>
          <w:sz w:val="22"/>
          <w:szCs w:val="22"/>
        </w:rPr>
        <w:t>Smluvní strany tímto vylučují aplikaci ust. § 2605 odst. 2 občanského zákoníku na svůj právní vztah založený touto smlouvou.</w:t>
      </w:r>
    </w:p>
    <w:p w14:paraId="0A6EFE6D" w14:textId="77777777" w:rsidR="005258C9" w:rsidRPr="003E6642" w:rsidRDefault="005258C9" w:rsidP="005258C9">
      <w:pPr>
        <w:widowControl w:val="0"/>
        <w:spacing w:before="120"/>
        <w:ind w:left="357"/>
        <w:jc w:val="both"/>
        <w:rPr>
          <w:rFonts w:ascii="Tahoma" w:hAnsi="Tahoma" w:cs="Tahoma"/>
          <w:sz w:val="22"/>
          <w:szCs w:val="22"/>
        </w:rPr>
      </w:pPr>
    </w:p>
    <w:p w14:paraId="55717F03" w14:textId="77777777" w:rsidR="004A2DDB" w:rsidRPr="004F5D2D" w:rsidRDefault="004A2DDB" w:rsidP="001E0B21">
      <w:pPr>
        <w:keepNext/>
        <w:spacing w:before="360"/>
        <w:jc w:val="center"/>
        <w:rPr>
          <w:rFonts w:ascii="Tahoma" w:hAnsi="Tahoma" w:cs="Tahoma"/>
          <w:b/>
          <w:sz w:val="22"/>
          <w:szCs w:val="22"/>
        </w:rPr>
      </w:pPr>
      <w:r w:rsidRPr="004F5D2D">
        <w:rPr>
          <w:rFonts w:ascii="Tahoma" w:hAnsi="Tahoma" w:cs="Tahoma"/>
          <w:b/>
          <w:sz w:val="22"/>
          <w:szCs w:val="22"/>
        </w:rPr>
        <w:t>XII.</w:t>
      </w:r>
      <w:r w:rsidR="00A045E6">
        <w:rPr>
          <w:rFonts w:ascii="Tahoma" w:hAnsi="Tahoma" w:cs="Tahoma"/>
          <w:b/>
          <w:sz w:val="22"/>
          <w:szCs w:val="22"/>
        </w:rPr>
        <w:br/>
      </w:r>
      <w:r w:rsidR="005D5427" w:rsidRPr="004F5D2D">
        <w:rPr>
          <w:rFonts w:ascii="Tahoma" w:hAnsi="Tahoma" w:cs="Tahoma"/>
          <w:b/>
          <w:sz w:val="22"/>
          <w:szCs w:val="22"/>
        </w:rPr>
        <w:t>Práva z vadného plnění, záruka za jakost</w:t>
      </w:r>
    </w:p>
    <w:p w14:paraId="7E228402" w14:textId="77777777" w:rsidR="00A75CBF" w:rsidRPr="004F5D2D" w:rsidRDefault="00A75CBF" w:rsidP="004440AF">
      <w:pPr>
        <w:numPr>
          <w:ilvl w:val="0"/>
          <w:numId w:val="11"/>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Dílo má vadu, jestliže neodpovídá požadavkům uvedeným v této smlouvě.</w:t>
      </w:r>
    </w:p>
    <w:p w14:paraId="0D2F2C7A" w14:textId="77777777" w:rsidR="00A75CBF" w:rsidRPr="004F5D2D" w:rsidRDefault="00A75CBF" w:rsidP="004440AF">
      <w:pPr>
        <w:numPr>
          <w:ilvl w:val="0"/>
          <w:numId w:val="11"/>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Objednatel má právo z vadného plnění z vad, které má dílo při</w:t>
      </w:r>
      <w:r w:rsidR="00667E05">
        <w:rPr>
          <w:rFonts w:ascii="Tahoma" w:hAnsi="Tahoma" w:cs="Tahoma"/>
          <w:sz w:val="22"/>
          <w:szCs w:val="22"/>
        </w:rPr>
        <w:t> </w:t>
      </w:r>
      <w:r w:rsidRPr="004F5D2D">
        <w:rPr>
          <w:rFonts w:ascii="Tahoma" w:hAnsi="Tahoma" w:cs="Tahoma"/>
          <w:sz w:val="22"/>
          <w:szCs w:val="22"/>
        </w:rPr>
        <w:t>převzetí objednatelem, byť se vada projeví až později. Objednatel má právo z vadného plnění také z vad vzniklých po</w:t>
      </w:r>
      <w:r w:rsidR="00667E05">
        <w:rPr>
          <w:rFonts w:ascii="Tahoma" w:hAnsi="Tahoma" w:cs="Tahoma"/>
          <w:sz w:val="22"/>
          <w:szCs w:val="22"/>
        </w:rPr>
        <w:t> </w:t>
      </w:r>
      <w:r w:rsidRPr="004F5D2D">
        <w:rPr>
          <w:rFonts w:ascii="Tahoma" w:hAnsi="Tahoma" w:cs="Tahoma"/>
          <w:sz w:val="22"/>
          <w:szCs w:val="22"/>
        </w:rPr>
        <w:t>převzetí díla objednatelem, pokud je zhotovitel způsobil porušením své povinnosti. Projeví</w:t>
      </w:r>
      <w:r w:rsidR="00667E05">
        <w:rPr>
          <w:rFonts w:ascii="Tahoma" w:hAnsi="Tahoma" w:cs="Tahoma"/>
          <w:sz w:val="22"/>
          <w:szCs w:val="22"/>
        </w:rPr>
        <w:noBreakHyphen/>
      </w:r>
      <w:r w:rsidRPr="004F5D2D">
        <w:rPr>
          <w:rFonts w:ascii="Tahoma" w:hAnsi="Tahoma" w:cs="Tahoma"/>
          <w:sz w:val="22"/>
          <w:szCs w:val="22"/>
        </w:rPr>
        <w:t>li se vada v průběhu 6 měsíců od</w:t>
      </w:r>
      <w:r w:rsidR="00667E05">
        <w:rPr>
          <w:rFonts w:ascii="Tahoma" w:hAnsi="Tahoma" w:cs="Tahoma"/>
          <w:sz w:val="22"/>
          <w:szCs w:val="22"/>
        </w:rPr>
        <w:t> </w:t>
      </w:r>
      <w:r w:rsidRPr="004F5D2D">
        <w:rPr>
          <w:rFonts w:ascii="Tahoma" w:hAnsi="Tahoma" w:cs="Tahoma"/>
          <w:sz w:val="22"/>
          <w:szCs w:val="22"/>
        </w:rPr>
        <w:t>převzetí díla objednatelem, má se zato, že dílo bylo vadné již při</w:t>
      </w:r>
      <w:r w:rsidR="00667E05">
        <w:rPr>
          <w:rFonts w:ascii="Tahoma" w:hAnsi="Tahoma" w:cs="Tahoma"/>
          <w:sz w:val="22"/>
          <w:szCs w:val="22"/>
        </w:rPr>
        <w:t> </w:t>
      </w:r>
      <w:r w:rsidRPr="004F5D2D">
        <w:rPr>
          <w:rFonts w:ascii="Tahoma" w:hAnsi="Tahoma" w:cs="Tahoma"/>
          <w:sz w:val="22"/>
          <w:szCs w:val="22"/>
        </w:rPr>
        <w:t>převzetí</w:t>
      </w:r>
      <w:r w:rsidR="00B63DE5">
        <w:rPr>
          <w:rFonts w:ascii="Tahoma" w:hAnsi="Tahoma" w:cs="Tahoma"/>
          <w:sz w:val="22"/>
          <w:szCs w:val="22"/>
        </w:rPr>
        <w:t>, neprokáže-li zhotovitel opak</w:t>
      </w:r>
      <w:r w:rsidRPr="004F5D2D">
        <w:rPr>
          <w:rFonts w:ascii="Tahoma" w:hAnsi="Tahoma" w:cs="Tahoma"/>
          <w:sz w:val="22"/>
          <w:szCs w:val="22"/>
        </w:rPr>
        <w:t>.</w:t>
      </w:r>
    </w:p>
    <w:p w14:paraId="65C9FF96" w14:textId="77777777" w:rsidR="00A75CBF" w:rsidRPr="004F5D2D" w:rsidRDefault="00A75CBF" w:rsidP="004440AF">
      <w:pPr>
        <w:numPr>
          <w:ilvl w:val="0"/>
          <w:numId w:val="11"/>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Zhotovitel poskytuje objednateli na</w:t>
      </w:r>
      <w:r w:rsidR="00667E05">
        <w:rPr>
          <w:rFonts w:ascii="Tahoma" w:hAnsi="Tahoma" w:cs="Tahoma"/>
          <w:sz w:val="22"/>
          <w:szCs w:val="22"/>
        </w:rPr>
        <w:t> </w:t>
      </w:r>
      <w:r w:rsidRPr="004F5D2D">
        <w:rPr>
          <w:rFonts w:ascii="Tahoma" w:hAnsi="Tahoma" w:cs="Tahoma"/>
          <w:sz w:val="22"/>
          <w:szCs w:val="22"/>
        </w:rPr>
        <w:t>provedené dílo záruku za</w:t>
      </w:r>
      <w:r w:rsidR="00667E05">
        <w:rPr>
          <w:rFonts w:ascii="Tahoma" w:hAnsi="Tahoma" w:cs="Tahoma"/>
          <w:sz w:val="22"/>
          <w:szCs w:val="22"/>
        </w:rPr>
        <w:t> </w:t>
      </w:r>
      <w:r w:rsidRPr="004F5D2D">
        <w:rPr>
          <w:rFonts w:ascii="Tahoma" w:hAnsi="Tahoma" w:cs="Tahoma"/>
          <w:sz w:val="22"/>
          <w:szCs w:val="22"/>
        </w:rPr>
        <w:t>jakost (dále jen „záruka“) ve</w:t>
      </w:r>
      <w:r w:rsidR="00667E05">
        <w:rPr>
          <w:rFonts w:ascii="Tahoma" w:hAnsi="Tahoma" w:cs="Tahoma"/>
          <w:sz w:val="22"/>
          <w:szCs w:val="22"/>
        </w:rPr>
        <w:t> </w:t>
      </w:r>
      <w:r w:rsidRPr="004F5D2D">
        <w:rPr>
          <w:rFonts w:ascii="Tahoma" w:hAnsi="Tahoma" w:cs="Tahoma"/>
          <w:sz w:val="22"/>
          <w:szCs w:val="22"/>
        </w:rPr>
        <w:t>smyslu §</w:t>
      </w:r>
      <w:r w:rsidR="00667E05">
        <w:rPr>
          <w:rFonts w:ascii="Tahoma" w:hAnsi="Tahoma" w:cs="Tahoma"/>
          <w:sz w:val="22"/>
          <w:szCs w:val="22"/>
        </w:rPr>
        <w:t> </w:t>
      </w:r>
      <w:r w:rsidRPr="004F5D2D">
        <w:rPr>
          <w:rFonts w:ascii="Tahoma" w:hAnsi="Tahoma" w:cs="Tahoma"/>
          <w:sz w:val="22"/>
          <w:szCs w:val="22"/>
        </w:rPr>
        <w:t>2619 a</w:t>
      </w:r>
      <w:r w:rsidR="00667E05">
        <w:rPr>
          <w:rFonts w:ascii="Tahoma" w:hAnsi="Tahoma" w:cs="Tahoma"/>
          <w:sz w:val="22"/>
          <w:szCs w:val="22"/>
        </w:rPr>
        <w:t> </w:t>
      </w:r>
      <w:r w:rsidRPr="004F5D2D">
        <w:rPr>
          <w:rFonts w:ascii="Tahoma" w:hAnsi="Tahoma" w:cs="Tahoma"/>
          <w:sz w:val="22"/>
          <w:szCs w:val="22"/>
        </w:rPr>
        <w:t>§</w:t>
      </w:r>
      <w:r w:rsidR="00667E05">
        <w:rPr>
          <w:rFonts w:ascii="Tahoma" w:hAnsi="Tahoma" w:cs="Tahoma"/>
          <w:sz w:val="22"/>
          <w:szCs w:val="22"/>
        </w:rPr>
        <w:t> </w:t>
      </w:r>
      <w:r w:rsidRPr="004F5D2D">
        <w:rPr>
          <w:rFonts w:ascii="Tahoma" w:hAnsi="Tahoma" w:cs="Tahoma"/>
          <w:sz w:val="22"/>
          <w:szCs w:val="22"/>
        </w:rPr>
        <w:t>2113 a</w:t>
      </w:r>
      <w:r w:rsidR="00667E05">
        <w:rPr>
          <w:rFonts w:ascii="Tahoma" w:hAnsi="Tahoma" w:cs="Tahoma"/>
          <w:sz w:val="22"/>
          <w:szCs w:val="22"/>
        </w:rPr>
        <w:t> násl. občanského zákoníku, a </w:t>
      </w:r>
      <w:r w:rsidRPr="004F5D2D">
        <w:rPr>
          <w:rFonts w:ascii="Tahoma" w:hAnsi="Tahoma" w:cs="Tahoma"/>
          <w:sz w:val="22"/>
          <w:szCs w:val="22"/>
        </w:rPr>
        <w:t>to v délce:</w:t>
      </w:r>
    </w:p>
    <w:p w14:paraId="115F1156" w14:textId="77777777" w:rsidR="001A3073" w:rsidRDefault="0049362B" w:rsidP="004440AF">
      <w:pPr>
        <w:numPr>
          <w:ilvl w:val="0"/>
          <w:numId w:val="29"/>
        </w:numPr>
        <w:tabs>
          <w:tab w:val="clear" w:pos="1605"/>
          <w:tab w:val="left" w:pos="714"/>
        </w:tabs>
        <w:spacing w:before="120"/>
        <w:ind w:left="714" w:hanging="357"/>
        <w:jc w:val="both"/>
        <w:rPr>
          <w:rFonts w:ascii="Tahoma" w:hAnsi="Tahoma" w:cs="Tahoma"/>
          <w:sz w:val="22"/>
          <w:szCs w:val="22"/>
        </w:rPr>
      </w:pPr>
      <w:r>
        <w:rPr>
          <w:rFonts w:ascii="Tahoma" w:hAnsi="Tahoma" w:cs="Tahoma"/>
          <w:sz w:val="22"/>
          <w:szCs w:val="22"/>
        </w:rPr>
        <w:t>60 </w:t>
      </w:r>
      <w:r w:rsidR="00A75CBF" w:rsidRPr="004F5D2D">
        <w:rPr>
          <w:rFonts w:ascii="Tahoma" w:hAnsi="Tahoma" w:cs="Tahoma"/>
          <w:sz w:val="22"/>
          <w:szCs w:val="22"/>
        </w:rPr>
        <w:t xml:space="preserve">měsíců </w:t>
      </w:r>
      <w:r w:rsidR="001A3073" w:rsidRPr="004F5D2D">
        <w:rPr>
          <w:rFonts w:ascii="Tahoma" w:hAnsi="Tahoma" w:cs="Tahoma"/>
          <w:sz w:val="22"/>
          <w:szCs w:val="22"/>
        </w:rPr>
        <w:t>na</w:t>
      </w:r>
      <w:r w:rsidR="00667E05">
        <w:rPr>
          <w:rFonts w:ascii="Tahoma" w:hAnsi="Tahoma" w:cs="Tahoma"/>
          <w:sz w:val="22"/>
          <w:szCs w:val="22"/>
        </w:rPr>
        <w:t> </w:t>
      </w:r>
      <w:r w:rsidR="001A3073" w:rsidRPr="004F5D2D">
        <w:rPr>
          <w:rFonts w:ascii="Tahoma" w:hAnsi="Tahoma" w:cs="Tahoma"/>
          <w:sz w:val="22"/>
          <w:szCs w:val="22"/>
        </w:rPr>
        <w:t>provedené práce a</w:t>
      </w:r>
      <w:r w:rsidR="00667E05">
        <w:rPr>
          <w:rFonts w:ascii="Tahoma" w:hAnsi="Tahoma" w:cs="Tahoma"/>
          <w:sz w:val="22"/>
          <w:szCs w:val="22"/>
        </w:rPr>
        <w:t> </w:t>
      </w:r>
      <w:r w:rsidR="001A3073" w:rsidRPr="004F5D2D">
        <w:rPr>
          <w:rFonts w:ascii="Tahoma" w:hAnsi="Tahoma" w:cs="Tahoma"/>
          <w:sz w:val="22"/>
          <w:szCs w:val="22"/>
        </w:rPr>
        <w:t>dodávky, pokud ne</w:t>
      </w:r>
      <w:r w:rsidR="00667E05">
        <w:rPr>
          <w:rFonts w:ascii="Tahoma" w:hAnsi="Tahoma" w:cs="Tahoma"/>
          <w:sz w:val="22"/>
          <w:szCs w:val="22"/>
        </w:rPr>
        <w:t>jsou uvedeny v písm. </w:t>
      </w:r>
      <w:r w:rsidR="002A1A93">
        <w:rPr>
          <w:rFonts w:ascii="Tahoma" w:hAnsi="Tahoma" w:cs="Tahoma"/>
          <w:sz w:val="22"/>
          <w:szCs w:val="22"/>
        </w:rPr>
        <w:t>b) tohoto odstavce,</w:t>
      </w:r>
    </w:p>
    <w:p w14:paraId="0728BCAE" w14:textId="77777777" w:rsidR="00D64B58" w:rsidRPr="00972A37" w:rsidRDefault="00667E05" w:rsidP="004440AF">
      <w:pPr>
        <w:numPr>
          <w:ilvl w:val="0"/>
          <w:numId w:val="29"/>
        </w:numPr>
        <w:tabs>
          <w:tab w:val="clear" w:pos="1605"/>
          <w:tab w:val="left" w:pos="714"/>
        </w:tabs>
        <w:spacing w:before="120"/>
        <w:ind w:left="714" w:hanging="357"/>
        <w:jc w:val="both"/>
        <w:rPr>
          <w:rFonts w:ascii="Tahoma" w:hAnsi="Tahoma" w:cs="Tahoma"/>
          <w:sz w:val="22"/>
          <w:szCs w:val="22"/>
        </w:rPr>
      </w:pPr>
      <w:r w:rsidRPr="00972A37">
        <w:rPr>
          <w:rFonts w:ascii="Tahoma" w:hAnsi="Tahoma" w:cs="Tahoma"/>
          <w:sz w:val="22"/>
          <w:szCs w:val="22"/>
        </w:rPr>
        <w:t>na </w:t>
      </w:r>
      <w:r w:rsidR="00724D88" w:rsidRPr="00972A37">
        <w:rPr>
          <w:rFonts w:ascii="Tahoma" w:hAnsi="Tahoma" w:cs="Tahoma"/>
          <w:sz w:val="22"/>
          <w:szCs w:val="22"/>
        </w:rPr>
        <w:t xml:space="preserve">dodávky strojů, zařízení technologie, předměty postupné spotřeby </w:t>
      </w:r>
      <w:r w:rsidR="008732C2" w:rsidRPr="00972A37">
        <w:rPr>
          <w:rFonts w:ascii="Tahoma" w:hAnsi="Tahoma" w:cs="Tahoma"/>
          <w:sz w:val="22"/>
          <w:szCs w:val="22"/>
        </w:rPr>
        <w:t xml:space="preserve">v délce </w:t>
      </w:r>
      <w:r w:rsidR="00724D88" w:rsidRPr="00972A37">
        <w:rPr>
          <w:rFonts w:ascii="Tahoma" w:hAnsi="Tahoma" w:cs="Tahoma"/>
          <w:sz w:val="22"/>
          <w:szCs w:val="22"/>
        </w:rPr>
        <w:t>shodn</w:t>
      </w:r>
      <w:r w:rsidR="008732C2" w:rsidRPr="00972A37">
        <w:rPr>
          <w:rFonts w:ascii="Tahoma" w:hAnsi="Tahoma" w:cs="Tahoma"/>
          <w:sz w:val="22"/>
          <w:szCs w:val="22"/>
        </w:rPr>
        <w:t>é</w:t>
      </w:r>
      <w:r w:rsidRPr="00972A37">
        <w:rPr>
          <w:rFonts w:ascii="Tahoma" w:hAnsi="Tahoma" w:cs="Tahoma"/>
          <w:sz w:val="22"/>
          <w:szCs w:val="22"/>
        </w:rPr>
        <w:t xml:space="preserve"> se </w:t>
      </w:r>
      <w:r w:rsidR="00724D88" w:rsidRPr="00972A37">
        <w:rPr>
          <w:rFonts w:ascii="Tahoma" w:hAnsi="Tahoma" w:cs="Tahoma"/>
          <w:sz w:val="22"/>
          <w:szCs w:val="22"/>
        </w:rPr>
        <w:t xml:space="preserve">zárukou poskytovanou výrobcem, nejméně však </w:t>
      </w:r>
      <w:r w:rsidR="0049362B" w:rsidRPr="00972A37">
        <w:rPr>
          <w:rFonts w:ascii="Tahoma" w:hAnsi="Tahoma" w:cs="Tahoma"/>
          <w:sz w:val="22"/>
          <w:szCs w:val="22"/>
        </w:rPr>
        <w:t>24 </w:t>
      </w:r>
      <w:r w:rsidR="00D64B58" w:rsidRPr="00972A37">
        <w:rPr>
          <w:rFonts w:ascii="Tahoma" w:hAnsi="Tahoma" w:cs="Tahoma"/>
          <w:sz w:val="22"/>
          <w:szCs w:val="22"/>
        </w:rPr>
        <w:t>měsíců,</w:t>
      </w:r>
    </w:p>
    <w:p w14:paraId="40DB07AC" w14:textId="77777777" w:rsidR="008732C2" w:rsidRPr="00D64B58" w:rsidRDefault="00A75CBF" w:rsidP="00D64B58">
      <w:pPr>
        <w:tabs>
          <w:tab w:val="left" w:pos="-1418"/>
        </w:tabs>
        <w:spacing w:before="120"/>
        <w:ind w:left="357"/>
        <w:jc w:val="both"/>
        <w:rPr>
          <w:rFonts w:ascii="Tahoma" w:hAnsi="Tahoma" w:cs="Tahoma"/>
          <w:sz w:val="22"/>
          <w:szCs w:val="22"/>
        </w:rPr>
      </w:pPr>
      <w:r w:rsidRPr="00D64B58">
        <w:rPr>
          <w:rFonts w:ascii="Tahoma" w:hAnsi="Tahoma" w:cs="Tahoma"/>
          <w:sz w:val="22"/>
          <w:szCs w:val="22"/>
        </w:rPr>
        <w:t>(dále též „záruční doba“).</w:t>
      </w:r>
    </w:p>
    <w:p w14:paraId="2DC22E9F" w14:textId="77777777" w:rsidR="00A75CBF" w:rsidRPr="004F5D2D" w:rsidRDefault="00A75CBF" w:rsidP="00667E05">
      <w:pPr>
        <w:spacing w:before="120"/>
        <w:ind w:left="357"/>
        <w:jc w:val="both"/>
        <w:rPr>
          <w:rFonts w:ascii="Tahoma" w:hAnsi="Tahoma" w:cs="Tahoma"/>
          <w:sz w:val="22"/>
          <w:szCs w:val="22"/>
        </w:rPr>
      </w:pPr>
      <w:r w:rsidRPr="004F5D2D">
        <w:rPr>
          <w:rFonts w:ascii="Tahoma" w:hAnsi="Tahoma" w:cs="Tahoma"/>
          <w:sz w:val="22"/>
          <w:szCs w:val="22"/>
        </w:rPr>
        <w:t>Záruční doba začíná běžet dnem převzetí díla objednatelem. Záruční doba se staví po</w:t>
      </w:r>
      <w:r w:rsidR="00667E05">
        <w:rPr>
          <w:rFonts w:ascii="Tahoma" w:hAnsi="Tahoma" w:cs="Tahoma"/>
          <w:sz w:val="22"/>
          <w:szCs w:val="22"/>
        </w:rPr>
        <w:t> </w:t>
      </w:r>
      <w:r w:rsidRPr="004F5D2D">
        <w:rPr>
          <w:rFonts w:ascii="Tahoma" w:hAnsi="Tahoma" w:cs="Tahoma"/>
          <w:sz w:val="22"/>
          <w:szCs w:val="22"/>
        </w:rPr>
        <w:t>dobu, po</w:t>
      </w:r>
      <w:r w:rsidR="00667E05">
        <w:rPr>
          <w:rFonts w:ascii="Tahoma" w:hAnsi="Tahoma" w:cs="Tahoma"/>
          <w:sz w:val="22"/>
          <w:szCs w:val="22"/>
        </w:rPr>
        <w:t> </w:t>
      </w:r>
      <w:r w:rsidRPr="004F5D2D">
        <w:rPr>
          <w:rFonts w:ascii="Tahoma" w:hAnsi="Tahoma" w:cs="Tahoma"/>
          <w:sz w:val="22"/>
          <w:szCs w:val="22"/>
        </w:rPr>
        <w:t>kterou nemůže objednatel dílo řádně užívat pro</w:t>
      </w:r>
      <w:r w:rsidR="00667E05">
        <w:rPr>
          <w:rFonts w:ascii="Tahoma" w:hAnsi="Tahoma" w:cs="Tahoma"/>
          <w:sz w:val="22"/>
          <w:szCs w:val="22"/>
        </w:rPr>
        <w:t> </w:t>
      </w:r>
      <w:r w:rsidRPr="004F5D2D">
        <w:rPr>
          <w:rFonts w:ascii="Tahoma" w:hAnsi="Tahoma" w:cs="Tahoma"/>
          <w:sz w:val="22"/>
          <w:szCs w:val="22"/>
        </w:rPr>
        <w:t>vady, za</w:t>
      </w:r>
      <w:r w:rsidR="00667E05">
        <w:rPr>
          <w:rFonts w:ascii="Tahoma" w:hAnsi="Tahoma" w:cs="Tahoma"/>
          <w:sz w:val="22"/>
          <w:szCs w:val="22"/>
        </w:rPr>
        <w:t> </w:t>
      </w:r>
      <w:r w:rsidRPr="004F5D2D">
        <w:rPr>
          <w:rFonts w:ascii="Tahoma" w:hAnsi="Tahoma" w:cs="Tahoma"/>
          <w:sz w:val="22"/>
          <w:szCs w:val="22"/>
        </w:rPr>
        <w:t>které nese odpovědnost zhotovitel. Pro</w:t>
      </w:r>
      <w:r w:rsidR="00667E05">
        <w:rPr>
          <w:rFonts w:ascii="Tahoma" w:hAnsi="Tahoma" w:cs="Tahoma"/>
          <w:sz w:val="22"/>
          <w:szCs w:val="22"/>
        </w:rPr>
        <w:t> </w:t>
      </w:r>
      <w:r w:rsidRPr="004F5D2D">
        <w:rPr>
          <w:rFonts w:ascii="Tahoma" w:hAnsi="Tahoma" w:cs="Tahoma"/>
          <w:sz w:val="22"/>
          <w:szCs w:val="22"/>
        </w:rPr>
        <w:t>nahlašování a</w:t>
      </w:r>
      <w:r w:rsidR="00667E05">
        <w:rPr>
          <w:rFonts w:ascii="Tahoma" w:hAnsi="Tahoma" w:cs="Tahoma"/>
          <w:sz w:val="22"/>
          <w:szCs w:val="22"/>
        </w:rPr>
        <w:t> </w:t>
      </w:r>
      <w:r w:rsidRPr="004F5D2D">
        <w:rPr>
          <w:rFonts w:ascii="Tahoma" w:hAnsi="Tahoma" w:cs="Tahoma"/>
          <w:sz w:val="22"/>
          <w:szCs w:val="22"/>
        </w:rPr>
        <w:t xml:space="preserve">odstraňování vad v rámci záruky platí podmínky uvedené </w:t>
      </w:r>
      <w:r w:rsidR="00D64B58">
        <w:rPr>
          <w:rFonts w:ascii="Tahoma" w:hAnsi="Tahoma" w:cs="Tahoma"/>
          <w:sz w:val="22"/>
          <w:szCs w:val="22"/>
        </w:rPr>
        <w:t xml:space="preserve">dále </w:t>
      </w:r>
      <w:r w:rsidRPr="004F5D2D">
        <w:rPr>
          <w:rFonts w:ascii="Tahoma" w:hAnsi="Tahoma" w:cs="Tahoma"/>
          <w:sz w:val="22"/>
          <w:szCs w:val="22"/>
        </w:rPr>
        <w:t>v </w:t>
      </w:r>
      <w:r w:rsidR="00D64B58">
        <w:rPr>
          <w:rFonts w:ascii="Tahoma" w:hAnsi="Tahoma" w:cs="Tahoma"/>
          <w:sz w:val="22"/>
          <w:szCs w:val="22"/>
        </w:rPr>
        <w:t>tomto</w:t>
      </w:r>
      <w:r w:rsidRPr="004F5D2D">
        <w:rPr>
          <w:rFonts w:ascii="Tahoma" w:hAnsi="Tahoma" w:cs="Tahoma"/>
          <w:sz w:val="22"/>
          <w:szCs w:val="22"/>
        </w:rPr>
        <w:t xml:space="preserve"> článku smlouvy.</w:t>
      </w:r>
    </w:p>
    <w:p w14:paraId="0D835B23" w14:textId="07C7C876" w:rsidR="00A75CBF" w:rsidRPr="004F5D2D" w:rsidRDefault="00667E05" w:rsidP="004440AF">
      <w:pPr>
        <w:numPr>
          <w:ilvl w:val="0"/>
          <w:numId w:val="11"/>
        </w:numPr>
        <w:tabs>
          <w:tab w:val="clear" w:pos="360"/>
        </w:tabs>
        <w:spacing w:before="120"/>
        <w:ind w:left="357" w:hanging="357"/>
        <w:jc w:val="both"/>
        <w:rPr>
          <w:rFonts w:ascii="Tahoma" w:hAnsi="Tahoma" w:cs="Tahoma"/>
          <w:sz w:val="22"/>
          <w:szCs w:val="22"/>
        </w:rPr>
      </w:pPr>
      <w:r>
        <w:rPr>
          <w:rFonts w:ascii="Tahoma" w:hAnsi="Tahoma" w:cs="Tahoma"/>
          <w:sz w:val="22"/>
          <w:szCs w:val="22"/>
        </w:rPr>
        <w:t xml:space="preserve">Vady </w:t>
      </w:r>
      <w:r w:rsidR="00D64B58">
        <w:rPr>
          <w:rFonts w:ascii="Tahoma" w:hAnsi="Tahoma" w:cs="Tahoma"/>
          <w:sz w:val="22"/>
          <w:szCs w:val="22"/>
        </w:rPr>
        <w:t xml:space="preserve">a nedodělky </w:t>
      </w:r>
      <w:r>
        <w:rPr>
          <w:rFonts w:ascii="Tahoma" w:hAnsi="Tahoma" w:cs="Tahoma"/>
          <w:sz w:val="22"/>
          <w:szCs w:val="22"/>
        </w:rPr>
        <w:t xml:space="preserve">díla </w:t>
      </w:r>
      <w:r w:rsidR="00D64B58">
        <w:rPr>
          <w:rFonts w:ascii="Tahoma" w:hAnsi="Tahoma" w:cs="Tahoma"/>
          <w:sz w:val="22"/>
          <w:szCs w:val="22"/>
        </w:rPr>
        <w:t xml:space="preserve">z vadného plnění </w:t>
      </w:r>
      <w:r w:rsidR="007E5199" w:rsidRPr="004F5D2D">
        <w:rPr>
          <w:rFonts w:ascii="Tahoma" w:hAnsi="Tahoma" w:cs="Tahoma"/>
          <w:sz w:val="22"/>
          <w:szCs w:val="22"/>
        </w:rPr>
        <w:t>a</w:t>
      </w:r>
      <w:r w:rsidR="007E5199">
        <w:rPr>
          <w:rFonts w:ascii="Tahoma" w:hAnsi="Tahoma" w:cs="Tahoma"/>
          <w:sz w:val="22"/>
          <w:szCs w:val="22"/>
        </w:rPr>
        <w:t xml:space="preserve"> dále</w:t>
      </w:r>
      <w:r w:rsidR="00D64B58">
        <w:rPr>
          <w:rFonts w:ascii="Tahoma" w:hAnsi="Tahoma" w:cs="Tahoma"/>
          <w:sz w:val="22"/>
          <w:szCs w:val="22"/>
        </w:rPr>
        <w:t xml:space="preserve"> také </w:t>
      </w:r>
      <w:r w:rsidR="00A75CBF" w:rsidRPr="004F5D2D">
        <w:rPr>
          <w:rFonts w:ascii="Tahoma" w:hAnsi="Tahoma" w:cs="Tahoma"/>
          <w:sz w:val="22"/>
          <w:szCs w:val="22"/>
        </w:rPr>
        <w:t xml:space="preserve">vady, které se projeví </w:t>
      </w:r>
      <w:r>
        <w:rPr>
          <w:rFonts w:ascii="Tahoma" w:hAnsi="Tahoma" w:cs="Tahoma"/>
          <w:sz w:val="22"/>
          <w:szCs w:val="22"/>
        </w:rPr>
        <w:t>během</w:t>
      </w:r>
      <w:r w:rsidR="00A75CBF" w:rsidRPr="004F5D2D">
        <w:rPr>
          <w:rFonts w:ascii="Tahoma" w:hAnsi="Tahoma" w:cs="Tahoma"/>
          <w:sz w:val="22"/>
          <w:szCs w:val="22"/>
        </w:rPr>
        <w:t xml:space="preserve"> záruční dob</w:t>
      </w:r>
      <w:r>
        <w:rPr>
          <w:rFonts w:ascii="Tahoma" w:hAnsi="Tahoma" w:cs="Tahoma"/>
          <w:sz w:val="22"/>
          <w:szCs w:val="22"/>
        </w:rPr>
        <w:t>y</w:t>
      </w:r>
      <w:r w:rsidR="00A75CBF" w:rsidRPr="004F5D2D">
        <w:rPr>
          <w:rFonts w:ascii="Tahoma" w:hAnsi="Tahoma" w:cs="Tahoma"/>
          <w:sz w:val="22"/>
          <w:szCs w:val="22"/>
        </w:rPr>
        <w:t>, budou zho</w:t>
      </w:r>
      <w:r>
        <w:rPr>
          <w:rFonts w:ascii="Tahoma" w:hAnsi="Tahoma" w:cs="Tahoma"/>
          <w:sz w:val="22"/>
          <w:szCs w:val="22"/>
        </w:rPr>
        <w:t>tovitelem odstraněny bezplatně</w:t>
      </w:r>
      <w:r w:rsidR="007828A4">
        <w:rPr>
          <w:rFonts w:ascii="Tahoma" w:hAnsi="Tahoma" w:cs="Tahoma"/>
          <w:sz w:val="22"/>
          <w:szCs w:val="22"/>
        </w:rPr>
        <w:t xml:space="preserve">, </w:t>
      </w:r>
      <w:r w:rsidR="007828A4" w:rsidRPr="00E92972">
        <w:rPr>
          <w:rFonts w:ascii="Tahoma" w:hAnsi="Tahoma" w:cs="Tahoma"/>
          <w:sz w:val="22"/>
          <w:szCs w:val="22"/>
        </w:rPr>
        <w:t>a to včetně všech potřebných náhradních dílů a dalšího materiálu</w:t>
      </w:r>
      <w:r>
        <w:rPr>
          <w:rFonts w:ascii="Tahoma" w:hAnsi="Tahoma" w:cs="Tahoma"/>
          <w:sz w:val="22"/>
          <w:szCs w:val="22"/>
        </w:rPr>
        <w:t>.</w:t>
      </w:r>
    </w:p>
    <w:p w14:paraId="034C0B3C" w14:textId="77777777" w:rsidR="004A2DDB" w:rsidRPr="004F5D2D" w:rsidRDefault="004A2DDB" w:rsidP="004440AF">
      <w:pPr>
        <w:numPr>
          <w:ilvl w:val="0"/>
          <w:numId w:val="11"/>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Veškeré vady díla bud</w:t>
      </w:r>
      <w:r w:rsidR="00667E05">
        <w:rPr>
          <w:rFonts w:ascii="Tahoma" w:hAnsi="Tahoma" w:cs="Tahoma"/>
          <w:sz w:val="22"/>
          <w:szCs w:val="22"/>
        </w:rPr>
        <w:t>e objednatel povinen uplatnit u </w:t>
      </w:r>
      <w:r w:rsidRPr="004F5D2D">
        <w:rPr>
          <w:rFonts w:ascii="Tahoma" w:hAnsi="Tahoma" w:cs="Tahoma"/>
          <w:sz w:val="22"/>
          <w:szCs w:val="22"/>
        </w:rPr>
        <w:t>zhotovitele bez zbytečného odkladu poté, kdy vadu zjistil, a</w:t>
      </w:r>
      <w:r w:rsidR="00667E05">
        <w:rPr>
          <w:rFonts w:ascii="Tahoma" w:hAnsi="Tahoma" w:cs="Tahoma"/>
          <w:sz w:val="22"/>
          <w:szCs w:val="22"/>
        </w:rPr>
        <w:t> </w:t>
      </w:r>
      <w:r w:rsidRPr="004F5D2D">
        <w:rPr>
          <w:rFonts w:ascii="Tahoma" w:hAnsi="Tahoma" w:cs="Tahoma"/>
          <w:sz w:val="22"/>
          <w:szCs w:val="22"/>
        </w:rPr>
        <w:t>t</w:t>
      </w:r>
      <w:r w:rsidR="00667E05">
        <w:rPr>
          <w:rFonts w:ascii="Tahoma" w:hAnsi="Tahoma" w:cs="Tahoma"/>
          <w:sz w:val="22"/>
          <w:szCs w:val="22"/>
        </w:rPr>
        <w:t>o formou písemného oznámení (za </w:t>
      </w:r>
      <w:r w:rsidRPr="004F5D2D">
        <w:rPr>
          <w:rFonts w:ascii="Tahoma" w:hAnsi="Tahoma" w:cs="Tahoma"/>
          <w:sz w:val="22"/>
          <w:szCs w:val="22"/>
        </w:rPr>
        <w:t>písemné oznámení se považuje i</w:t>
      </w:r>
      <w:r w:rsidR="00667E05">
        <w:rPr>
          <w:rFonts w:ascii="Tahoma" w:hAnsi="Tahoma" w:cs="Tahoma"/>
          <w:sz w:val="22"/>
          <w:szCs w:val="22"/>
        </w:rPr>
        <w:t> </w:t>
      </w:r>
      <w:r w:rsidRPr="004F5D2D">
        <w:rPr>
          <w:rFonts w:ascii="Tahoma" w:hAnsi="Tahoma" w:cs="Tahoma"/>
          <w:sz w:val="22"/>
          <w:szCs w:val="22"/>
        </w:rPr>
        <w:t>oznámení</w:t>
      </w:r>
      <w:r w:rsidR="00D64B58">
        <w:rPr>
          <w:rFonts w:ascii="Tahoma" w:hAnsi="Tahoma" w:cs="Tahoma"/>
          <w:sz w:val="22"/>
          <w:szCs w:val="22"/>
        </w:rPr>
        <w:t xml:space="preserve"> </w:t>
      </w:r>
      <w:r w:rsidRPr="004F5D2D">
        <w:rPr>
          <w:rFonts w:ascii="Tahoma" w:hAnsi="Tahoma" w:cs="Tahoma"/>
          <w:sz w:val="22"/>
          <w:szCs w:val="22"/>
        </w:rPr>
        <w:t>e</w:t>
      </w:r>
      <w:r w:rsidR="00667E05">
        <w:rPr>
          <w:rFonts w:ascii="Tahoma" w:hAnsi="Tahoma" w:cs="Tahoma"/>
          <w:sz w:val="22"/>
          <w:szCs w:val="22"/>
        </w:rPr>
        <w:noBreakHyphen/>
      </w:r>
      <w:r w:rsidRPr="004F5D2D">
        <w:rPr>
          <w:rFonts w:ascii="Tahoma" w:hAnsi="Tahoma" w:cs="Tahoma"/>
          <w:sz w:val="22"/>
          <w:szCs w:val="22"/>
        </w:rPr>
        <w:t>mailem), obsahujícího specifikaci zjištěné vady. Objednatel bude vady díla oznamovat na:</w:t>
      </w:r>
    </w:p>
    <w:p w14:paraId="1757B525" w14:textId="77777777" w:rsidR="004A2DDB" w:rsidRPr="004F5D2D" w:rsidRDefault="00667E05" w:rsidP="004440AF">
      <w:pPr>
        <w:pStyle w:val="Smlouva-slo0"/>
        <w:numPr>
          <w:ilvl w:val="1"/>
          <w:numId w:val="11"/>
        </w:numPr>
        <w:tabs>
          <w:tab w:val="clear" w:pos="1440"/>
          <w:tab w:val="num" w:pos="720"/>
          <w:tab w:val="left" w:pos="3119"/>
        </w:tabs>
        <w:spacing w:before="60" w:line="240" w:lineRule="auto"/>
        <w:ind w:left="714" w:hanging="357"/>
        <w:jc w:val="left"/>
        <w:rPr>
          <w:rFonts w:ascii="Tahoma" w:hAnsi="Tahoma" w:cs="Tahoma"/>
          <w:sz w:val="22"/>
          <w:szCs w:val="22"/>
        </w:rPr>
      </w:pPr>
      <w:r>
        <w:rPr>
          <w:rFonts w:ascii="Tahoma" w:hAnsi="Tahoma" w:cs="Tahoma"/>
          <w:sz w:val="22"/>
          <w:szCs w:val="22"/>
        </w:rPr>
        <w:t>e</w:t>
      </w:r>
      <w:r>
        <w:rPr>
          <w:rFonts w:ascii="Tahoma" w:hAnsi="Tahoma" w:cs="Tahoma"/>
          <w:sz w:val="22"/>
          <w:szCs w:val="22"/>
        </w:rPr>
        <w:noBreakHyphen/>
      </w:r>
      <w:r w:rsidR="004A2DDB" w:rsidRPr="00667E05">
        <w:rPr>
          <w:rFonts w:ascii="Tahoma" w:hAnsi="Tahoma" w:cs="Tahoma"/>
          <w:bCs/>
          <w:sz w:val="22"/>
          <w:szCs w:val="22"/>
        </w:rPr>
        <w:t>mail</w:t>
      </w:r>
      <w:r w:rsidR="004A2DDB" w:rsidRPr="004F5D2D">
        <w:rPr>
          <w:rFonts w:ascii="Tahoma" w:hAnsi="Tahoma" w:cs="Tahoma"/>
          <w:sz w:val="22"/>
          <w:szCs w:val="22"/>
        </w:rPr>
        <w:t>:</w:t>
      </w:r>
      <w:r>
        <w:rPr>
          <w:rFonts w:ascii="Tahoma" w:hAnsi="Tahoma" w:cs="Tahoma"/>
          <w:sz w:val="22"/>
          <w:szCs w:val="22"/>
        </w:rPr>
        <w:tab/>
      </w:r>
      <w:r w:rsidR="004A2DDB" w:rsidRPr="004F5D2D">
        <w:rPr>
          <w:rFonts w:ascii="Tahoma" w:hAnsi="Tahoma" w:cs="Tahoma"/>
          <w:bCs/>
          <w:sz w:val="22"/>
          <w:szCs w:val="22"/>
        </w:rPr>
        <w:t>…………………………, nebo</w:t>
      </w:r>
    </w:p>
    <w:p w14:paraId="1ACD16B3" w14:textId="77777777" w:rsidR="000B6113" w:rsidRPr="004F5D2D" w:rsidRDefault="004A2DDB" w:rsidP="004440AF">
      <w:pPr>
        <w:pStyle w:val="Smlouva-slo0"/>
        <w:numPr>
          <w:ilvl w:val="1"/>
          <w:numId w:val="11"/>
        </w:numPr>
        <w:tabs>
          <w:tab w:val="clear" w:pos="1440"/>
          <w:tab w:val="num" w:pos="720"/>
          <w:tab w:val="left" w:pos="3119"/>
        </w:tabs>
        <w:spacing w:before="60" w:line="240" w:lineRule="auto"/>
        <w:ind w:left="714" w:hanging="357"/>
        <w:jc w:val="left"/>
        <w:rPr>
          <w:rFonts w:ascii="Tahoma" w:hAnsi="Tahoma" w:cs="Tahoma"/>
          <w:sz w:val="22"/>
          <w:szCs w:val="22"/>
        </w:rPr>
      </w:pPr>
      <w:r w:rsidRPr="00667E05">
        <w:rPr>
          <w:rFonts w:ascii="Tahoma" w:hAnsi="Tahoma" w:cs="Tahoma"/>
          <w:bCs/>
          <w:sz w:val="22"/>
          <w:szCs w:val="22"/>
        </w:rPr>
        <w:t>adresu</w:t>
      </w:r>
      <w:r w:rsidR="00667E05">
        <w:rPr>
          <w:rFonts w:ascii="Tahoma" w:hAnsi="Tahoma" w:cs="Tahoma"/>
          <w:sz w:val="22"/>
          <w:szCs w:val="22"/>
        </w:rPr>
        <w:t>:</w:t>
      </w:r>
      <w:r w:rsidR="00667E05">
        <w:rPr>
          <w:rFonts w:ascii="Tahoma" w:hAnsi="Tahoma" w:cs="Tahoma"/>
          <w:sz w:val="22"/>
          <w:szCs w:val="22"/>
        </w:rPr>
        <w:tab/>
      </w:r>
      <w:r w:rsidRPr="004F5D2D">
        <w:rPr>
          <w:rFonts w:ascii="Tahoma" w:hAnsi="Tahoma" w:cs="Tahoma"/>
          <w:bCs/>
          <w:sz w:val="22"/>
          <w:szCs w:val="22"/>
        </w:rPr>
        <w:t>…………………………</w:t>
      </w:r>
      <w:r w:rsidR="000B6113" w:rsidRPr="004F5D2D">
        <w:rPr>
          <w:rFonts w:ascii="Tahoma" w:hAnsi="Tahoma" w:cs="Tahoma"/>
          <w:bCs/>
          <w:sz w:val="22"/>
          <w:szCs w:val="22"/>
        </w:rPr>
        <w:t>,</w:t>
      </w:r>
      <w:r w:rsidR="00667E05">
        <w:rPr>
          <w:rFonts w:ascii="Tahoma" w:hAnsi="Tahoma" w:cs="Tahoma"/>
          <w:bCs/>
          <w:sz w:val="22"/>
          <w:szCs w:val="22"/>
        </w:rPr>
        <w:t xml:space="preserve"> nebo</w:t>
      </w:r>
    </w:p>
    <w:p w14:paraId="48EC9BBB" w14:textId="77777777" w:rsidR="007828A4" w:rsidRPr="007828A4" w:rsidRDefault="000B6113" w:rsidP="004440AF">
      <w:pPr>
        <w:pStyle w:val="Smlouva-slo0"/>
        <w:numPr>
          <w:ilvl w:val="1"/>
          <w:numId w:val="11"/>
        </w:numPr>
        <w:tabs>
          <w:tab w:val="clear" w:pos="1440"/>
          <w:tab w:val="num" w:pos="720"/>
          <w:tab w:val="left" w:pos="3119"/>
        </w:tabs>
        <w:spacing w:before="60" w:line="240" w:lineRule="auto"/>
        <w:ind w:left="714" w:hanging="357"/>
        <w:jc w:val="left"/>
        <w:rPr>
          <w:rFonts w:ascii="Tahoma" w:hAnsi="Tahoma" w:cs="Tahoma"/>
          <w:sz w:val="22"/>
          <w:szCs w:val="22"/>
        </w:rPr>
      </w:pPr>
      <w:r w:rsidRPr="004F5D2D">
        <w:rPr>
          <w:rFonts w:ascii="Tahoma" w:hAnsi="Tahoma" w:cs="Tahoma"/>
          <w:bCs/>
          <w:sz w:val="22"/>
          <w:szCs w:val="22"/>
        </w:rPr>
        <w:t>do datové schránky:</w:t>
      </w:r>
      <w:r w:rsidR="00667E05">
        <w:rPr>
          <w:rFonts w:ascii="Tahoma" w:hAnsi="Tahoma" w:cs="Tahoma"/>
          <w:bCs/>
          <w:sz w:val="22"/>
          <w:szCs w:val="22"/>
        </w:rPr>
        <w:tab/>
      </w:r>
      <w:r w:rsidRPr="004F5D2D">
        <w:rPr>
          <w:rFonts w:ascii="Tahoma" w:hAnsi="Tahoma" w:cs="Tahoma"/>
          <w:bCs/>
          <w:sz w:val="22"/>
          <w:szCs w:val="22"/>
        </w:rPr>
        <w:t>……………………</w:t>
      </w:r>
      <w:r w:rsidR="00667E05">
        <w:rPr>
          <w:rFonts w:ascii="Tahoma" w:hAnsi="Tahoma" w:cs="Tahoma"/>
          <w:bCs/>
          <w:sz w:val="22"/>
          <w:szCs w:val="22"/>
        </w:rPr>
        <w:t>……</w:t>
      </w:r>
      <w:r w:rsidR="004A2DDB" w:rsidRPr="004F5D2D">
        <w:rPr>
          <w:rFonts w:ascii="Tahoma" w:hAnsi="Tahoma" w:cs="Tahoma"/>
          <w:bCs/>
          <w:sz w:val="22"/>
          <w:szCs w:val="22"/>
        </w:rPr>
        <w:t xml:space="preserve"> </w:t>
      </w:r>
      <w:r w:rsidR="004A2DDB" w:rsidRPr="002A1A93">
        <w:rPr>
          <w:rFonts w:ascii="Tahoma" w:hAnsi="Tahoma" w:cs="Tahoma"/>
          <w:i/>
          <w:iCs/>
          <w:color w:val="0070C0"/>
          <w:sz w:val="22"/>
          <w:szCs w:val="22"/>
        </w:rPr>
        <w:t xml:space="preserve">(doplní </w:t>
      </w:r>
      <w:r w:rsidR="00B63DE5" w:rsidRPr="002A1A93">
        <w:rPr>
          <w:rFonts w:ascii="Tahoma" w:hAnsi="Tahoma" w:cs="Tahoma"/>
          <w:i/>
          <w:iCs/>
          <w:color w:val="0070C0"/>
          <w:sz w:val="22"/>
          <w:szCs w:val="22"/>
        </w:rPr>
        <w:t>účastník</w:t>
      </w:r>
      <w:r w:rsidR="00B02222" w:rsidRPr="002A1A93">
        <w:rPr>
          <w:rFonts w:ascii="Tahoma" w:hAnsi="Tahoma" w:cs="Tahoma"/>
          <w:i/>
          <w:iCs/>
          <w:color w:val="0070C0"/>
          <w:sz w:val="22"/>
          <w:szCs w:val="22"/>
        </w:rPr>
        <w:t>/zhotovitel</w:t>
      </w:r>
      <w:r w:rsidR="004A2DDB" w:rsidRPr="002A1A93">
        <w:rPr>
          <w:rFonts w:ascii="Tahoma" w:hAnsi="Tahoma" w:cs="Tahoma"/>
          <w:i/>
          <w:iCs/>
          <w:color w:val="0070C0"/>
          <w:sz w:val="22"/>
          <w:szCs w:val="22"/>
        </w:rPr>
        <w:t>)</w:t>
      </w:r>
    </w:p>
    <w:p w14:paraId="381F3272" w14:textId="77777777" w:rsidR="00090F9C" w:rsidRPr="00667E05" w:rsidRDefault="00090F9C" w:rsidP="004440AF">
      <w:pPr>
        <w:numPr>
          <w:ilvl w:val="0"/>
          <w:numId w:val="11"/>
        </w:numPr>
        <w:spacing w:before="120"/>
        <w:jc w:val="both"/>
        <w:rPr>
          <w:rFonts w:ascii="Tahoma" w:hAnsi="Tahoma" w:cs="Tahoma"/>
          <w:iCs/>
          <w:sz w:val="22"/>
          <w:szCs w:val="22"/>
        </w:rPr>
      </w:pPr>
      <w:r w:rsidRPr="004F5D2D">
        <w:rPr>
          <w:rFonts w:ascii="Tahoma" w:hAnsi="Tahoma" w:cs="Tahoma"/>
          <w:sz w:val="22"/>
          <w:szCs w:val="22"/>
        </w:rPr>
        <w:t>Objednatel má právo na</w:t>
      </w:r>
      <w:r w:rsidR="00667E05">
        <w:rPr>
          <w:rFonts w:ascii="Tahoma" w:hAnsi="Tahoma" w:cs="Tahoma"/>
          <w:sz w:val="22"/>
          <w:szCs w:val="22"/>
        </w:rPr>
        <w:t> </w:t>
      </w:r>
      <w:r w:rsidRPr="004F5D2D">
        <w:rPr>
          <w:rFonts w:ascii="Tahoma" w:hAnsi="Tahoma" w:cs="Tahoma"/>
          <w:sz w:val="22"/>
          <w:szCs w:val="22"/>
        </w:rPr>
        <w:t>odstranění vady opravou; je</w:t>
      </w:r>
      <w:r w:rsidR="00667E05">
        <w:rPr>
          <w:rFonts w:ascii="Tahoma" w:hAnsi="Tahoma" w:cs="Tahoma"/>
          <w:sz w:val="22"/>
          <w:szCs w:val="22"/>
        </w:rPr>
        <w:noBreakHyphen/>
      </w:r>
      <w:r w:rsidRPr="004F5D2D">
        <w:rPr>
          <w:rFonts w:ascii="Tahoma" w:hAnsi="Tahoma" w:cs="Tahoma"/>
          <w:sz w:val="22"/>
          <w:szCs w:val="22"/>
        </w:rPr>
        <w:t>li vadné plnění podstatným porušením smlouvy, má také právo od</w:t>
      </w:r>
      <w:r w:rsidR="00667E05">
        <w:rPr>
          <w:rFonts w:ascii="Tahoma" w:hAnsi="Tahoma" w:cs="Tahoma"/>
          <w:sz w:val="22"/>
          <w:szCs w:val="22"/>
        </w:rPr>
        <w:t> </w:t>
      </w:r>
      <w:r w:rsidRPr="004F5D2D">
        <w:rPr>
          <w:rFonts w:ascii="Tahoma" w:hAnsi="Tahoma" w:cs="Tahoma"/>
          <w:sz w:val="22"/>
          <w:szCs w:val="22"/>
        </w:rPr>
        <w:t>smlouvy odstoupit. Právo volby plnění má objednatel.</w:t>
      </w:r>
    </w:p>
    <w:p w14:paraId="1FDF0D44" w14:textId="77777777" w:rsidR="004A2DDB" w:rsidRPr="00667E05" w:rsidRDefault="004A2DDB" w:rsidP="004440AF">
      <w:pPr>
        <w:numPr>
          <w:ilvl w:val="0"/>
          <w:numId w:val="11"/>
        </w:numPr>
        <w:tabs>
          <w:tab w:val="clear" w:pos="360"/>
        </w:tabs>
        <w:spacing w:before="120"/>
        <w:ind w:left="357" w:hanging="357"/>
        <w:jc w:val="both"/>
        <w:rPr>
          <w:rFonts w:ascii="Tahoma" w:hAnsi="Tahoma" w:cs="Tahoma"/>
          <w:sz w:val="22"/>
          <w:szCs w:val="22"/>
        </w:rPr>
      </w:pPr>
      <w:r w:rsidRPr="00667E05">
        <w:rPr>
          <w:rFonts w:ascii="Tahoma" w:hAnsi="Tahoma" w:cs="Tahoma"/>
          <w:sz w:val="22"/>
          <w:szCs w:val="22"/>
        </w:rPr>
        <w:t>Zhotovitel započne s</w:t>
      </w:r>
      <w:r w:rsidR="00667E05">
        <w:rPr>
          <w:rFonts w:ascii="Tahoma" w:hAnsi="Tahoma" w:cs="Tahoma"/>
          <w:sz w:val="22"/>
          <w:szCs w:val="22"/>
        </w:rPr>
        <w:t> </w:t>
      </w:r>
      <w:r w:rsidRPr="00667E05">
        <w:rPr>
          <w:rFonts w:ascii="Tahoma" w:hAnsi="Tahoma" w:cs="Tahoma"/>
          <w:sz w:val="22"/>
          <w:szCs w:val="22"/>
        </w:rPr>
        <w:t>odstraněním vady nejpozději do</w:t>
      </w:r>
      <w:r w:rsidR="00667E05">
        <w:rPr>
          <w:rFonts w:ascii="Tahoma" w:hAnsi="Tahoma" w:cs="Tahoma"/>
          <w:sz w:val="22"/>
          <w:szCs w:val="22"/>
        </w:rPr>
        <w:t> </w:t>
      </w:r>
      <w:r w:rsidR="0049362B">
        <w:rPr>
          <w:rFonts w:ascii="Tahoma" w:hAnsi="Tahoma" w:cs="Tahoma"/>
          <w:bCs/>
          <w:sz w:val="22"/>
          <w:szCs w:val="22"/>
        </w:rPr>
        <w:t>5</w:t>
      </w:r>
      <w:r w:rsidR="0049362B" w:rsidRPr="00667E05">
        <w:rPr>
          <w:rFonts w:ascii="Tahoma" w:hAnsi="Tahoma" w:cs="Tahoma"/>
          <w:sz w:val="22"/>
          <w:szCs w:val="22"/>
        </w:rPr>
        <w:t> </w:t>
      </w:r>
      <w:r w:rsidR="00671CC6">
        <w:rPr>
          <w:rFonts w:ascii="Tahoma" w:hAnsi="Tahoma" w:cs="Tahoma"/>
          <w:sz w:val="22"/>
          <w:szCs w:val="22"/>
        </w:rPr>
        <w:t xml:space="preserve">pracovních </w:t>
      </w:r>
      <w:r w:rsidRPr="00667E05">
        <w:rPr>
          <w:rFonts w:ascii="Tahoma" w:hAnsi="Tahoma" w:cs="Tahoma"/>
          <w:bCs/>
          <w:sz w:val="22"/>
          <w:szCs w:val="22"/>
        </w:rPr>
        <w:t>dnů</w:t>
      </w:r>
      <w:r w:rsidRPr="00667E05">
        <w:rPr>
          <w:rFonts w:ascii="Tahoma" w:hAnsi="Tahoma" w:cs="Tahoma"/>
          <w:sz w:val="22"/>
          <w:szCs w:val="22"/>
        </w:rPr>
        <w:t xml:space="preserve"> od</w:t>
      </w:r>
      <w:r w:rsidR="00667E05">
        <w:rPr>
          <w:rFonts w:ascii="Tahoma" w:hAnsi="Tahoma" w:cs="Tahoma"/>
          <w:sz w:val="22"/>
          <w:szCs w:val="22"/>
        </w:rPr>
        <w:t> </w:t>
      </w:r>
      <w:r w:rsidRPr="00667E05">
        <w:rPr>
          <w:rFonts w:ascii="Tahoma" w:hAnsi="Tahoma" w:cs="Tahoma"/>
          <w:sz w:val="22"/>
          <w:szCs w:val="22"/>
        </w:rPr>
        <w:t>doručení oznámení o</w:t>
      </w:r>
      <w:r w:rsidR="00667E05">
        <w:rPr>
          <w:rFonts w:ascii="Tahoma" w:hAnsi="Tahoma" w:cs="Tahoma"/>
          <w:sz w:val="22"/>
          <w:szCs w:val="22"/>
        </w:rPr>
        <w:t> </w:t>
      </w:r>
      <w:r w:rsidRPr="00667E05">
        <w:rPr>
          <w:rFonts w:ascii="Tahoma" w:hAnsi="Tahoma" w:cs="Tahoma"/>
          <w:sz w:val="22"/>
          <w:szCs w:val="22"/>
        </w:rPr>
        <w:t>vadě, pokud se smluvní strany nedohodnou písemně jin</w:t>
      </w:r>
      <w:r w:rsidR="00667E05">
        <w:rPr>
          <w:rFonts w:ascii="Tahoma" w:hAnsi="Tahoma" w:cs="Tahoma"/>
          <w:sz w:val="22"/>
          <w:szCs w:val="22"/>
        </w:rPr>
        <w:t>ak. V případě havárie započne s </w:t>
      </w:r>
      <w:r w:rsidRPr="00667E05">
        <w:rPr>
          <w:rFonts w:ascii="Tahoma" w:hAnsi="Tahoma" w:cs="Tahoma"/>
          <w:sz w:val="22"/>
          <w:szCs w:val="22"/>
        </w:rPr>
        <w:t>odstraněním vady neodkladně, nejpozději do</w:t>
      </w:r>
      <w:r w:rsidR="00667E05">
        <w:rPr>
          <w:rFonts w:ascii="Tahoma" w:hAnsi="Tahoma" w:cs="Tahoma"/>
          <w:sz w:val="22"/>
          <w:szCs w:val="22"/>
        </w:rPr>
        <w:t> </w:t>
      </w:r>
      <w:r w:rsidR="0049362B">
        <w:rPr>
          <w:rFonts w:ascii="Tahoma" w:hAnsi="Tahoma" w:cs="Tahoma"/>
          <w:bCs/>
          <w:sz w:val="22"/>
          <w:szCs w:val="22"/>
        </w:rPr>
        <w:t>12 </w:t>
      </w:r>
      <w:r w:rsidRPr="00667E05">
        <w:rPr>
          <w:rFonts w:ascii="Tahoma" w:hAnsi="Tahoma" w:cs="Tahoma"/>
          <w:bCs/>
          <w:sz w:val="22"/>
          <w:szCs w:val="22"/>
        </w:rPr>
        <w:t xml:space="preserve">hodin </w:t>
      </w:r>
      <w:r w:rsidRPr="00667E05">
        <w:rPr>
          <w:rFonts w:ascii="Tahoma" w:hAnsi="Tahoma" w:cs="Tahoma"/>
          <w:sz w:val="22"/>
          <w:szCs w:val="22"/>
        </w:rPr>
        <w:t>od</w:t>
      </w:r>
      <w:r w:rsidR="00667E05">
        <w:rPr>
          <w:rFonts w:ascii="Tahoma" w:hAnsi="Tahoma" w:cs="Tahoma"/>
          <w:sz w:val="22"/>
          <w:szCs w:val="22"/>
        </w:rPr>
        <w:t> </w:t>
      </w:r>
      <w:r w:rsidRPr="00667E05">
        <w:rPr>
          <w:rFonts w:ascii="Tahoma" w:hAnsi="Tahoma" w:cs="Tahoma"/>
          <w:sz w:val="22"/>
          <w:szCs w:val="22"/>
        </w:rPr>
        <w:t>doručení oznámení o</w:t>
      </w:r>
      <w:r w:rsidR="00667E05">
        <w:rPr>
          <w:rFonts w:ascii="Tahoma" w:hAnsi="Tahoma" w:cs="Tahoma"/>
          <w:sz w:val="22"/>
          <w:szCs w:val="22"/>
        </w:rPr>
        <w:t> </w:t>
      </w:r>
      <w:r w:rsidRPr="00667E05">
        <w:rPr>
          <w:rFonts w:ascii="Tahoma" w:hAnsi="Tahoma" w:cs="Tahoma"/>
          <w:sz w:val="22"/>
          <w:szCs w:val="22"/>
        </w:rPr>
        <w:t>vadě. Nezapočne</w:t>
      </w:r>
      <w:r w:rsidR="00667E05">
        <w:rPr>
          <w:rFonts w:ascii="Tahoma" w:hAnsi="Tahoma" w:cs="Tahoma"/>
          <w:sz w:val="22"/>
          <w:szCs w:val="22"/>
        </w:rPr>
        <w:noBreakHyphen/>
      </w:r>
      <w:r w:rsidRPr="00667E05">
        <w:rPr>
          <w:rFonts w:ascii="Tahoma" w:hAnsi="Tahoma" w:cs="Tahoma"/>
          <w:sz w:val="22"/>
          <w:szCs w:val="22"/>
        </w:rPr>
        <w:t>li zhotovitel s odstraněním vady ve</w:t>
      </w:r>
      <w:r w:rsidR="00667E05">
        <w:rPr>
          <w:rFonts w:ascii="Tahoma" w:hAnsi="Tahoma" w:cs="Tahoma"/>
          <w:sz w:val="22"/>
          <w:szCs w:val="22"/>
        </w:rPr>
        <w:t> </w:t>
      </w:r>
      <w:r w:rsidRPr="00667E05">
        <w:rPr>
          <w:rFonts w:ascii="Tahoma" w:hAnsi="Tahoma" w:cs="Tahoma"/>
          <w:sz w:val="22"/>
          <w:szCs w:val="22"/>
        </w:rPr>
        <w:t>stanovené lhůtě, je objednatel oprávněn zajistit odstranění vady na</w:t>
      </w:r>
      <w:r w:rsidR="00667E05">
        <w:rPr>
          <w:rFonts w:ascii="Tahoma" w:hAnsi="Tahoma" w:cs="Tahoma"/>
          <w:sz w:val="22"/>
          <w:szCs w:val="22"/>
        </w:rPr>
        <w:t> </w:t>
      </w:r>
      <w:r w:rsidRPr="00667E05">
        <w:rPr>
          <w:rFonts w:ascii="Tahoma" w:hAnsi="Tahoma" w:cs="Tahoma"/>
          <w:sz w:val="22"/>
          <w:szCs w:val="22"/>
        </w:rPr>
        <w:t>náklady zhotovitele u</w:t>
      </w:r>
      <w:r w:rsidR="00667E05">
        <w:rPr>
          <w:rFonts w:ascii="Tahoma" w:hAnsi="Tahoma" w:cs="Tahoma"/>
          <w:sz w:val="22"/>
          <w:szCs w:val="22"/>
        </w:rPr>
        <w:t> </w:t>
      </w:r>
      <w:r w:rsidRPr="00667E05">
        <w:rPr>
          <w:rFonts w:ascii="Tahoma" w:hAnsi="Tahoma" w:cs="Tahoma"/>
          <w:sz w:val="22"/>
          <w:szCs w:val="22"/>
        </w:rPr>
        <w:t>jiné odborné osoby. Vada bude odstraněna nejpozději do </w:t>
      </w:r>
      <w:r w:rsidR="0049362B">
        <w:rPr>
          <w:rFonts w:ascii="Tahoma" w:hAnsi="Tahoma" w:cs="Tahoma"/>
          <w:bCs/>
          <w:sz w:val="22"/>
          <w:szCs w:val="22"/>
        </w:rPr>
        <w:t>5</w:t>
      </w:r>
      <w:r w:rsidR="00671CC6">
        <w:rPr>
          <w:rFonts w:ascii="Tahoma" w:hAnsi="Tahoma" w:cs="Tahoma"/>
          <w:bCs/>
          <w:sz w:val="22"/>
          <w:szCs w:val="22"/>
        </w:rPr>
        <w:t xml:space="preserve"> pracovních</w:t>
      </w:r>
      <w:r w:rsidR="0049362B">
        <w:rPr>
          <w:rFonts w:ascii="Tahoma" w:hAnsi="Tahoma" w:cs="Tahoma"/>
          <w:bCs/>
          <w:sz w:val="22"/>
          <w:szCs w:val="22"/>
        </w:rPr>
        <w:t xml:space="preserve"> </w:t>
      </w:r>
      <w:r w:rsidRPr="00667E05">
        <w:rPr>
          <w:rFonts w:ascii="Tahoma" w:hAnsi="Tahoma" w:cs="Tahoma"/>
          <w:bCs/>
          <w:sz w:val="22"/>
          <w:szCs w:val="22"/>
        </w:rPr>
        <w:t xml:space="preserve">dnů </w:t>
      </w:r>
      <w:r w:rsidR="00667E05">
        <w:rPr>
          <w:rFonts w:ascii="Tahoma" w:hAnsi="Tahoma" w:cs="Tahoma"/>
          <w:sz w:val="22"/>
          <w:szCs w:val="22"/>
        </w:rPr>
        <w:t>ode </w:t>
      </w:r>
      <w:r w:rsidRPr="00667E05">
        <w:rPr>
          <w:rFonts w:ascii="Tahoma" w:hAnsi="Tahoma" w:cs="Tahoma"/>
          <w:sz w:val="22"/>
          <w:szCs w:val="22"/>
        </w:rPr>
        <w:t>dne doručení oznámení o</w:t>
      </w:r>
      <w:r w:rsidR="00667E05">
        <w:rPr>
          <w:rFonts w:ascii="Tahoma" w:hAnsi="Tahoma" w:cs="Tahoma"/>
          <w:sz w:val="22"/>
          <w:szCs w:val="22"/>
        </w:rPr>
        <w:t> </w:t>
      </w:r>
      <w:r w:rsidRPr="00667E05">
        <w:rPr>
          <w:rFonts w:ascii="Tahoma" w:hAnsi="Tahoma" w:cs="Tahoma"/>
          <w:sz w:val="22"/>
          <w:szCs w:val="22"/>
        </w:rPr>
        <w:t>vadě</w:t>
      </w:r>
      <w:r w:rsidRPr="00B63DE5">
        <w:rPr>
          <w:rFonts w:ascii="Tahoma" w:hAnsi="Tahoma" w:cs="Tahoma"/>
          <w:iCs/>
          <w:sz w:val="22"/>
          <w:szCs w:val="22"/>
        </w:rPr>
        <w:t>,</w:t>
      </w:r>
      <w:r w:rsidRPr="00667E05">
        <w:rPr>
          <w:rFonts w:ascii="Tahoma" w:hAnsi="Tahoma" w:cs="Tahoma"/>
          <w:sz w:val="22"/>
          <w:szCs w:val="22"/>
        </w:rPr>
        <w:t xml:space="preserve"> v případě havárie nejpozději do </w:t>
      </w:r>
      <w:r w:rsidR="0049362B">
        <w:rPr>
          <w:rFonts w:ascii="Tahoma" w:hAnsi="Tahoma" w:cs="Tahoma"/>
          <w:bCs/>
          <w:sz w:val="22"/>
          <w:szCs w:val="22"/>
        </w:rPr>
        <w:t>24</w:t>
      </w:r>
      <w:r w:rsidR="0049362B">
        <w:rPr>
          <w:rFonts w:ascii="Tahoma" w:hAnsi="Tahoma" w:cs="Tahoma"/>
          <w:b/>
          <w:sz w:val="22"/>
          <w:szCs w:val="22"/>
        </w:rPr>
        <w:t xml:space="preserve"> </w:t>
      </w:r>
      <w:r w:rsidRPr="00667E05">
        <w:rPr>
          <w:rFonts w:ascii="Tahoma" w:hAnsi="Tahoma" w:cs="Tahoma"/>
          <w:bCs/>
          <w:sz w:val="22"/>
          <w:szCs w:val="22"/>
        </w:rPr>
        <w:t xml:space="preserve">hodin </w:t>
      </w:r>
      <w:r w:rsidR="00667E05">
        <w:rPr>
          <w:rFonts w:ascii="Tahoma" w:hAnsi="Tahoma" w:cs="Tahoma"/>
          <w:sz w:val="22"/>
          <w:szCs w:val="22"/>
        </w:rPr>
        <w:t>od </w:t>
      </w:r>
      <w:r w:rsidRPr="00667E05">
        <w:rPr>
          <w:rFonts w:ascii="Tahoma" w:hAnsi="Tahoma" w:cs="Tahoma"/>
          <w:sz w:val="22"/>
          <w:szCs w:val="22"/>
        </w:rPr>
        <w:t>doručení oznámení o</w:t>
      </w:r>
      <w:r w:rsidR="00667E05">
        <w:rPr>
          <w:rFonts w:ascii="Tahoma" w:hAnsi="Tahoma" w:cs="Tahoma"/>
          <w:sz w:val="22"/>
          <w:szCs w:val="22"/>
        </w:rPr>
        <w:t> </w:t>
      </w:r>
      <w:r w:rsidRPr="00667E05">
        <w:rPr>
          <w:rFonts w:ascii="Tahoma" w:hAnsi="Tahoma" w:cs="Tahoma"/>
          <w:sz w:val="22"/>
          <w:szCs w:val="22"/>
        </w:rPr>
        <w:t>vadě, pokud se smluvní strany nedohodnou písemně jinak.</w:t>
      </w:r>
      <w:r w:rsidR="004D6D90" w:rsidRPr="00667E05">
        <w:rPr>
          <w:rFonts w:ascii="Tahoma" w:hAnsi="Tahoma" w:cs="Tahoma"/>
          <w:sz w:val="22"/>
          <w:szCs w:val="22"/>
        </w:rPr>
        <w:t xml:space="preserve"> K dohodám dle</w:t>
      </w:r>
      <w:r w:rsidR="00667E05">
        <w:rPr>
          <w:rFonts w:ascii="Tahoma" w:hAnsi="Tahoma" w:cs="Tahoma"/>
          <w:sz w:val="22"/>
          <w:szCs w:val="22"/>
        </w:rPr>
        <w:t> </w:t>
      </w:r>
      <w:r w:rsidR="004D6D90" w:rsidRPr="00667E05">
        <w:rPr>
          <w:rFonts w:ascii="Tahoma" w:hAnsi="Tahoma" w:cs="Tahoma"/>
          <w:sz w:val="22"/>
          <w:szCs w:val="22"/>
        </w:rPr>
        <w:t>tohoto odstavce je oprávněn</w:t>
      </w:r>
      <w:r w:rsidR="00EB184F" w:rsidRPr="00667E05">
        <w:rPr>
          <w:rFonts w:ascii="Tahoma" w:hAnsi="Tahoma" w:cs="Tahoma"/>
          <w:sz w:val="22"/>
          <w:szCs w:val="22"/>
        </w:rPr>
        <w:t>a</w:t>
      </w:r>
      <w:r w:rsidR="004D6D90" w:rsidRPr="00667E05">
        <w:rPr>
          <w:rFonts w:ascii="Tahoma" w:hAnsi="Tahoma" w:cs="Tahoma"/>
          <w:sz w:val="22"/>
          <w:szCs w:val="22"/>
        </w:rPr>
        <w:t xml:space="preserve"> pouze </w:t>
      </w:r>
      <w:r w:rsidR="00667E05">
        <w:rPr>
          <w:rFonts w:ascii="Tahoma" w:hAnsi="Tahoma" w:cs="Tahoma"/>
          <w:sz w:val="22"/>
          <w:szCs w:val="22"/>
        </w:rPr>
        <w:t>osoba oprávněná jednat ve </w:t>
      </w:r>
      <w:r w:rsidR="00EB184F" w:rsidRPr="00667E05">
        <w:rPr>
          <w:rFonts w:ascii="Tahoma" w:hAnsi="Tahoma" w:cs="Tahoma"/>
          <w:sz w:val="22"/>
          <w:szCs w:val="22"/>
        </w:rPr>
        <w:t>věcech realizace stavby</w:t>
      </w:r>
      <w:r w:rsidR="00AC091D" w:rsidRPr="00667E05">
        <w:rPr>
          <w:rFonts w:ascii="Tahoma" w:hAnsi="Tahoma" w:cs="Tahoma"/>
          <w:sz w:val="22"/>
          <w:szCs w:val="22"/>
        </w:rPr>
        <w:t xml:space="preserve"> dle</w:t>
      </w:r>
      <w:r w:rsidR="00667E05">
        <w:rPr>
          <w:rFonts w:ascii="Tahoma" w:hAnsi="Tahoma" w:cs="Tahoma"/>
          <w:sz w:val="22"/>
          <w:szCs w:val="22"/>
        </w:rPr>
        <w:t> čl. </w:t>
      </w:r>
      <w:r w:rsidR="00AC091D" w:rsidRPr="00667E05">
        <w:rPr>
          <w:rFonts w:ascii="Tahoma" w:hAnsi="Tahoma" w:cs="Tahoma"/>
          <w:sz w:val="22"/>
          <w:szCs w:val="22"/>
        </w:rPr>
        <w:t>I odst.</w:t>
      </w:r>
      <w:r w:rsidR="00667E05">
        <w:rPr>
          <w:rFonts w:ascii="Tahoma" w:hAnsi="Tahoma" w:cs="Tahoma"/>
          <w:sz w:val="22"/>
          <w:szCs w:val="22"/>
        </w:rPr>
        <w:t> </w:t>
      </w:r>
      <w:r w:rsidR="00AC091D" w:rsidRPr="00667E05">
        <w:rPr>
          <w:rFonts w:ascii="Tahoma" w:hAnsi="Tahoma" w:cs="Tahoma"/>
          <w:sz w:val="22"/>
          <w:szCs w:val="22"/>
        </w:rPr>
        <w:t xml:space="preserve">1 této smlouvy, </w:t>
      </w:r>
      <w:r w:rsidR="00EB184F" w:rsidRPr="00667E05">
        <w:rPr>
          <w:rFonts w:ascii="Tahoma" w:hAnsi="Tahoma" w:cs="Tahoma"/>
          <w:sz w:val="22"/>
          <w:szCs w:val="22"/>
        </w:rPr>
        <w:t xml:space="preserve">příp. jiný </w:t>
      </w:r>
      <w:r w:rsidR="004D6D90" w:rsidRPr="00667E05">
        <w:rPr>
          <w:rFonts w:ascii="Tahoma" w:hAnsi="Tahoma" w:cs="Tahoma"/>
          <w:sz w:val="22"/>
          <w:szCs w:val="22"/>
        </w:rPr>
        <w:t>oprávněný zástupce objednatele.</w:t>
      </w:r>
    </w:p>
    <w:p w14:paraId="4B0CB8FA" w14:textId="77777777" w:rsidR="004A2DDB" w:rsidRPr="004F5D2D" w:rsidRDefault="004A2DDB" w:rsidP="004440AF">
      <w:pPr>
        <w:numPr>
          <w:ilvl w:val="0"/>
          <w:numId w:val="11"/>
        </w:numPr>
        <w:tabs>
          <w:tab w:val="clear" w:pos="360"/>
        </w:tabs>
        <w:spacing w:before="120"/>
        <w:ind w:left="357" w:hanging="357"/>
        <w:jc w:val="both"/>
        <w:rPr>
          <w:rFonts w:ascii="Tahoma" w:hAnsi="Tahoma" w:cs="Tahoma"/>
          <w:b/>
          <w:sz w:val="22"/>
          <w:szCs w:val="22"/>
        </w:rPr>
      </w:pPr>
      <w:r w:rsidRPr="004F5D2D">
        <w:rPr>
          <w:rFonts w:ascii="Tahoma" w:hAnsi="Tahoma" w:cs="Tahoma"/>
          <w:sz w:val="22"/>
          <w:szCs w:val="22"/>
        </w:rPr>
        <w:t>Provedenou opravu vady zhotovite</w:t>
      </w:r>
      <w:r w:rsidR="003C5DE1">
        <w:rPr>
          <w:rFonts w:ascii="Tahoma" w:hAnsi="Tahoma" w:cs="Tahoma"/>
          <w:sz w:val="22"/>
          <w:szCs w:val="22"/>
        </w:rPr>
        <w:t>l objednateli předá písemně. Na </w:t>
      </w:r>
      <w:r w:rsidRPr="004F5D2D">
        <w:rPr>
          <w:rFonts w:ascii="Tahoma" w:hAnsi="Tahoma" w:cs="Tahoma"/>
          <w:sz w:val="22"/>
          <w:szCs w:val="22"/>
        </w:rPr>
        <w:t>provedenou opravu poskytne zhotovitel záruku za</w:t>
      </w:r>
      <w:r w:rsidR="003C5DE1">
        <w:rPr>
          <w:rFonts w:ascii="Tahoma" w:hAnsi="Tahoma" w:cs="Tahoma"/>
          <w:sz w:val="22"/>
          <w:szCs w:val="22"/>
        </w:rPr>
        <w:t> </w:t>
      </w:r>
      <w:r w:rsidRPr="004F5D2D">
        <w:rPr>
          <w:rFonts w:ascii="Tahoma" w:hAnsi="Tahoma" w:cs="Tahoma"/>
          <w:sz w:val="22"/>
          <w:szCs w:val="22"/>
        </w:rPr>
        <w:t>jakost v</w:t>
      </w:r>
      <w:r w:rsidR="003C5DE1">
        <w:rPr>
          <w:rFonts w:ascii="Tahoma" w:hAnsi="Tahoma" w:cs="Tahoma"/>
          <w:sz w:val="22"/>
          <w:szCs w:val="22"/>
        </w:rPr>
        <w:t> </w:t>
      </w:r>
      <w:r w:rsidRPr="004F5D2D">
        <w:rPr>
          <w:rFonts w:ascii="Tahoma" w:hAnsi="Tahoma" w:cs="Tahoma"/>
          <w:sz w:val="22"/>
          <w:szCs w:val="22"/>
        </w:rPr>
        <w:t xml:space="preserve">délce </w:t>
      </w:r>
      <w:r w:rsidR="008A4359">
        <w:rPr>
          <w:rFonts w:ascii="Tahoma" w:hAnsi="Tahoma" w:cs="Tahoma"/>
          <w:sz w:val="22"/>
          <w:szCs w:val="22"/>
        </w:rPr>
        <w:t>shodné s délkou sjednané záruky na dílo</w:t>
      </w:r>
      <w:r w:rsidR="00856E9E">
        <w:rPr>
          <w:rFonts w:ascii="Tahoma" w:hAnsi="Tahoma" w:cs="Tahoma"/>
          <w:sz w:val="22"/>
          <w:szCs w:val="22"/>
        </w:rPr>
        <w:t xml:space="preserve"> dle této smlouvy</w:t>
      </w:r>
      <w:r w:rsidR="00972A37">
        <w:rPr>
          <w:rFonts w:ascii="Tahoma" w:hAnsi="Tahoma" w:cs="Tahoma"/>
          <w:sz w:val="22"/>
          <w:szCs w:val="22"/>
        </w:rPr>
        <w:t>.</w:t>
      </w:r>
    </w:p>
    <w:p w14:paraId="42212F67" w14:textId="77777777" w:rsidR="004A2DDB" w:rsidRPr="004F5D2D" w:rsidRDefault="004A2DDB" w:rsidP="001E0B21">
      <w:pPr>
        <w:keepNext/>
        <w:spacing w:before="360"/>
        <w:jc w:val="center"/>
        <w:rPr>
          <w:rFonts w:ascii="Tahoma" w:hAnsi="Tahoma" w:cs="Tahoma"/>
          <w:b/>
          <w:sz w:val="22"/>
          <w:szCs w:val="22"/>
        </w:rPr>
      </w:pPr>
      <w:r w:rsidRPr="004F5D2D">
        <w:rPr>
          <w:rFonts w:ascii="Tahoma" w:hAnsi="Tahoma" w:cs="Tahoma"/>
          <w:b/>
          <w:sz w:val="22"/>
          <w:szCs w:val="22"/>
        </w:rPr>
        <w:t>XI</w:t>
      </w:r>
      <w:r w:rsidR="002A0962">
        <w:rPr>
          <w:rFonts w:ascii="Tahoma" w:hAnsi="Tahoma" w:cs="Tahoma"/>
          <w:b/>
          <w:sz w:val="22"/>
          <w:szCs w:val="22"/>
        </w:rPr>
        <w:t>II</w:t>
      </w:r>
      <w:r w:rsidRPr="004F5D2D">
        <w:rPr>
          <w:rFonts w:ascii="Tahoma" w:hAnsi="Tahoma" w:cs="Tahoma"/>
          <w:b/>
          <w:sz w:val="22"/>
          <w:szCs w:val="22"/>
        </w:rPr>
        <w:t>.</w:t>
      </w:r>
      <w:r w:rsidR="00A045E6">
        <w:rPr>
          <w:rFonts w:ascii="Tahoma" w:hAnsi="Tahoma" w:cs="Tahoma"/>
          <w:b/>
          <w:sz w:val="22"/>
          <w:szCs w:val="22"/>
        </w:rPr>
        <w:br/>
      </w:r>
      <w:r w:rsidR="00413995">
        <w:rPr>
          <w:rFonts w:ascii="Tahoma" w:hAnsi="Tahoma" w:cs="Tahoma"/>
          <w:b/>
          <w:sz w:val="22"/>
          <w:szCs w:val="22"/>
        </w:rPr>
        <w:t xml:space="preserve">Vlastnické právo, </w:t>
      </w:r>
      <w:r w:rsidR="002A0962">
        <w:rPr>
          <w:rFonts w:ascii="Tahoma" w:hAnsi="Tahoma" w:cs="Tahoma"/>
          <w:b/>
          <w:sz w:val="22"/>
          <w:szCs w:val="22"/>
        </w:rPr>
        <w:t>n</w:t>
      </w:r>
      <w:r w:rsidR="00006673" w:rsidRPr="004F5D2D">
        <w:rPr>
          <w:rFonts w:ascii="Tahoma" w:hAnsi="Tahoma" w:cs="Tahoma"/>
          <w:b/>
          <w:sz w:val="22"/>
          <w:szCs w:val="22"/>
        </w:rPr>
        <w:t>ebezpečí</w:t>
      </w:r>
      <w:r w:rsidRPr="004F5D2D">
        <w:rPr>
          <w:rFonts w:ascii="Tahoma" w:hAnsi="Tahoma" w:cs="Tahoma"/>
          <w:b/>
          <w:sz w:val="22"/>
          <w:szCs w:val="22"/>
        </w:rPr>
        <w:t xml:space="preserve"> škod</w:t>
      </w:r>
      <w:r w:rsidR="00006673" w:rsidRPr="004F5D2D">
        <w:rPr>
          <w:rFonts w:ascii="Tahoma" w:hAnsi="Tahoma" w:cs="Tahoma"/>
          <w:b/>
          <w:sz w:val="22"/>
          <w:szCs w:val="22"/>
        </w:rPr>
        <w:t>y</w:t>
      </w:r>
    </w:p>
    <w:p w14:paraId="0E24616E" w14:textId="77777777" w:rsidR="004C1437" w:rsidRPr="004C1437" w:rsidRDefault="004C1437" w:rsidP="004440AF">
      <w:pPr>
        <w:pStyle w:val="Smlouva-slo0"/>
        <w:numPr>
          <w:ilvl w:val="0"/>
          <w:numId w:val="12"/>
        </w:numPr>
        <w:spacing w:line="240" w:lineRule="auto"/>
        <w:rPr>
          <w:rFonts w:ascii="Tahoma" w:hAnsi="Tahoma" w:cs="Tahoma"/>
          <w:sz w:val="22"/>
          <w:szCs w:val="22"/>
        </w:rPr>
      </w:pPr>
      <w:r>
        <w:rPr>
          <w:rFonts w:ascii="Tahoma" w:hAnsi="Tahoma" w:cs="Tahoma"/>
          <w:sz w:val="22"/>
          <w:szCs w:val="22"/>
        </w:rPr>
        <w:t>Vlastníkem </w:t>
      </w:r>
      <w:r w:rsidRPr="008A01DE">
        <w:rPr>
          <w:rFonts w:ascii="Tahoma" w:hAnsi="Tahoma" w:cs="Tahoma"/>
          <w:sz w:val="22"/>
          <w:szCs w:val="22"/>
        </w:rPr>
        <w:t>zhotovované věci, která je předmětem díla, je od počátku objednatel. Nebezpečí škody na zhotovované věci, i na věci, která je předmětem údržby, opravy nebo úpravy, která je předmětem díla, nese zhotovitel.</w:t>
      </w:r>
      <w:r>
        <w:rPr>
          <w:rFonts w:ascii="Tahoma" w:hAnsi="Tahoma" w:cs="Tahoma"/>
          <w:sz w:val="22"/>
          <w:szCs w:val="22"/>
        </w:rPr>
        <w:t xml:space="preserve"> </w:t>
      </w:r>
      <w:r w:rsidRPr="008A01DE">
        <w:rPr>
          <w:rFonts w:ascii="Tahoma" w:hAnsi="Tahoma" w:cs="Tahoma"/>
          <w:sz w:val="22"/>
          <w:szCs w:val="22"/>
        </w:rPr>
        <w:t>Nebezpečí škody přechází na</w:t>
      </w:r>
      <w:r>
        <w:rPr>
          <w:rFonts w:ascii="Tahoma" w:hAnsi="Tahoma" w:cs="Tahoma"/>
          <w:sz w:val="22"/>
          <w:szCs w:val="22"/>
        </w:rPr>
        <w:t> </w:t>
      </w:r>
      <w:r w:rsidRPr="008A01DE">
        <w:rPr>
          <w:rFonts w:ascii="Tahoma" w:hAnsi="Tahoma" w:cs="Tahoma"/>
          <w:sz w:val="22"/>
          <w:szCs w:val="22"/>
        </w:rPr>
        <w:t>objednatele dnem převzetí díla objednatelem.</w:t>
      </w:r>
    </w:p>
    <w:p w14:paraId="24BA78BA" w14:textId="77777777" w:rsidR="004A2DDB" w:rsidRPr="004F5D2D" w:rsidRDefault="004A2DDB" w:rsidP="004440AF">
      <w:pPr>
        <w:pStyle w:val="Smlouva-slo0"/>
        <w:numPr>
          <w:ilvl w:val="0"/>
          <w:numId w:val="12"/>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 učinit veškerá opatření potřebná k odvrácení škody nebo k jejímu zmírnění.</w:t>
      </w:r>
    </w:p>
    <w:p w14:paraId="20B64127" w14:textId="77777777" w:rsidR="004A2DDB" w:rsidRPr="004F5D2D" w:rsidRDefault="004A2DDB" w:rsidP="004440AF">
      <w:pPr>
        <w:pStyle w:val="Smlouva-slo0"/>
        <w:numPr>
          <w:ilvl w:val="0"/>
          <w:numId w:val="12"/>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 nahradit objednateli v</w:t>
      </w:r>
      <w:r w:rsidR="003C5DE1">
        <w:rPr>
          <w:rFonts w:ascii="Tahoma" w:hAnsi="Tahoma" w:cs="Tahoma"/>
          <w:sz w:val="22"/>
          <w:szCs w:val="22"/>
        </w:rPr>
        <w:t> </w:t>
      </w:r>
      <w:r w:rsidRPr="004F5D2D">
        <w:rPr>
          <w:rFonts w:ascii="Tahoma" w:hAnsi="Tahoma" w:cs="Tahoma"/>
          <w:sz w:val="22"/>
          <w:szCs w:val="22"/>
        </w:rPr>
        <w:t>plné výši škodu, která vznikla při</w:t>
      </w:r>
      <w:r w:rsidR="003C5DE1">
        <w:rPr>
          <w:rFonts w:ascii="Tahoma" w:hAnsi="Tahoma" w:cs="Tahoma"/>
          <w:sz w:val="22"/>
          <w:szCs w:val="22"/>
        </w:rPr>
        <w:t> </w:t>
      </w:r>
      <w:r w:rsidRPr="004F5D2D">
        <w:rPr>
          <w:rFonts w:ascii="Tahoma" w:hAnsi="Tahoma" w:cs="Tahoma"/>
          <w:sz w:val="22"/>
          <w:szCs w:val="22"/>
        </w:rPr>
        <w:t>realizaci a užívání díla v</w:t>
      </w:r>
      <w:r w:rsidR="003C5DE1">
        <w:rPr>
          <w:rFonts w:ascii="Tahoma" w:hAnsi="Tahoma" w:cs="Tahoma"/>
          <w:sz w:val="22"/>
          <w:szCs w:val="22"/>
        </w:rPr>
        <w:t> </w:t>
      </w:r>
      <w:r w:rsidRPr="004F5D2D">
        <w:rPr>
          <w:rFonts w:ascii="Tahoma" w:hAnsi="Tahoma" w:cs="Tahoma"/>
          <w:sz w:val="22"/>
          <w:szCs w:val="22"/>
        </w:rPr>
        <w:t>souvislosti nebo jako</w:t>
      </w:r>
      <w:r w:rsidR="003C5DE1">
        <w:rPr>
          <w:rFonts w:ascii="Tahoma" w:hAnsi="Tahoma" w:cs="Tahoma"/>
          <w:sz w:val="22"/>
          <w:szCs w:val="22"/>
        </w:rPr>
        <w:t xml:space="preserve"> důsledek porušení povinností a </w:t>
      </w:r>
      <w:r w:rsidRPr="004F5D2D">
        <w:rPr>
          <w:rFonts w:ascii="Tahoma" w:hAnsi="Tahoma" w:cs="Tahoma"/>
          <w:sz w:val="22"/>
          <w:szCs w:val="22"/>
        </w:rPr>
        <w:t>závazků zhotovitele dle</w:t>
      </w:r>
      <w:r w:rsidR="003C5DE1">
        <w:rPr>
          <w:rFonts w:ascii="Tahoma" w:hAnsi="Tahoma" w:cs="Tahoma"/>
          <w:sz w:val="22"/>
          <w:szCs w:val="22"/>
        </w:rPr>
        <w:t> </w:t>
      </w:r>
      <w:r w:rsidRPr="004F5D2D">
        <w:rPr>
          <w:rFonts w:ascii="Tahoma" w:hAnsi="Tahoma" w:cs="Tahoma"/>
          <w:sz w:val="22"/>
          <w:szCs w:val="22"/>
        </w:rPr>
        <w:t>této smlouvy.</w:t>
      </w:r>
    </w:p>
    <w:p w14:paraId="0AEE36E2" w14:textId="4EC43D5C" w:rsidR="004A2DDB" w:rsidRPr="00F17172" w:rsidRDefault="004A2DDB" w:rsidP="004440AF">
      <w:pPr>
        <w:pStyle w:val="Smlouva-slo0"/>
        <w:numPr>
          <w:ilvl w:val="0"/>
          <w:numId w:val="12"/>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 xml:space="preserve">Zhotovitel </w:t>
      </w:r>
      <w:r w:rsidRPr="00856E9E">
        <w:rPr>
          <w:rFonts w:ascii="Tahoma" w:hAnsi="Tahoma" w:cs="Tahoma"/>
          <w:sz w:val="22"/>
          <w:szCs w:val="22"/>
        </w:rPr>
        <w:t>se zavazuje, že po</w:t>
      </w:r>
      <w:r w:rsidR="003C5DE1" w:rsidRPr="00856E9E">
        <w:rPr>
          <w:rFonts w:ascii="Tahoma" w:hAnsi="Tahoma" w:cs="Tahoma"/>
          <w:sz w:val="22"/>
          <w:szCs w:val="22"/>
        </w:rPr>
        <w:t> </w:t>
      </w:r>
      <w:r w:rsidRPr="00856E9E">
        <w:rPr>
          <w:rFonts w:ascii="Tahoma" w:hAnsi="Tahoma" w:cs="Tahoma"/>
          <w:sz w:val="22"/>
          <w:szCs w:val="22"/>
        </w:rPr>
        <w:t>ce</w:t>
      </w:r>
      <w:r w:rsidR="003C5DE1" w:rsidRPr="00856E9E">
        <w:rPr>
          <w:rFonts w:ascii="Tahoma" w:hAnsi="Tahoma" w:cs="Tahoma"/>
          <w:sz w:val="22"/>
          <w:szCs w:val="22"/>
        </w:rPr>
        <w:t>lou dobu plnění svého závazku z </w:t>
      </w:r>
      <w:r w:rsidRPr="00856E9E">
        <w:rPr>
          <w:rFonts w:ascii="Tahoma" w:hAnsi="Tahoma" w:cs="Tahoma"/>
          <w:sz w:val="22"/>
          <w:szCs w:val="22"/>
        </w:rPr>
        <w:t>této smlouvy bude mít</w:t>
      </w:r>
      <w:r w:rsidR="00A44529" w:rsidRPr="00856E9E">
        <w:rPr>
          <w:rFonts w:ascii="Tahoma" w:hAnsi="Tahoma" w:cs="Tahoma"/>
          <w:sz w:val="22"/>
          <w:szCs w:val="22"/>
        </w:rPr>
        <w:t xml:space="preserve"> </w:t>
      </w:r>
      <w:r w:rsidR="00306FA6" w:rsidRPr="00856E9E">
        <w:rPr>
          <w:rFonts w:ascii="Tahoma" w:hAnsi="Tahoma" w:cs="Tahoma"/>
          <w:sz w:val="22"/>
          <w:szCs w:val="22"/>
        </w:rPr>
        <w:t>na</w:t>
      </w:r>
      <w:r w:rsidR="003C5DE1" w:rsidRPr="00856E9E">
        <w:rPr>
          <w:rFonts w:ascii="Tahoma" w:hAnsi="Tahoma" w:cs="Tahoma"/>
          <w:sz w:val="22"/>
          <w:szCs w:val="22"/>
        </w:rPr>
        <w:t> </w:t>
      </w:r>
      <w:r w:rsidR="00306FA6" w:rsidRPr="00856E9E">
        <w:rPr>
          <w:rFonts w:ascii="Tahoma" w:hAnsi="Tahoma" w:cs="Tahoma"/>
          <w:sz w:val="22"/>
          <w:szCs w:val="22"/>
        </w:rPr>
        <w:t xml:space="preserve">vlastní náklady </w:t>
      </w:r>
      <w:r w:rsidR="00CF0249" w:rsidRPr="00856E9E">
        <w:rPr>
          <w:rFonts w:ascii="Tahoma" w:hAnsi="Tahoma" w:cs="Tahoma"/>
          <w:sz w:val="22"/>
          <w:szCs w:val="22"/>
        </w:rPr>
        <w:t>sjednáno</w:t>
      </w:r>
      <w:r w:rsidR="002B304E" w:rsidRPr="00856E9E">
        <w:rPr>
          <w:rFonts w:ascii="Tahoma" w:hAnsi="Tahoma" w:cs="Tahoma"/>
          <w:sz w:val="22"/>
          <w:szCs w:val="22"/>
        </w:rPr>
        <w:t xml:space="preserve"> </w:t>
      </w:r>
      <w:r w:rsidR="003C5DE1" w:rsidRPr="00856E9E">
        <w:rPr>
          <w:rFonts w:ascii="Tahoma" w:hAnsi="Tahoma" w:cs="Tahoma"/>
          <w:sz w:val="22"/>
          <w:szCs w:val="22"/>
        </w:rPr>
        <w:t>pojištění odpovědnosti za </w:t>
      </w:r>
      <w:r w:rsidR="00CF0249" w:rsidRPr="00856E9E">
        <w:rPr>
          <w:rFonts w:ascii="Tahoma" w:hAnsi="Tahoma" w:cs="Tahoma"/>
          <w:sz w:val="22"/>
          <w:szCs w:val="22"/>
        </w:rPr>
        <w:t>škodu způsobenou třetím osobám vyplývající z dodávaného předmětu plnění s </w:t>
      </w:r>
      <w:r w:rsidR="00CF0249" w:rsidRPr="004365FE">
        <w:rPr>
          <w:rFonts w:ascii="Tahoma" w:hAnsi="Tahoma" w:cs="Tahoma"/>
          <w:sz w:val="22"/>
          <w:szCs w:val="22"/>
        </w:rPr>
        <w:t xml:space="preserve">limitem </w:t>
      </w:r>
      <w:r w:rsidR="00E742B4" w:rsidRPr="00EA6009">
        <w:rPr>
          <w:rFonts w:ascii="Tahoma" w:hAnsi="Tahoma" w:cs="Tahoma"/>
          <w:sz w:val="22"/>
          <w:szCs w:val="22"/>
        </w:rPr>
        <w:t>min.</w:t>
      </w:r>
      <w:r w:rsidR="00EA6009" w:rsidRPr="00EA6009">
        <w:rPr>
          <w:rFonts w:ascii="Tahoma" w:hAnsi="Tahoma" w:cs="Tahoma"/>
          <w:sz w:val="22"/>
          <w:szCs w:val="22"/>
        </w:rPr>
        <w:t xml:space="preserve"> 15</w:t>
      </w:r>
      <w:r w:rsidR="00CF0249" w:rsidRPr="00EA6009">
        <w:rPr>
          <w:rFonts w:ascii="Tahoma" w:hAnsi="Tahoma" w:cs="Tahoma"/>
          <w:sz w:val="22"/>
          <w:szCs w:val="22"/>
        </w:rPr>
        <w:t xml:space="preserve"> </w:t>
      </w:r>
      <w:r w:rsidR="00F23DF3" w:rsidRPr="00EA6009">
        <w:rPr>
          <w:rFonts w:ascii="Tahoma" w:hAnsi="Tahoma" w:cs="Tahoma"/>
          <w:sz w:val="22"/>
          <w:szCs w:val="22"/>
        </w:rPr>
        <w:t>mil</w:t>
      </w:r>
      <w:r w:rsidR="00CF0249" w:rsidRPr="00EA6009">
        <w:rPr>
          <w:rFonts w:ascii="Tahoma" w:hAnsi="Tahoma" w:cs="Tahoma"/>
          <w:sz w:val="22"/>
          <w:szCs w:val="22"/>
        </w:rPr>
        <w:t>.</w:t>
      </w:r>
      <w:r w:rsidR="003C5DE1" w:rsidRPr="004365FE">
        <w:rPr>
          <w:rFonts w:ascii="Tahoma" w:hAnsi="Tahoma" w:cs="Tahoma"/>
          <w:sz w:val="22"/>
          <w:szCs w:val="22"/>
        </w:rPr>
        <w:t> </w:t>
      </w:r>
      <w:r w:rsidR="00CF0249" w:rsidRPr="004365FE">
        <w:rPr>
          <w:rFonts w:ascii="Tahoma" w:hAnsi="Tahoma" w:cs="Tahoma"/>
          <w:sz w:val="22"/>
          <w:szCs w:val="22"/>
        </w:rPr>
        <w:t>Kč.</w:t>
      </w:r>
      <w:r w:rsidR="00CF0249" w:rsidRPr="00AA3365">
        <w:rPr>
          <w:rFonts w:ascii="Tahoma" w:hAnsi="Tahoma" w:cs="Tahoma"/>
          <w:sz w:val="22"/>
          <w:szCs w:val="22"/>
        </w:rPr>
        <w:t xml:space="preserve"> Pojištění musí obsahovat krytí škod způsobené na</w:t>
      </w:r>
      <w:r w:rsidR="003C5DE1" w:rsidRPr="00AA3365">
        <w:rPr>
          <w:rFonts w:ascii="Tahoma" w:hAnsi="Tahoma" w:cs="Tahoma"/>
          <w:sz w:val="22"/>
          <w:szCs w:val="22"/>
        </w:rPr>
        <w:t> </w:t>
      </w:r>
      <w:r w:rsidR="00CF0249" w:rsidRPr="002B455E">
        <w:rPr>
          <w:rFonts w:ascii="Tahoma" w:hAnsi="Tahoma" w:cs="Tahoma"/>
          <w:sz w:val="22"/>
          <w:szCs w:val="22"/>
        </w:rPr>
        <w:t xml:space="preserve">majetku, zdraví </w:t>
      </w:r>
      <w:r w:rsidR="00CF0249" w:rsidRPr="00763AAA">
        <w:rPr>
          <w:rFonts w:ascii="Tahoma" w:hAnsi="Tahoma" w:cs="Tahoma"/>
          <w:sz w:val="22"/>
          <w:szCs w:val="22"/>
        </w:rPr>
        <w:t xml:space="preserve">třetích osob včetně krytí </w:t>
      </w:r>
      <w:r w:rsidR="003C5DE1" w:rsidRPr="00763AAA">
        <w:rPr>
          <w:rFonts w:ascii="Tahoma" w:hAnsi="Tahoma" w:cs="Tahoma"/>
          <w:sz w:val="22"/>
          <w:szCs w:val="22"/>
        </w:rPr>
        <w:t>odpově</w:t>
      </w:r>
      <w:r w:rsidR="003C5DE1" w:rsidRPr="00F17172">
        <w:rPr>
          <w:rFonts w:ascii="Tahoma" w:hAnsi="Tahoma" w:cs="Tahoma"/>
          <w:sz w:val="22"/>
          <w:szCs w:val="22"/>
        </w:rPr>
        <w:t>dnosti za finanční škody.</w:t>
      </w:r>
    </w:p>
    <w:p w14:paraId="2331DEA7" w14:textId="27AA4950" w:rsidR="00EA3EBA" w:rsidRDefault="005E1D8A" w:rsidP="004440AF">
      <w:pPr>
        <w:pStyle w:val="Smlouva-slo0"/>
        <w:numPr>
          <w:ilvl w:val="0"/>
          <w:numId w:val="12"/>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 xml:space="preserve">Zhotovitel je povinen </w:t>
      </w:r>
      <w:r w:rsidR="00BE3728">
        <w:rPr>
          <w:rFonts w:ascii="Tahoma" w:hAnsi="Tahoma" w:cs="Tahoma"/>
          <w:sz w:val="22"/>
          <w:szCs w:val="22"/>
        </w:rPr>
        <w:t>na vyžádání objednatele předložit doklady o pojištění odpovědnosti za škodu způsobenou třetím osobám</w:t>
      </w:r>
      <w:r w:rsidR="00F66D95" w:rsidRPr="004F5D2D">
        <w:rPr>
          <w:rFonts w:ascii="Tahoma" w:hAnsi="Tahoma" w:cs="Tahoma"/>
          <w:sz w:val="22"/>
          <w:szCs w:val="22"/>
        </w:rPr>
        <w:t>.</w:t>
      </w:r>
    </w:p>
    <w:p w14:paraId="4B37756C" w14:textId="77777777" w:rsidR="004A2DDB" w:rsidRPr="004F5D2D" w:rsidRDefault="004A2DDB" w:rsidP="001E0B21">
      <w:pPr>
        <w:keepNext/>
        <w:spacing w:before="360"/>
        <w:jc w:val="center"/>
        <w:rPr>
          <w:rFonts w:ascii="Tahoma" w:hAnsi="Tahoma" w:cs="Tahoma"/>
          <w:b/>
          <w:sz w:val="22"/>
          <w:szCs w:val="22"/>
        </w:rPr>
      </w:pPr>
      <w:r w:rsidRPr="004F5D2D">
        <w:rPr>
          <w:rFonts w:ascii="Tahoma" w:hAnsi="Tahoma" w:cs="Tahoma"/>
          <w:b/>
          <w:sz w:val="22"/>
          <w:szCs w:val="22"/>
        </w:rPr>
        <w:t>X</w:t>
      </w:r>
      <w:r w:rsidR="002A0962">
        <w:rPr>
          <w:rFonts w:ascii="Tahoma" w:hAnsi="Tahoma" w:cs="Tahoma"/>
          <w:b/>
          <w:sz w:val="22"/>
          <w:szCs w:val="22"/>
        </w:rPr>
        <w:t>I</w:t>
      </w:r>
      <w:r w:rsidRPr="004F5D2D">
        <w:rPr>
          <w:rFonts w:ascii="Tahoma" w:hAnsi="Tahoma" w:cs="Tahoma"/>
          <w:b/>
          <w:sz w:val="22"/>
          <w:szCs w:val="22"/>
        </w:rPr>
        <w:t>V.</w:t>
      </w:r>
      <w:r w:rsidR="00A045E6">
        <w:rPr>
          <w:rFonts w:ascii="Tahoma" w:hAnsi="Tahoma" w:cs="Tahoma"/>
          <w:b/>
          <w:sz w:val="22"/>
          <w:szCs w:val="22"/>
        </w:rPr>
        <w:br/>
      </w:r>
      <w:r w:rsidRPr="004F5D2D">
        <w:rPr>
          <w:rFonts w:ascii="Tahoma" w:hAnsi="Tahoma" w:cs="Tahoma"/>
          <w:b/>
          <w:sz w:val="22"/>
          <w:szCs w:val="22"/>
        </w:rPr>
        <w:t>Sankční ujednání</w:t>
      </w:r>
    </w:p>
    <w:p w14:paraId="29A09863" w14:textId="77777777" w:rsidR="004A2DDB" w:rsidRDefault="00D7662D" w:rsidP="004440AF">
      <w:pPr>
        <w:numPr>
          <w:ilvl w:val="0"/>
          <w:numId w:val="14"/>
        </w:numPr>
        <w:tabs>
          <w:tab w:val="clear" w:pos="360"/>
        </w:tabs>
        <w:spacing w:before="120"/>
        <w:jc w:val="both"/>
        <w:rPr>
          <w:rFonts w:ascii="Tahoma" w:hAnsi="Tahoma" w:cs="Tahoma"/>
          <w:sz w:val="22"/>
          <w:szCs w:val="22"/>
        </w:rPr>
      </w:pPr>
      <w:r w:rsidRPr="004F5D2D">
        <w:rPr>
          <w:rFonts w:ascii="Tahoma" w:hAnsi="Tahoma" w:cs="Tahoma"/>
          <w:sz w:val="22"/>
          <w:szCs w:val="22"/>
        </w:rPr>
        <w:t xml:space="preserve">V případě, že </w:t>
      </w:r>
      <w:r w:rsidR="009A5625">
        <w:rPr>
          <w:rFonts w:ascii="Tahoma" w:hAnsi="Tahoma" w:cs="Tahoma"/>
          <w:sz w:val="22"/>
          <w:szCs w:val="22"/>
        </w:rPr>
        <w:t xml:space="preserve">bude </w:t>
      </w:r>
      <w:r w:rsidRPr="004F5D2D">
        <w:rPr>
          <w:rFonts w:ascii="Tahoma" w:hAnsi="Tahoma" w:cs="Tahoma"/>
          <w:sz w:val="22"/>
          <w:szCs w:val="22"/>
        </w:rPr>
        <w:t xml:space="preserve">zhotovitel </w:t>
      </w:r>
      <w:r w:rsidR="009A5625">
        <w:rPr>
          <w:rFonts w:ascii="Tahoma" w:hAnsi="Tahoma" w:cs="Tahoma"/>
          <w:sz w:val="22"/>
          <w:szCs w:val="22"/>
        </w:rPr>
        <w:t>v prodlení s provedením díla v době plnění dle čl. IV odst. 1 této smlouvy</w:t>
      </w:r>
      <w:r w:rsidRPr="004F5D2D">
        <w:rPr>
          <w:rFonts w:ascii="Tahoma" w:hAnsi="Tahoma" w:cs="Tahoma"/>
          <w:sz w:val="22"/>
          <w:szCs w:val="22"/>
        </w:rPr>
        <w:t>,</w:t>
      </w:r>
      <w:r w:rsidR="00C36BE6" w:rsidRPr="004F5D2D">
        <w:rPr>
          <w:rFonts w:ascii="Tahoma" w:hAnsi="Tahoma" w:cs="Tahoma"/>
          <w:sz w:val="22"/>
          <w:szCs w:val="22"/>
        </w:rPr>
        <w:t xml:space="preserve"> </w:t>
      </w:r>
      <w:r w:rsidR="004A2DDB" w:rsidRPr="004F5D2D">
        <w:rPr>
          <w:rFonts w:ascii="Tahoma" w:hAnsi="Tahoma" w:cs="Tahoma"/>
          <w:sz w:val="22"/>
          <w:szCs w:val="22"/>
        </w:rPr>
        <w:t>je povinen zaplati</w:t>
      </w:r>
      <w:r w:rsidR="003C5DE1">
        <w:rPr>
          <w:rFonts w:ascii="Tahoma" w:hAnsi="Tahoma" w:cs="Tahoma"/>
          <w:sz w:val="22"/>
          <w:szCs w:val="22"/>
        </w:rPr>
        <w:t>t objednateli smluvní pokutu ve </w:t>
      </w:r>
      <w:r w:rsidR="004A2DDB" w:rsidRPr="004F5D2D">
        <w:rPr>
          <w:rFonts w:ascii="Tahoma" w:hAnsi="Tahoma" w:cs="Tahoma"/>
          <w:sz w:val="22"/>
          <w:szCs w:val="22"/>
        </w:rPr>
        <w:t xml:space="preserve">výši </w:t>
      </w:r>
      <w:r w:rsidR="004A2DDB" w:rsidRPr="00AA3365">
        <w:rPr>
          <w:rFonts w:ascii="Tahoma" w:hAnsi="Tahoma" w:cs="Tahoma"/>
          <w:sz w:val="22"/>
          <w:szCs w:val="22"/>
        </w:rPr>
        <w:t>0,05</w:t>
      </w:r>
      <w:r w:rsidR="001B4AF4">
        <w:rPr>
          <w:rFonts w:ascii="Tahoma" w:hAnsi="Tahoma" w:cs="Tahoma"/>
          <w:sz w:val="22"/>
          <w:szCs w:val="22"/>
        </w:rPr>
        <w:t> </w:t>
      </w:r>
      <w:r w:rsidR="004A2DDB" w:rsidRPr="004F5D2D">
        <w:rPr>
          <w:rFonts w:ascii="Tahoma" w:hAnsi="Tahoma" w:cs="Tahoma"/>
          <w:sz w:val="22"/>
          <w:szCs w:val="22"/>
        </w:rPr>
        <w:t>% z ceny za</w:t>
      </w:r>
      <w:r w:rsidR="003C5DE1">
        <w:rPr>
          <w:rFonts w:ascii="Tahoma" w:hAnsi="Tahoma" w:cs="Tahoma"/>
          <w:sz w:val="22"/>
          <w:szCs w:val="22"/>
        </w:rPr>
        <w:t> </w:t>
      </w:r>
      <w:r w:rsidR="004A2DDB" w:rsidRPr="004F5D2D">
        <w:rPr>
          <w:rFonts w:ascii="Tahoma" w:hAnsi="Tahoma" w:cs="Tahoma"/>
          <w:sz w:val="22"/>
          <w:szCs w:val="22"/>
        </w:rPr>
        <w:t xml:space="preserve">dílo </w:t>
      </w:r>
      <w:r w:rsidRPr="004F5D2D">
        <w:rPr>
          <w:rFonts w:ascii="Tahoma" w:hAnsi="Tahoma" w:cs="Tahoma"/>
          <w:sz w:val="22"/>
          <w:szCs w:val="22"/>
        </w:rPr>
        <w:t>bez</w:t>
      </w:r>
      <w:r w:rsidR="003C5DE1">
        <w:rPr>
          <w:rFonts w:ascii="Tahoma" w:hAnsi="Tahoma" w:cs="Tahoma"/>
          <w:sz w:val="22"/>
          <w:szCs w:val="22"/>
        </w:rPr>
        <w:t> </w:t>
      </w:r>
      <w:r w:rsidR="004A2DDB" w:rsidRPr="004F5D2D">
        <w:rPr>
          <w:rFonts w:ascii="Tahoma" w:hAnsi="Tahoma" w:cs="Tahoma"/>
          <w:sz w:val="22"/>
          <w:szCs w:val="22"/>
        </w:rPr>
        <w:t>DPH za každý i</w:t>
      </w:r>
      <w:r w:rsidR="003C5DE1">
        <w:rPr>
          <w:rFonts w:ascii="Tahoma" w:hAnsi="Tahoma" w:cs="Tahoma"/>
          <w:sz w:val="22"/>
          <w:szCs w:val="22"/>
        </w:rPr>
        <w:t> </w:t>
      </w:r>
      <w:r w:rsidR="004A2DDB" w:rsidRPr="004F5D2D">
        <w:rPr>
          <w:rFonts w:ascii="Tahoma" w:hAnsi="Tahoma" w:cs="Tahoma"/>
          <w:sz w:val="22"/>
          <w:szCs w:val="22"/>
        </w:rPr>
        <w:t xml:space="preserve">započatý den </w:t>
      </w:r>
      <w:r w:rsidRPr="004F5D2D">
        <w:rPr>
          <w:rFonts w:ascii="Tahoma" w:hAnsi="Tahoma" w:cs="Tahoma"/>
          <w:sz w:val="22"/>
          <w:szCs w:val="22"/>
        </w:rPr>
        <w:t>prodlení</w:t>
      </w:r>
      <w:r w:rsidR="004A2DDB" w:rsidRPr="004F5D2D">
        <w:rPr>
          <w:rFonts w:ascii="Tahoma" w:hAnsi="Tahoma" w:cs="Tahoma"/>
          <w:sz w:val="22"/>
          <w:szCs w:val="22"/>
        </w:rPr>
        <w:t>.</w:t>
      </w:r>
    </w:p>
    <w:p w14:paraId="1102D3E0" w14:textId="77777777" w:rsidR="002A0D8F" w:rsidRPr="00571479" w:rsidRDefault="00890ADC" w:rsidP="004440AF">
      <w:pPr>
        <w:numPr>
          <w:ilvl w:val="0"/>
          <w:numId w:val="14"/>
        </w:numPr>
        <w:tabs>
          <w:tab w:val="clear" w:pos="360"/>
        </w:tabs>
        <w:spacing w:before="120"/>
        <w:jc w:val="both"/>
        <w:rPr>
          <w:rFonts w:ascii="Tahoma" w:hAnsi="Tahoma" w:cs="Tahoma"/>
          <w:sz w:val="22"/>
          <w:szCs w:val="22"/>
        </w:rPr>
      </w:pPr>
      <w:r w:rsidRPr="00571479">
        <w:rPr>
          <w:rFonts w:ascii="Tahoma" w:hAnsi="Tahoma" w:cs="Tahoma"/>
          <w:sz w:val="22"/>
          <w:szCs w:val="22"/>
        </w:rPr>
        <w:t xml:space="preserve">V případě, </w:t>
      </w:r>
      <w:r w:rsidR="003C5DE1" w:rsidRPr="00571479">
        <w:rPr>
          <w:rFonts w:ascii="Tahoma" w:hAnsi="Tahoma" w:cs="Tahoma"/>
          <w:sz w:val="22"/>
          <w:szCs w:val="22"/>
        </w:rPr>
        <w:t xml:space="preserve">že zhotovitel neodstraní </w:t>
      </w:r>
      <w:r w:rsidR="009A5625">
        <w:rPr>
          <w:rFonts w:ascii="Tahoma" w:hAnsi="Tahoma" w:cs="Tahoma"/>
          <w:sz w:val="22"/>
          <w:szCs w:val="22"/>
        </w:rPr>
        <w:t xml:space="preserve">drobné </w:t>
      </w:r>
      <w:r w:rsidR="003C5DE1" w:rsidRPr="00571479">
        <w:rPr>
          <w:rFonts w:ascii="Tahoma" w:hAnsi="Tahoma" w:cs="Tahoma"/>
          <w:sz w:val="22"/>
          <w:szCs w:val="22"/>
        </w:rPr>
        <w:t>vady a </w:t>
      </w:r>
      <w:r w:rsidRPr="00571479">
        <w:rPr>
          <w:rFonts w:ascii="Tahoma" w:hAnsi="Tahoma" w:cs="Tahoma"/>
          <w:sz w:val="22"/>
          <w:szCs w:val="22"/>
        </w:rPr>
        <w:t xml:space="preserve">nedodělky, s nimiž bylo dílo </w:t>
      </w:r>
      <w:r w:rsidR="002A0D8F" w:rsidRPr="00571479">
        <w:rPr>
          <w:rFonts w:ascii="Tahoma" w:hAnsi="Tahoma" w:cs="Tahoma"/>
          <w:sz w:val="22"/>
          <w:szCs w:val="22"/>
        </w:rPr>
        <w:t>přev</w:t>
      </w:r>
      <w:r w:rsidRPr="00571479">
        <w:rPr>
          <w:rFonts w:ascii="Tahoma" w:hAnsi="Tahoma" w:cs="Tahoma"/>
          <w:sz w:val="22"/>
          <w:szCs w:val="22"/>
        </w:rPr>
        <w:t>zato</w:t>
      </w:r>
      <w:r w:rsidR="00856E9E" w:rsidRPr="00571479">
        <w:rPr>
          <w:rFonts w:ascii="Tahoma" w:hAnsi="Tahoma" w:cs="Tahoma"/>
          <w:sz w:val="22"/>
          <w:szCs w:val="22"/>
        </w:rPr>
        <w:t>,</w:t>
      </w:r>
      <w:r w:rsidR="003C5DE1" w:rsidRPr="00571479">
        <w:rPr>
          <w:rFonts w:ascii="Tahoma" w:hAnsi="Tahoma" w:cs="Tahoma"/>
          <w:sz w:val="22"/>
          <w:szCs w:val="22"/>
        </w:rPr>
        <w:t xml:space="preserve"> ve </w:t>
      </w:r>
      <w:r w:rsidRPr="00571479">
        <w:rPr>
          <w:rFonts w:ascii="Tahoma" w:hAnsi="Tahoma" w:cs="Tahoma"/>
          <w:sz w:val="22"/>
          <w:szCs w:val="22"/>
        </w:rPr>
        <w:t>lhůtě</w:t>
      </w:r>
      <w:r w:rsidR="009A5625">
        <w:rPr>
          <w:rFonts w:ascii="Tahoma" w:hAnsi="Tahoma" w:cs="Tahoma"/>
          <w:sz w:val="22"/>
          <w:szCs w:val="22"/>
        </w:rPr>
        <w:t xml:space="preserve"> dle čl. XI odst. 6 této smlouvy</w:t>
      </w:r>
      <w:r w:rsidRPr="00571479">
        <w:rPr>
          <w:rFonts w:ascii="Tahoma" w:hAnsi="Tahoma" w:cs="Tahoma"/>
          <w:sz w:val="22"/>
          <w:szCs w:val="22"/>
        </w:rPr>
        <w:t>, je povinen zaplatit objednateli smluvní pokutu ve</w:t>
      </w:r>
      <w:r w:rsidR="003C5DE1" w:rsidRPr="00571479">
        <w:rPr>
          <w:rFonts w:ascii="Tahoma" w:hAnsi="Tahoma" w:cs="Tahoma"/>
          <w:sz w:val="22"/>
          <w:szCs w:val="22"/>
        </w:rPr>
        <w:t> </w:t>
      </w:r>
      <w:r w:rsidRPr="00571479">
        <w:rPr>
          <w:rFonts w:ascii="Tahoma" w:hAnsi="Tahoma" w:cs="Tahoma"/>
          <w:sz w:val="22"/>
          <w:szCs w:val="22"/>
        </w:rPr>
        <w:t>výši 0,05</w:t>
      </w:r>
      <w:r w:rsidR="003C5DE1" w:rsidRPr="00571479">
        <w:rPr>
          <w:rFonts w:ascii="Tahoma" w:hAnsi="Tahoma" w:cs="Tahoma"/>
          <w:sz w:val="22"/>
          <w:szCs w:val="22"/>
        </w:rPr>
        <w:t> </w:t>
      </w:r>
      <w:r w:rsidRPr="00571479">
        <w:rPr>
          <w:rFonts w:ascii="Tahoma" w:hAnsi="Tahoma" w:cs="Tahoma"/>
          <w:sz w:val="22"/>
          <w:szCs w:val="22"/>
        </w:rPr>
        <w:t>% z ceny za</w:t>
      </w:r>
      <w:r w:rsidR="003C5DE1" w:rsidRPr="00571479">
        <w:rPr>
          <w:rFonts w:ascii="Tahoma" w:hAnsi="Tahoma" w:cs="Tahoma"/>
          <w:sz w:val="22"/>
          <w:szCs w:val="22"/>
        </w:rPr>
        <w:t> </w:t>
      </w:r>
      <w:r w:rsidRPr="00571479">
        <w:rPr>
          <w:rFonts w:ascii="Tahoma" w:hAnsi="Tahoma" w:cs="Tahoma"/>
          <w:sz w:val="22"/>
          <w:szCs w:val="22"/>
        </w:rPr>
        <w:t xml:space="preserve">dílo </w:t>
      </w:r>
      <w:r w:rsidR="00D7662D" w:rsidRPr="00571479">
        <w:rPr>
          <w:rFonts w:ascii="Tahoma" w:hAnsi="Tahoma" w:cs="Tahoma"/>
          <w:sz w:val="22"/>
          <w:szCs w:val="22"/>
        </w:rPr>
        <w:t>bez</w:t>
      </w:r>
      <w:r w:rsidR="003C5DE1" w:rsidRPr="00571479">
        <w:rPr>
          <w:rFonts w:ascii="Tahoma" w:hAnsi="Tahoma" w:cs="Tahoma"/>
          <w:sz w:val="22"/>
          <w:szCs w:val="22"/>
        </w:rPr>
        <w:t> DPH za každý i </w:t>
      </w:r>
      <w:r w:rsidRPr="00571479">
        <w:rPr>
          <w:rFonts w:ascii="Tahoma" w:hAnsi="Tahoma" w:cs="Tahoma"/>
          <w:sz w:val="22"/>
          <w:szCs w:val="22"/>
        </w:rPr>
        <w:t>započatý den prodlení</w:t>
      </w:r>
      <w:r w:rsidR="003C5DE1" w:rsidRPr="00571479">
        <w:rPr>
          <w:rFonts w:ascii="Tahoma" w:hAnsi="Tahoma" w:cs="Tahoma"/>
          <w:sz w:val="22"/>
          <w:szCs w:val="22"/>
        </w:rPr>
        <w:t>.</w:t>
      </w:r>
    </w:p>
    <w:p w14:paraId="3486FDE9" w14:textId="77777777" w:rsidR="004A2DDB" w:rsidRPr="004F5D2D" w:rsidRDefault="004A2DDB" w:rsidP="004440AF">
      <w:pPr>
        <w:numPr>
          <w:ilvl w:val="0"/>
          <w:numId w:val="14"/>
        </w:numPr>
        <w:tabs>
          <w:tab w:val="clear" w:pos="360"/>
        </w:tabs>
        <w:spacing w:before="120"/>
        <w:jc w:val="both"/>
        <w:rPr>
          <w:rFonts w:ascii="Tahoma" w:hAnsi="Tahoma" w:cs="Tahoma"/>
          <w:sz w:val="22"/>
          <w:szCs w:val="22"/>
        </w:rPr>
      </w:pPr>
      <w:r w:rsidRPr="004F5D2D">
        <w:rPr>
          <w:rFonts w:ascii="Tahoma" w:hAnsi="Tahoma" w:cs="Tahoma"/>
          <w:sz w:val="22"/>
          <w:szCs w:val="22"/>
        </w:rPr>
        <w:t>Pro</w:t>
      </w:r>
      <w:r w:rsidR="003C5DE1">
        <w:rPr>
          <w:rFonts w:ascii="Tahoma" w:hAnsi="Tahoma" w:cs="Tahoma"/>
          <w:sz w:val="22"/>
          <w:szCs w:val="22"/>
        </w:rPr>
        <w:t> </w:t>
      </w:r>
      <w:r w:rsidRPr="004F5D2D">
        <w:rPr>
          <w:rFonts w:ascii="Tahoma" w:hAnsi="Tahoma" w:cs="Tahoma"/>
          <w:sz w:val="22"/>
          <w:szCs w:val="22"/>
        </w:rPr>
        <w:t>případ</w:t>
      </w:r>
      <w:r w:rsidR="003C5DE1">
        <w:rPr>
          <w:rFonts w:ascii="Tahoma" w:hAnsi="Tahoma" w:cs="Tahoma"/>
          <w:sz w:val="22"/>
          <w:szCs w:val="22"/>
        </w:rPr>
        <w:t xml:space="preserve"> prodlení se zaplacením ceny za </w:t>
      </w:r>
      <w:r w:rsidRPr="004F5D2D">
        <w:rPr>
          <w:rFonts w:ascii="Tahoma" w:hAnsi="Tahoma" w:cs="Tahoma"/>
          <w:sz w:val="22"/>
          <w:szCs w:val="22"/>
        </w:rPr>
        <w:t>dílo sjednávají sm</w:t>
      </w:r>
      <w:r w:rsidR="003C5DE1">
        <w:rPr>
          <w:rFonts w:ascii="Tahoma" w:hAnsi="Tahoma" w:cs="Tahoma"/>
          <w:sz w:val="22"/>
          <w:szCs w:val="22"/>
        </w:rPr>
        <w:t>luvní strany úrok z prodlení ve </w:t>
      </w:r>
      <w:r w:rsidRPr="004F5D2D">
        <w:rPr>
          <w:rFonts w:ascii="Tahoma" w:hAnsi="Tahoma" w:cs="Tahoma"/>
          <w:sz w:val="22"/>
          <w:szCs w:val="22"/>
        </w:rPr>
        <w:t>výši stanovené občanskoprávními předpisy.</w:t>
      </w:r>
    </w:p>
    <w:p w14:paraId="39C79CB3" w14:textId="3FAD6B2A" w:rsidR="00F17172" w:rsidRPr="00C00633" w:rsidRDefault="004A2DDB" w:rsidP="004440AF">
      <w:pPr>
        <w:numPr>
          <w:ilvl w:val="0"/>
          <w:numId w:val="14"/>
        </w:numPr>
        <w:tabs>
          <w:tab w:val="clear" w:pos="360"/>
        </w:tabs>
        <w:spacing w:before="120"/>
        <w:jc w:val="both"/>
        <w:rPr>
          <w:rFonts w:ascii="Tahoma" w:hAnsi="Tahoma" w:cs="Tahoma"/>
          <w:sz w:val="22"/>
          <w:szCs w:val="22"/>
        </w:rPr>
      </w:pPr>
      <w:r w:rsidRPr="008A4359">
        <w:rPr>
          <w:rFonts w:ascii="Tahoma" w:hAnsi="Tahoma" w:cs="Tahoma"/>
          <w:sz w:val="22"/>
          <w:szCs w:val="22"/>
        </w:rPr>
        <w:t>V</w:t>
      </w:r>
      <w:r w:rsidR="003C5DE1" w:rsidRPr="008A4359">
        <w:rPr>
          <w:rFonts w:ascii="Tahoma" w:hAnsi="Tahoma" w:cs="Tahoma"/>
          <w:sz w:val="22"/>
          <w:szCs w:val="22"/>
        </w:rPr>
        <w:t> případě prodlení s </w:t>
      </w:r>
      <w:r w:rsidRPr="008A4359">
        <w:rPr>
          <w:rFonts w:ascii="Tahoma" w:hAnsi="Tahoma" w:cs="Tahoma"/>
          <w:sz w:val="22"/>
          <w:szCs w:val="22"/>
        </w:rPr>
        <w:t>vyklizením a</w:t>
      </w:r>
      <w:r w:rsidR="003C5DE1" w:rsidRPr="00F7575D">
        <w:rPr>
          <w:rFonts w:ascii="Tahoma" w:hAnsi="Tahoma" w:cs="Tahoma"/>
          <w:sz w:val="22"/>
          <w:szCs w:val="22"/>
        </w:rPr>
        <w:t> </w:t>
      </w:r>
      <w:r w:rsidRPr="00F7575D">
        <w:rPr>
          <w:rFonts w:ascii="Tahoma" w:hAnsi="Tahoma" w:cs="Tahoma"/>
          <w:sz w:val="22"/>
          <w:szCs w:val="22"/>
        </w:rPr>
        <w:t xml:space="preserve">vyčištěním staveniště </w:t>
      </w:r>
      <w:r w:rsidR="009A5625">
        <w:rPr>
          <w:rFonts w:ascii="Tahoma" w:hAnsi="Tahoma" w:cs="Tahoma"/>
          <w:sz w:val="22"/>
          <w:szCs w:val="22"/>
        </w:rPr>
        <w:t xml:space="preserve">ve lhůtě dle čl. VIII odst. </w:t>
      </w:r>
      <w:r w:rsidR="00FC1CD3">
        <w:rPr>
          <w:rFonts w:ascii="Tahoma" w:hAnsi="Tahoma" w:cs="Tahoma"/>
          <w:sz w:val="22"/>
          <w:szCs w:val="22"/>
        </w:rPr>
        <w:t>7</w:t>
      </w:r>
      <w:r w:rsidR="009A5625">
        <w:rPr>
          <w:rFonts w:ascii="Tahoma" w:hAnsi="Tahoma" w:cs="Tahoma"/>
          <w:sz w:val="22"/>
          <w:szCs w:val="22"/>
        </w:rPr>
        <w:t xml:space="preserve"> této smlouvy</w:t>
      </w:r>
      <w:r w:rsidR="009A5625" w:rsidRPr="00C00633">
        <w:rPr>
          <w:rFonts w:ascii="Tahoma" w:hAnsi="Tahoma" w:cs="Tahoma"/>
          <w:sz w:val="22"/>
          <w:szCs w:val="22"/>
        </w:rPr>
        <w:t xml:space="preserve"> </w:t>
      </w:r>
      <w:r w:rsidR="00C00633">
        <w:rPr>
          <w:rFonts w:ascii="Tahoma" w:hAnsi="Tahoma" w:cs="Tahoma"/>
          <w:sz w:val="22"/>
          <w:szCs w:val="22"/>
        </w:rPr>
        <w:t>je</w:t>
      </w:r>
      <w:r w:rsidR="003C5DE1" w:rsidRPr="00C00633">
        <w:rPr>
          <w:rFonts w:ascii="Tahoma" w:hAnsi="Tahoma" w:cs="Tahoma"/>
          <w:sz w:val="22"/>
          <w:szCs w:val="22"/>
        </w:rPr>
        <w:t> </w:t>
      </w:r>
      <w:r w:rsidRPr="00C00633">
        <w:rPr>
          <w:rFonts w:ascii="Tahoma" w:hAnsi="Tahoma" w:cs="Tahoma"/>
          <w:sz w:val="22"/>
          <w:szCs w:val="22"/>
        </w:rPr>
        <w:t xml:space="preserve">zhotovitel </w:t>
      </w:r>
      <w:r w:rsidR="00C00633">
        <w:rPr>
          <w:rFonts w:ascii="Tahoma" w:hAnsi="Tahoma" w:cs="Tahoma"/>
          <w:sz w:val="22"/>
          <w:szCs w:val="22"/>
        </w:rPr>
        <w:t>povinen zaplatit</w:t>
      </w:r>
      <w:r w:rsidRPr="00C00633">
        <w:rPr>
          <w:rFonts w:ascii="Tahoma" w:hAnsi="Tahoma" w:cs="Tahoma"/>
          <w:sz w:val="22"/>
          <w:szCs w:val="22"/>
        </w:rPr>
        <w:t xml:space="preserve"> objednateli smluvní pokutu ve</w:t>
      </w:r>
      <w:r w:rsidR="003C5DE1" w:rsidRPr="00C00633">
        <w:rPr>
          <w:rFonts w:ascii="Tahoma" w:hAnsi="Tahoma" w:cs="Tahoma"/>
          <w:sz w:val="22"/>
          <w:szCs w:val="22"/>
        </w:rPr>
        <w:t> </w:t>
      </w:r>
      <w:r w:rsidRPr="00C00633">
        <w:rPr>
          <w:rFonts w:ascii="Tahoma" w:hAnsi="Tahoma" w:cs="Tahoma"/>
          <w:sz w:val="22"/>
          <w:szCs w:val="22"/>
        </w:rPr>
        <w:t>výši 0,05</w:t>
      </w:r>
      <w:r w:rsidR="003C5DE1" w:rsidRPr="00C00633">
        <w:rPr>
          <w:rFonts w:ascii="Tahoma" w:hAnsi="Tahoma" w:cs="Tahoma"/>
          <w:sz w:val="22"/>
          <w:szCs w:val="22"/>
        </w:rPr>
        <w:t> % z ceny za </w:t>
      </w:r>
      <w:r w:rsidRPr="00C00633">
        <w:rPr>
          <w:rFonts w:ascii="Tahoma" w:hAnsi="Tahoma" w:cs="Tahoma"/>
          <w:sz w:val="22"/>
          <w:szCs w:val="22"/>
        </w:rPr>
        <w:t xml:space="preserve">dílo </w:t>
      </w:r>
      <w:r w:rsidR="00D7662D" w:rsidRPr="00C00633">
        <w:rPr>
          <w:rFonts w:ascii="Tahoma" w:hAnsi="Tahoma" w:cs="Tahoma"/>
          <w:sz w:val="22"/>
          <w:szCs w:val="22"/>
        </w:rPr>
        <w:t>bez</w:t>
      </w:r>
      <w:r w:rsidR="003C5DE1" w:rsidRPr="00C00633">
        <w:rPr>
          <w:rFonts w:ascii="Tahoma" w:hAnsi="Tahoma" w:cs="Tahoma"/>
          <w:sz w:val="22"/>
          <w:szCs w:val="22"/>
        </w:rPr>
        <w:t> </w:t>
      </w:r>
      <w:r w:rsidRPr="00C00633">
        <w:rPr>
          <w:rFonts w:ascii="Tahoma" w:hAnsi="Tahoma" w:cs="Tahoma"/>
          <w:sz w:val="22"/>
          <w:szCs w:val="22"/>
        </w:rPr>
        <w:t>DPH za</w:t>
      </w:r>
      <w:r w:rsidR="003C5DE1" w:rsidRPr="00C00633">
        <w:rPr>
          <w:rFonts w:ascii="Tahoma" w:hAnsi="Tahoma" w:cs="Tahoma"/>
          <w:sz w:val="22"/>
          <w:szCs w:val="22"/>
        </w:rPr>
        <w:t> </w:t>
      </w:r>
      <w:r w:rsidRPr="00C00633">
        <w:rPr>
          <w:rFonts w:ascii="Tahoma" w:hAnsi="Tahoma" w:cs="Tahoma"/>
          <w:sz w:val="22"/>
          <w:szCs w:val="22"/>
        </w:rPr>
        <w:t>každý i</w:t>
      </w:r>
      <w:r w:rsidR="003C5DE1" w:rsidRPr="00C00633">
        <w:rPr>
          <w:rFonts w:ascii="Tahoma" w:hAnsi="Tahoma" w:cs="Tahoma"/>
          <w:sz w:val="22"/>
          <w:szCs w:val="22"/>
        </w:rPr>
        <w:t> </w:t>
      </w:r>
      <w:r w:rsidRPr="00C00633">
        <w:rPr>
          <w:rFonts w:ascii="Tahoma" w:hAnsi="Tahoma" w:cs="Tahoma"/>
          <w:sz w:val="22"/>
          <w:szCs w:val="22"/>
        </w:rPr>
        <w:t>započatý den prodlení.</w:t>
      </w:r>
    </w:p>
    <w:p w14:paraId="39D35CB0" w14:textId="0C92DD47" w:rsidR="004A2DDB" w:rsidRPr="00F17172" w:rsidRDefault="004A2DDB" w:rsidP="004440AF">
      <w:pPr>
        <w:numPr>
          <w:ilvl w:val="0"/>
          <w:numId w:val="14"/>
        </w:numPr>
        <w:tabs>
          <w:tab w:val="clear" w:pos="360"/>
        </w:tabs>
        <w:spacing w:before="120"/>
        <w:jc w:val="both"/>
        <w:rPr>
          <w:rFonts w:ascii="Tahoma" w:hAnsi="Tahoma" w:cs="Tahoma"/>
          <w:sz w:val="22"/>
          <w:szCs w:val="22"/>
        </w:rPr>
      </w:pPr>
      <w:r w:rsidRPr="00F17172">
        <w:rPr>
          <w:rFonts w:ascii="Tahoma" w:hAnsi="Tahoma" w:cs="Tahoma"/>
          <w:sz w:val="22"/>
          <w:szCs w:val="22"/>
        </w:rPr>
        <w:t>V</w:t>
      </w:r>
      <w:r w:rsidR="00837912" w:rsidRPr="00F17172">
        <w:rPr>
          <w:rFonts w:ascii="Tahoma" w:hAnsi="Tahoma" w:cs="Tahoma"/>
          <w:sz w:val="22"/>
          <w:szCs w:val="22"/>
        </w:rPr>
        <w:t> </w:t>
      </w:r>
      <w:r w:rsidRPr="00F17172">
        <w:rPr>
          <w:rFonts w:ascii="Tahoma" w:hAnsi="Tahoma" w:cs="Tahoma"/>
          <w:sz w:val="22"/>
          <w:szCs w:val="22"/>
        </w:rPr>
        <w:t xml:space="preserve">případě porušení povinnosti </w:t>
      </w:r>
      <w:r w:rsidR="00F17172" w:rsidRPr="00F17172">
        <w:rPr>
          <w:rFonts w:ascii="Tahoma" w:hAnsi="Tahoma" w:cs="Tahoma"/>
          <w:sz w:val="22"/>
          <w:szCs w:val="22"/>
        </w:rPr>
        <w:t xml:space="preserve">zhotovitele plnit požadavky dotčených orgánů a organizací související s realizací stavby, </w:t>
      </w:r>
      <w:r w:rsidR="00C00633">
        <w:rPr>
          <w:rFonts w:ascii="Tahoma" w:hAnsi="Tahoma" w:cs="Tahoma"/>
          <w:sz w:val="22"/>
          <w:szCs w:val="22"/>
        </w:rPr>
        <w:t>je</w:t>
      </w:r>
      <w:r w:rsidRPr="00F17172">
        <w:rPr>
          <w:rFonts w:ascii="Tahoma" w:hAnsi="Tahoma" w:cs="Tahoma"/>
          <w:sz w:val="22"/>
          <w:szCs w:val="22"/>
        </w:rPr>
        <w:t xml:space="preserve"> zhotovitel </w:t>
      </w:r>
      <w:r w:rsidR="00AB6DCB">
        <w:rPr>
          <w:rFonts w:ascii="Tahoma" w:hAnsi="Tahoma" w:cs="Tahoma"/>
          <w:sz w:val="22"/>
          <w:szCs w:val="22"/>
        </w:rPr>
        <w:t>povinen zaplatit</w:t>
      </w:r>
      <w:r w:rsidR="00837912" w:rsidRPr="00F17172">
        <w:rPr>
          <w:rFonts w:ascii="Tahoma" w:hAnsi="Tahoma" w:cs="Tahoma"/>
          <w:sz w:val="22"/>
          <w:szCs w:val="22"/>
        </w:rPr>
        <w:t xml:space="preserve"> objednateli smluvní pokutu ve </w:t>
      </w:r>
      <w:r w:rsidRPr="00F17172">
        <w:rPr>
          <w:rFonts w:ascii="Tahoma" w:hAnsi="Tahoma" w:cs="Tahoma"/>
          <w:sz w:val="22"/>
          <w:szCs w:val="22"/>
        </w:rPr>
        <w:t>výši 0,01</w:t>
      </w:r>
      <w:r w:rsidR="001B4AF4">
        <w:rPr>
          <w:rFonts w:ascii="Tahoma" w:hAnsi="Tahoma" w:cs="Tahoma"/>
          <w:sz w:val="22"/>
          <w:szCs w:val="22"/>
        </w:rPr>
        <w:t> </w:t>
      </w:r>
      <w:r w:rsidR="00837912" w:rsidRPr="00F17172">
        <w:rPr>
          <w:rFonts w:ascii="Tahoma" w:hAnsi="Tahoma" w:cs="Tahoma"/>
          <w:sz w:val="22"/>
          <w:szCs w:val="22"/>
        </w:rPr>
        <w:t>% z ceny za </w:t>
      </w:r>
      <w:r w:rsidRPr="00F17172">
        <w:rPr>
          <w:rFonts w:ascii="Tahoma" w:hAnsi="Tahoma" w:cs="Tahoma"/>
          <w:sz w:val="22"/>
          <w:szCs w:val="22"/>
        </w:rPr>
        <w:t xml:space="preserve">dílo </w:t>
      </w:r>
      <w:r w:rsidR="007A1994" w:rsidRPr="00F17172">
        <w:rPr>
          <w:rFonts w:ascii="Tahoma" w:hAnsi="Tahoma" w:cs="Tahoma"/>
          <w:sz w:val="22"/>
          <w:szCs w:val="22"/>
        </w:rPr>
        <w:t>bez</w:t>
      </w:r>
      <w:r w:rsidR="00837912" w:rsidRPr="00F17172">
        <w:rPr>
          <w:rFonts w:ascii="Tahoma" w:hAnsi="Tahoma" w:cs="Tahoma"/>
          <w:sz w:val="22"/>
          <w:szCs w:val="22"/>
        </w:rPr>
        <w:t> </w:t>
      </w:r>
      <w:r w:rsidRPr="00F17172">
        <w:rPr>
          <w:rFonts w:ascii="Tahoma" w:hAnsi="Tahoma" w:cs="Tahoma"/>
          <w:sz w:val="22"/>
          <w:szCs w:val="22"/>
        </w:rPr>
        <w:t>DPH za</w:t>
      </w:r>
      <w:r w:rsidR="00837912" w:rsidRPr="00F17172">
        <w:rPr>
          <w:rFonts w:ascii="Tahoma" w:hAnsi="Tahoma" w:cs="Tahoma"/>
          <w:sz w:val="22"/>
          <w:szCs w:val="22"/>
        </w:rPr>
        <w:t> </w:t>
      </w:r>
      <w:r w:rsidRPr="00F17172">
        <w:rPr>
          <w:rFonts w:ascii="Tahoma" w:hAnsi="Tahoma" w:cs="Tahoma"/>
          <w:sz w:val="22"/>
          <w:szCs w:val="22"/>
        </w:rPr>
        <w:t>každý zjištěný případ.</w:t>
      </w:r>
    </w:p>
    <w:p w14:paraId="7C97A7B9" w14:textId="77777777" w:rsidR="004A2DDB" w:rsidRPr="004F5D2D" w:rsidRDefault="004A2DDB" w:rsidP="004440AF">
      <w:pPr>
        <w:numPr>
          <w:ilvl w:val="0"/>
          <w:numId w:val="14"/>
        </w:numPr>
        <w:tabs>
          <w:tab w:val="clear" w:pos="360"/>
        </w:tabs>
        <w:spacing w:before="120"/>
        <w:jc w:val="both"/>
        <w:rPr>
          <w:rFonts w:ascii="Tahoma" w:hAnsi="Tahoma" w:cs="Tahoma"/>
          <w:sz w:val="22"/>
          <w:szCs w:val="22"/>
        </w:rPr>
      </w:pPr>
      <w:r w:rsidRPr="00F17172">
        <w:rPr>
          <w:rFonts w:ascii="Tahoma" w:hAnsi="Tahoma" w:cs="Tahoma"/>
          <w:sz w:val="22"/>
          <w:szCs w:val="22"/>
        </w:rPr>
        <w:t>V případě porušení předpisů týkajících se BOZP (zejména zákona č.</w:t>
      </w:r>
      <w:r w:rsidR="00837912" w:rsidRPr="00F17172">
        <w:rPr>
          <w:rFonts w:ascii="Tahoma" w:hAnsi="Tahoma" w:cs="Tahoma"/>
          <w:sz w:val="22"/>
          <w:szCs w:val="22"/>
        </w:rPr>
        <w:t> </w:t>
      </w:r>
      <w:r w:rsidRPr="00F17172">
        <w:rPr>
          <w:rFonts w:ascii="Tahoma" w:hAnsi="Tahoma" w:cs="Tahoma"/>
          <w:sz w:val="22"/>
          <w:szCs w:val="22"/>
        </w:rPr>
        <w:t>309/2006</w:t>
      </w:r>
      <w:r w:rsidR="00837912" w:rsidRPr="00F17172">
        <w:rPr>
          <w:rFonts w:ascii="Tahoma" w:hAnsi="Tahoma" w:cs="Tahoma"/>
          <w:sz w:val="22"/>
          <w:szCs w:val="22"/>
        </w:rPr>
        <w:t> </w:t>
      </w:r>
      <w:r w:rsidRPr="00F17172">
        <w:rPr>
          <w:rFonts w:ascii="Tahoma" w:hAnsi="Tahoma" w:cs="Tahoma"/>
          <w:sz w:val="22"/>
          <w:szCs w:val="22"/>
        </w:rPr>
        <w:t>Sb.,</w:t>
      </w:r>
      <w:r w:rsidRPr="004F5D2D">
        <w:rPr>
          <w:rFonts w:ascii="Tahoma" w:hAnsi="Tahoma" w:cs="Tahoma"/>
          <w:sz w:val="22"/>
          <w:szCs w:val="22"/>
        </w:rPr>
        <w:t xml:space="preserve"> stavebního zákona, nařízení vlády č.</w:t>
      </w:r>
      <w:r w:rsidR="00837912">
        <w:rPr>
          <w:rFonts w:ascii="Tahoma" w:hAnsi="Tahoma" w:cs="Tahoma"/>
          <w:sz w:val="22"/>
          <w:szCs w:val="22"/>
        </w:rPr>
        <w:t> 591/2006 </w:t>
      </w:r>
      <w:r w:rsidRPr="004F5D2D">
        <w:rPr>
          <w:rFonts w:ascii="Tahoma" w:hAnsi="Tahoma" w:cs="Tahoma"/>
          <w:sz w:val="22"/>
          <w:szCs w:val="22"/>
        </w:rPr>
        <w:t>Sb., o</w:t>
      </w:r>
      <w:r w:rsidR="00837912">
        <w:rPr>
          <w:rFonts w:ascii="Tahoma" w:hAnsi="Tahoma" w:cs="Tahoma"/>
          <w:sz w:val="22"/>
          <w:szCs w:val="22"/>
        </w:rPr>
        <w:t> </w:t>
      </w:r>
      <w:r w:rsidRPr="004F5D2D">
        <w:rPr>
          <w:rFonts w:ascii="Tahoma" w:hAnsi="Tahoma" w:cs="Tahoma"/>
          <w:sz w:val="22"/>
          <w:szCs w:val="22"/>
        </w:rPr>
        <w:t>bližších minimálních požadavcích na bezpečnost a</w:t>
      </w:r>
      <w:r w:rsidR="00837912">
        <w:rPr>
          <w:rFonts w:ascii="Tahoma" w:hAnsi="Tahoma" w:cs="Tahoma"/>
          <w:sz w:val="22"/>
          <w:szCs w:val="22"/>
        </w:rPr>
        <w:t> </w:t>
      </w:r>
      <w:r w:rsidRPr="004F5D2D">
        <w:rPr>
          <w:rFonts w:ascii="Tahoma" w:hAnsi="Tahoma" w:cs="Tahoma"/>
          <w:sz w:val="22"/>
          <w:szCs w:val="22"/>
        </w:rPr>
        <w:t>ochranu zdra</w:t>
      </w:r>
      <w:r w:rsidR="00837912">
        <w:rPr>
          <w:rFonts w:ascii="Tahoma" w:hAnsi="Tahoma" w:cs="Tahoma"/>
          <w:sz w:val="22"/>
          <w:szCs w:val="22"/>
        </w:rPr>
        <w:t>ví při </w:t>
      </w:r>
      <w:r w:rsidRPr="004F5D2D">
        <w:rPr>
          <w:rFonts w:ascii="Tahoma" w:hAnsi="Tahoma" w:cs="Tahoma"/>
          <w:sz w:val="22"/>
          <w:szCs w:val="22"/>
        </w:rPr>
        <w:t>práci na</w:t>
      </w:r>
      <w:r w:rsidR="00837912">
        <w:rPr>
          <w:rFonts w:ascii="Tahoma" w:hAnsi="Tahoma" w:cs="Tahoma"/>
          <w:sz w:val="22"/>
          <w:szCs w:val="22"/>
        </w:rPr>
        <w:t> staveništích a zákona č. 262/2006 </w:t>
      </w:r>
      <w:r w:rsidRPr="004F5D2D">
        <w:rPr>
          <w:rFonts w:ascii="Tahoma" w:hAnsi="Tahoma" w:cs="Tahoma"/>
          <w:sz w:val="22"/>
          <w:szCs w:val="22"/>
        </w:rPr>
        <w:t>Sb., zákoník práce, ve</w:t>
      </w:r>
      <w:r w:rsidR="00837912">
        <w:rPr>
          <w:rFonts w:ascii="Tahoma" w:hAnsi="Tahoma" w:cs="Tahoma"/>
          <w:sz w:val="22"/>
          <w:szCs w:val="22"/>
        </w:rPr>
        <w:t> </w:t>
      </w:r>
      <w:r w:rsidRPr="004F5D2D">
        <w:rPr>
          <w:rFonts w:ascii="Tahoma" w:hAnsi="Tahoma" w:cs="Tahoma"/>
          <w:sz w:val="22"/>
          <w:szCs w:val="22"/>
        </w:rPr>
        <w:t>znění pozdějších předpisů) kteroukoliv z osob vyskytujících se na</w:t>
      </w:r>
      <w:r w:rsidR="00837912">
        <w:rPr>
          <w:rFonts w:ascii="Tahoma" w:hAnsi="Tahoma" w:cs="Tahoma"/>
          <w:sz w:val="22"/>
          <w:szCs w:val="22"/>
        </w:rPr>
        <w:t> </w:t>
      </w:r>
      <w:r w:rsidRPr="004F5D2D">
        <w:rPr>
          <w:rFonts w:ascii="Tahoma" w:hAnsi="Tahoma" w:cs="Tahoma"/>
          <w:sz w:val="22"/>
          <w:szCs w:val="22"/>
        </w:rPr>
        <w:t>staveništi je zhotovitel povinen zaplatit objednateli smluvní pokutu ve</w:t>
      </w:r>
      <w:r w:rsidR="00837912">
        <w:rPr>
          <w:rFonts w:ascii="Tahoma" w:hAnsi="Tahoma" w:cs="Tahoma"/>
          <w:sz w:val="22"/>
          <w:szCs w:val="22"/>
        </w:rPr>
        <w:t> </w:t>
      </w:r>
      <w:r w:rsidRPr="004F5D2D">
        <w:rPr>
          <w:rFonts w:ascii="Tahoma" w:hAnsi="Tahoma" w:cs="Tahoma"/>
          <w:sz w:val="22"/>
          <w:szCs w:val="22"/>
        </w:rPr>
        <w:t>výši 3.000</w:t>
      </w:r>
      <w:r w:rsidR="00837912">
        <w:rPr>
          <w:rFonts w:ascii="Tahoma" w:hAnsi="Tahoma" w:cs="Tahoma"/>
          <w:sz w:val="22"/>
          <w:szCs w:val="22"/>
        </w:rPr>
        <w:t> Kč za </w:t>
      </w:r>
      <w:r w:rsidRPr="004F5D2D">
        <w:rPr>
          <w:rFonts w:ascii="Tahoma" w:hAnsi="Tahoma" w:cs="Tahoma"/>
          <w:sz w:val="22"/>
          <w:szCs w:val="22"/>
        </w:rPr>
        <w:t xml:space="preserve">každý </w:t>
      </w:r>
      <w:r w:rsidR="001F56F9">
        <w:rPr>
          <w:rFonts w:ascii="Tahoma" w:hAnsi="Tahoma" w:cs="Tahoma"/>
          <w:sz w:val="22"/>
          <w:szCs w:val="22"/>
        </w:rPr>
        <w:t>zjištěný</w:t>
      </w:r>
      <w:r w:rsidR="007D2EA0" w:rsidRPr="004F5D2D">
        <w:rPr>
          <w:rFonts w:ascii="Tahoma" w:hAnsi="Tahoma" w:cs="Tahoma"/>
          <w:sz w:val="22"/>
          <w:szCs w:val="22"/>
        </w:rPr>
        <w:t xml:space="preserve"> </w:t>
      </w:r>
      <w:r w:rsidRPr="004F5D2D">
        <w:rPr>
          <w:rFonts w:ascii="Tahoma" w:hAnsi="Tahoma" w:cs="Tahoma"/>
          <w:sz w:val="22"/>
          <w:szCs w:val="22"/>
        </w:rPr>
        <w:t>případ.</w:t>
      </w:r>
    </w:p>
    <w:p w14:paraId="610A519A" w14:textId="77777777" w:rsidR="004A2DDB" w:rsidRPr="00837912" w:rsidRDefault="004A2DDB" w:rsidP="004440AF">
      <w:pPr>
        <w:numPr>
          <w:ilvl w:val="0"/>
          <w:numId w:val="14"/>
        </w:numPr>
        <w:tabs>
          <w:tab w:val="clear" w:pos="360"/>
        </w:tabs>
        <w:spacing w:before="120"/>
        <w:jc w:val="both"/>
        <w:rPr>
          <w:rFonts w:ascii="Tahoma" w:hAnsi="Tahoma" w:cs="Tahoma"/>
          <w:iCs/>
          <w:sz w:val="22"/>
          <w:szCs w:val="22"/>
        </w:rPr>
      </w:pPr>
      <w:r w:rsidRPr="004F5D2D">
        <w:rPr>
          <w:rFonts w:ascii="Tahoma" w:hAnsi="Tahoma" w:cs="Tahoma"/>
          <w:sz w:val="22"/>
          <w:szCs w:val="22"/>
        </w:rPr>
        <w:t>V</w:t>
      </w:r>
      <w:r w:rsidR="00837912">
        <w:rPr>
          <w:rFonts w:ascii="Tahoma" w:hAnsi="Tahoma" w:cs="Tahoma"/>
          <w:sz w:val="22"/>
          <w:szCs w:val="22"/>
        </w:rPr>
        <w:t> </w:t>
      </w:r>
      <w:r w:rsidRPr="004F5D2D">
        <w:rPr>
          <w:rFonts w:ascii="Tahoma" w:hAnsi="Tahoma" w:cs="Tahoma"/>
          <w:sz w:val="22"/>
          <w:szCs w:val="22"/>
        </w:rPr>
        <w:t xml:space="preserve">případě </w:t>
      </w:r>
      <w:r w:rsidR="001F56F9">
        <w:rPr>
          <w:rFonts w:ascii="Tahoma" w:hAnsi="Tahoma" w:cs="Tahoma"/>
          <w:sz w:val="22"/>
          <w:szCs w:val="22"/>
        </w:rPr>
        <w:t>prodlení zhotovitele s</w:t>
      </w:r>
      <w:r w:rsidR="00837912">
        <w:rPr>
          <w:rFonts w:ascii="Tahoma" w:hAnsi="Tahoma" w:cs="Tahoma"/>
          <w:sz w:val="22"/>
          <w:szCs w:val="22"/>
        </w:rPr>
        <w:t> </w:t>
      </w:r>
      <w:r w:rsidRPr="004F5D2D">
        <w:rPr>
          <w:rFonts w:ascii="Tahoma" w:hAnsi="Tahoma" w:cs="Tahoma"/>
          <w:sz w:val="22"/>
          <w:szCs w:val="22"/>
        </w:rPr>
        <w:t>odstranění</w:t>
      </w:r>
      <w:r w:rsidR="001F56F9">
        <w:rPr>
          <w:rFonts w:ascii="Tahoma" w:hAnsi="Tahoma" w:cs="Tahoma"/>
          <w:sz w:val="22"/>
          <w:szCs w:val="22"/>
        </w:rPr>
        <w:t>m</w:t>
      </w:r>
      <w:r w:rsidRPr="004F5D2D">
        <w:rPr>
          <w:rFonts w:ascii="Tahoma" w:hAnsi="Tahoma" w:cs="Tahoma"/>
          <w:sz w:val="22"/>
          <w:szCs w:val="22"/>
        </w:rPr>
        <w:t xml:space="preserve"> vady</w:t>
      </w:r>
      <w:r w:rsidR="001F56F9">
        <w:rPr>
          <w:rFonts w:ascii="Tahoma" w:hAnsi="Tahoma" w:cs="Tahoma"/>
          <w:sz w:val="22"/>
          <w:szCs w:val="22"/>
        </w:rPr>
        <w:t xml:space="preserve"> ve lhůtě dle čl. XII odst. 7 této smlouvy</w:t>
      </w:r>
      <w:r w:rsidRPr="004F5D2D">
        <w:rPr>
          <w:rFonts w:ascii="Tahoma" w:hAnsi="Tahoma" w:cs="Tahoma"/>
          <w:sz w:val="22"/>
          <w:szCs w:val="22"/>
        </w:rPr>
        <w:t xml:space="preserve"> je zhotovitel povinen zaplatit objednateli smluvní pokutu ve</w:t>
      </w:r>
      <w:r w:rsidR="00837912">
        <w:rPr>
          <w:rFonts w:ascii="Tahoma" w:hAnsi="Tahoma" w:cs="Tahoma"/>
          <w:sz w:val="22"/>
          <w:szCs w:val="22"/>
        </w:rPr>
        <w:t> </w:t>
      </w:r>
      <w:r w:rsidRPr="004F5D2D">
        <w:rPr>
          <w:rFonts w:ascii="Tahoma" w:hAnsi="Tahoma" w:cs="Tahoma"/>
          <w:sz w:val="22"/>
          <w:szCs w:val="22"/>
        </w:rPr>
        <w:t xml:space="preserve">výši </w:t>
      </w:r>
      <w:r w:rsidR="00F7575D" w:rsidRPr="00CA1053">
        <w:rPr>
          <w:rFonts w:ascii="Tahoma" w:hAnsi="Tahoma" w:cs="Tahoma"/>
          <w:sz w:val="22"/>
          <w:szCs w:val="22"/>
        </w:rPr>
        <w:t>0,05 </w:t>
      </w:r>
      <w:r w:rsidR="00F7575D" w:rsidRPr="008A4359">
        <w:rPr>
          <w:rFonts w:ascii="Tahoma" w:hAnsi="Tahoma" w:cs="Tahoma"/>
          <w:sz w:val="22"/>
          <w:szCs w:val="22"/>
        </w:rPr>
        <w:t>% z ceny za dílo bez</w:t>
      </w:r>
      <w:r w:rsidR="00F7575D" w:rsidRPr="00F7575D">
        <w:rPr>
          <w:rFonts w:ascii="Tahoma" w:hAnsi="Tahoma" w:cs="Tahoma"/>
          <w:sz w:val="22"/>
          <w:szCs w:val="22"/>
        </w:rPr>
        <w:t> </w:t>
      </w:r>
      <w:r w:rsidR="00F7575D" w:rsidRPr="00CA1053">
        <w:rPr>
          <w:rFonts w:ascii="Tahoma" w:hAnsi="Tahoma" w:cs="Tahoma"/>
          <w:sz w:val="22"/>
          <w:szCs w:val="22"/>
        </w:rPr>
        <w:t xml:space="preserve">DPH </w:t>
      </w:r>
      <w:r w:rsidRPr="004F5D2D">
        <w:rPr>
          <w:rFonts w:ascii="Tahoma" w:hAnsi="Tahoma" w:cs="Tahoma"/>
          <w:sz w:val="22"/>
          <w:szCs w:val="22"/>
        </w:rPr>
        <w:t>za každý i započatý den prodlení.</w:t>
      </w:r>
    </w:p>
    <w:p w14:paraId="63E96246" w14:textId="77777777" w:rsidR="004A2DDB" w:rsidRPr="004F5D2D" w:rsidRDefault="004A2DDB" w:rsidP="004440AF">
      <w:pPr>
        <w:numPr>
          <w:ilvl w:val="0"/>
          <w:numId w:val="14"/>
        </w:numPr>
        <w:tabs>
          <w:tab w:val="clear" w:pos="360"/>
        </w:tabs>
        <w:spacing w:before="120"/>
        <w:jc w:val="both"/>
        <w:rPr>
          <w:rFonts w:ascii="Tahoma" w:hAnsi="Tahoma" w:cs="Tahoma"/>
          <w:sz w:val="22"/>
          <w:szCs w:val="22"/>
        </w:rPr>
      </w:pPr>
      <w:r w:rsidRPr="004F5D2D">
        <w:rPr>
          <w:rFonts w:ascii="Tahoma" w:hAnsi="Tahoma" w:cs="Tahoma"/>
          <w:sz w:val="22"/>
          <w:szCs w:val="22"/>
        </w:rPr>
        <w:t>V případě, že bude zjištěno, že stavební deník</w:t>
      </w:r>
      <w:r w:rsidR="00F755E9">
        <w:rPr>
          <w:rFonts w:ascii="Tahoma" w:hAnsi="Tahoma" w:cs="Tahoma"/>
          <w:sz w:val="22"/>
          <w:szCs w:val="22"/>
        </w:rPr>
        <w:t>,</w:t>
      </w:r>
      <w:r w:rsidRPr="004F5D2D">
        <w:rPr>
          <w:rFonts w:ascii="Tahoma" w:hAnsi="Tahoma" w:cs="Tahoma"/>
          <w:sz w:val="22"/>
          <w:szCs w:val="22"/>
        </w:rPr>
        <w:t xml:space="preserve"> případně projektová dokumentace a</w:t>
      </w:r>
      <w:r w:rsidR="00B63DE5">
        <w:rPr>
          <w:rFonts w:ascii="Tahoma" w:hAnsi="Tahoma" w:cs="Tahoma"/>
          <w:sz w:val="22"/>
          <w:szCs w:val="22"/>
        </w:rPr>
        <w:t> </w:t>
      </w:r>
      <w:r w:rsidRPr="004F5D2D">
        <w:rPr>
          <w:rFonts w:ascii="Tahoma" w:hAnsi="Tahoma" w:cs="Tahoma"/>
          <w:sz w:val="22"/>
          <w:szCs w:val="22"/>
        </w:rPr>
        <w:t xml:space="preserve">doklady </w:t>
      </w:r>
      <w:r w:rsidR="00F755E9">
        <w:rPr>
          <w:rFonts w:ascii="Tahoma" w:hAnsi="Tahoma" w:cs="Tahoma"/>
          <w:sz w:val="22"/>
          <w:szCs w:val="22"/>
        </w:rPr>
        <w:t xml:space="preserve">potřebné k provádění stavby dle stavebního zákona, </w:t>
      </w:r>
      <w:r w:rsidRPr="004F5D2D">
        <w:rPr>
          <w:rFonts w:ascii="Tahoma" w:hAnsi="Tahoma" w:cs="Tahoma"/>
          <w:sz w:val="22"/>
          <w:szCs w:val="22"/>
        </w:rPr>
        <w:t>nejsou přístupné kdykoliv v průběhu práce na</w:t>
      </w:r>
      <w:r w:rsidR="00837912">
        <w:rPr>
          <w:rFonts w:ascii="Tahoma" w:hAnsi="Tahoma" w:cs="Tahoma"/>
          <w:sz w:val="22"/>
          <w:szCs w:val="22"/>
        </w:rPr>
        <w:t> </w:t>
      </w:r>
      <w:r w:rsidRPr="004F5D2D">
        <w:rPr>
          <w:rFonts w:ascii="Tahoma" w:hAnsi="Tahoma" w:cs="Tahoma"/>
          <w:sz w:val="22"/>
          <w:szCs w:val="22"/>
        </w:rPr>
        <w:t xml:space="preserve">staveništi, </w:t>
      </w:r>
      <w:r w:rsidR="00B63DE5">
        <w:rPr>
          <w:rFonts w:ascii="Tahoma" w:hAnsi="Tahoma" w:cs="Tahoma"/>
          <w:sz w:val="22"/>
          <w:szCs w:val="22"/>
        </w:rPr>
        <w:t xml:space="preserve">je </w:t>
      </w:r>
      <w:r w:rsidRPr="004F5D2D">
        <w:rPr>
          <w:rFonts w:ascii="Tahoma" w:hAnsi="Tahoma" w:cs="Tahoma"/>
          <w:sz w:val="22"/>
          <w:szCs w:val="22"/>
        </w:rPr>
        <w:t xml:space="preserve">zhotovitel </w:t>
      </w:r>
      <w:r w:rsidR="00B63DE5">
        <w:rPr>
          <w:rFonts w:ascii="Tahoma" w:hAnsi="Tahoma" w:cs="Tahoma"/>
          <w:sz w:val="22"/>
          <w:szCs w:val="22"/>
        </w:rPr>
        <w:t>povinen zaplatit objednateli</w:t>
      </w:r>
      <w:r w:rsidRPr="004F5D2D">
        <w:rPr>
          <w:rFonts w:ascii="Tahoma" w:hAnsi="Tahoma" w:cs="Tahoma"/>
          <w:sz w:val="22"/>
          <w:szCs w:val="22"/>
        </w:rPr>
        <w:t xml:space="preserve"> smluvní pokut</w:t>
      </w:r>
      <w:r w:rsidR="00B63DE5">
        <w:rPr>
          <w:rFonts w:ascii="Tahoma" w:hAnsi="Tahoma" w:cs="Tahoma"/>
          <w:sz w:val="22"/>
          <w:szCs w:val="22"/>
        </w:rPr>
        <w:t>u</w:t>
      </w:r>
      <w:r w:rsidRPr="004F5D2D">
        <w:rPr>
          <w:rFonts w:ascii="Tahoma" w:hAnsi="Tahoma" w:cs="Tahoma"/>
          <w:sz w:val="22"/>
          <w:szCs w:val="22"/>
        </w:rPr>
        <w:t xml:space="preserve"> ve</w:t>
      </w:r>
      <w:r w:rsidR="00837912">
        <w:rPr>
          <w:rFonts w:ascii="Tahoma" w:hAnsi="Tahoma" w:cs="Tahoma"/>
          <w:sz w:val="22"/>
          <w:szCs w:val="22"/>
        </w:rPr>
        <w:t> </w:t>
      </w:r>
      <w:r w:rsidRPr="004F5D2D">
        <w:rPr>
          <w:rFonts w:ascii="Tahoma" w:hAnsi="Tahoma" w:cs="Tahoma"/>
          <w:sz w:val="22"/>
          <w:szCs w:val="22"/>
        </w:rPr>
        <w:t xml:space="preserve">výši </w:t>
      </w:r>
      <w:r w:rsidR="00F7575D" w:rsidRPr="00CA1053">
        <w:rPr>
          <w:rFonts w:ascii="Tahoma" w:hAnsi="Tahoma" w:cs="Tahoma"/>
          <w:sz w:val="22"/>
          <w:szCs w:val="22"/>
        </w:rPr>
        <w:t>0,05 </w:t>
      </w:r>
      <w:r w:rsidR="00F7575D" w:rsidRPr="008A4359">
        <w:rPr>
          <w:rFonts w:ascii="Tahoma" w:hAnsi="Tahoma" w:cs="Tahoma"/>
          <w:sz w:val="22"/>
          <w:szCs w:val="22"/>
        </w:rPr>
        <w:t>% z ceny za dílo bez</w:t>
      </w:r>
      <w:r w:rsidR="00F7575D" w:rsidRPr="00F7575D">
        <w:rPr>
          <w:rFonts w:ascii="Tahoma" w:hAnsi="Tahoma" w:cs="Tahoma"/>
          <w:sz w:val="22"/>
          <w:szCs w:val="22"/>
        </w:rPr>
        <w:t> </w:t>
      </w:r>
      <w:r w:rsidR="00F7575D" w:rsidRPr="00CA1053">
        <w:rPr>
          <w:rFonts w:ascii="Tahoma" w:hAnsi="Tahoma" w:cs="Tahoma"/>
          <w:sz w:val="22"/>
          <w:szCs w:val="22"/>
        </w:rPr>
        <w:t xml:space="preserve">DPH </w:t>
      </w:r>
      <w:r w:rsidRPr="004F5D2D">
        <w:rPr>
          <w:rFonts w:ascii="Tahoma" w:hAnsi="Tahoma" w:cs="Tahoma"/>
          <w:sz w:val="22"/>
          <w:szCs w:val="22"/>
        </w:rPr>
        <w:t>za</w:t>
      </w:r>
      <w:r w:rsidR="00837912">
        <w:rPr>
          <w:rFonts w:ascii="Tahoma" w:hAnsi="Tahoma" w:cs="Tahoma"/>
          <w:sz w:val="22"/>
          <w:szCs w:val="22"/>
        </w:rPr>
        <w:t> </w:t>
      </w:r>
      <w:r w:rsidRPr="004F5D2D">
        <w:rPr>
          <w:rFonts w:ascii="Tahoma" w:hAnsi="Tahoma" w:cs="Tahoma"/>
          <w:sz w:val="22"/>
          <w:szCs w:val="22"/>
        </w:rPr>
        <w:t>každý zjištěný případ.</w:t>
      </w:r>
    </w:p>
    <w:p w14:paraId="0B6C15C3" w14:textId="78C8FBEA" w:rsidR="00CF7EC4" w:rsidRPr="00E9143C" w:rsidRDefault="00CF7EC4" w:rsidP="004440AF">
      <w:pPr>
        <w:numPr>
          <w:ilvl w:val="0"/>
          <w:numId w:val="14"/>
        </w:numPr>
        <w:tabs>
          <w:tab w:val="clear" w:pos="360"/>
        </w:tabs>
        <w:spacing w:before="120"/>
        <w:jc w:val="both"/>
        <w:rPr>
          <w:rFonts w:ascii="Tahoma" w:hAnsi="Tahoma" w:cs="Tahoma"/>
          <w:sz w:val="22"/>
          <w:szCs w:val="22"/>
        </w:rPr>
      </w:pPr>
      <w:r w:rsidRPr="00E9143C">
        <w:rPr>
          <w:rFonts w:ascii="Tahoma" w:hAnsi="Tahoma" w:cs="Tahoma"/>
          <w:sz w:val="22"/>
          <w:szCs w:val="22"/>
        </w:rPr>
        <w:t>V případě, že zhotovitel poruší kteroukoliv povinnost stanovenou v čl.</w:t>
      </w:r>
      <w:r w:rsidR="00837912" w:rsidRPr="00E9143C">
        <w:rPr>
          <w:rFonts w:ascii="Tahoma" w:hAnsi="Tahoma" w:cs="Tahoma"/>
          <w:sz w:val="22"/>
          <w:szCs w:val="22"/>
        </w:rPr>
        <w:t> </w:t>
      </w:r>
      <w:r w:rsidRPr="00E9143C">
        <w:rPr>
          <w:rFonts w:ascii="Tahoma" w:hAnsi="Tahoma" w:cs="Tahoma"/>
          <w:sz w:val="22"/>
          <w:szCs w:val="22"/>
        </w:rPr>
        <w:t>XI</w:t>
      </w:r>
      <w:r w:rsidR="00973718">
        <w:rPr>
          <w:rFonts w:ascii="Tahoma" w:hAnsi="Tahoma" w:cs="Tahoma"/>
          <w:sz w:val="22"/>
          <w:szCs w:val="22"/>
        </w:rPr>
        <w:t>II</w:t>
      </w:r>
      <w:r w:rsidRPr="00E9143C">
        <w:rPr>
          <w:rFonts w:ascii="Tahoma" w:hAnsi="Tahoma" w:cs="Tahoma"/>
          <w:sz w:val="22"/>
          <w:szCs w:val="22"/>
        </w:rPr>
        <w:t xml:space="preserve"> </w:t>
      </w:r>
      <w:r w:rsidR="00E9143C" w:rsidRPr="00E9143C">
        <w:rPr>
          <w:rFonts w:ascii="Tahoma" w:hAnsi="Tahoma" w:cs="Tahoma"/>
          <w:sz w:val="22"/>
          <w:szCs w:val="22"/>
        </w:rPr>
        <w:t xml:space="preserve">odst. </w:t>
      </w:r>
      <w:r w:rsidR="00973718">
        <w:rPr>
          <w:rFonts w:ascii="Tahoma" w:hAnsi="Tahoma" w:cs="Tahoma"/>
          <w:sz w:val="22"/>
          <w:szCs w:val="22"/>
        </w:rPr>
        <w:t xml:space="preserve">4 </w:t>
      </w:r>
      <w:r w:rsidRPr="00E9143C">
        <w:rPr>
          <w:rFonts w:ascii="Tahoma" w:hAnsi="Tahoma" w:cs="Tahoma"/>
          <w:sz w:val="22"/>
          <w:szCs w:val="22"/>
        </w:rPr>
        <w:t xml:space="preserve">této smlouvy, </w:t>
      </w:r>
      <w:r w:rsidR="00B63DE5">
        <w:rPr>
          <w:rFonts w:ascii="Tahoma" w:hAnsi="Tahoma" w:cs="Tahoma"/>
          <w:sz w:val="22"/>
          <w:szCs w:val="22"/>
        </w:rPr>
        <w:t>je</w:t>
      </w:r>
      <w:r w:rsidRPr="00E9143C">
        <w:rPr>
          <w:rFonts w:ascii="Tahoma" w:hAnsi="Tahoma" w:cs="Tahoma"/>
          <w:sz w:val="22"/>
          <w:szCs w:val="22"/>
        </w:rPr>
        <w:t xml:space="preserve"> zhotovitel</w:t>
      </w:r>
      <w:r w:rsidR="00B63DE5">
        <w:rPr>
          <w:rFonts w:ascii="Tahoma" w:hAnsi="Tahoma" w:cs="Tahoma"/>
          <w:sz w:val="22"/>
          <w:szCs w:val="22"/>
        </w:rPr>
        <w:t xml:space="preserve"> povinen zaplatit objednateli</w:t>
      </w:r>
      <w:r w:rsidRPr="00E9143C">
        <w:rPr>
          <w:rFonts w:ascii="Tahoma" w:hAnsi="Tahoma" w:cs="Tahoma"/>
          <w:sz w:val="22"/>
          <w:szCs w:val="22"/>
        </w:rPr>
        <w:t xml:space="preserve"> smluvní poku</w:t>
      </w:r>
      <w:r w:rsidR="00837912" w:rsidRPr="00E9143C">
        <w:rPr>
          <w:rFonts w:ascii="Tahoma" w:hAnsi="Tahoma" w:cs="Tahoma"/>
          <w:sz w:val="22"/>
          <w:szCs w:val="22"/>
        </w:rPr>
        <w:t>t</w:t>
      </w:r>
      <w:r w:rsidR="00B63DE5">
        <w:rPr>
          <w:rFonts w:ascii="Tahoma" w:hAnsi="Tahoma" w:cs="Tahoma"/>
          <w:sz w:val="22"/>
          <w:szCs w:val="22"/>
        </w:rPr>
        <w:t>u</w:t>
      </w:r>
      <w:r w:rsidR="00837912" w:rsidRPr="00E9143C">
        <w:rPr>
          <w:rFonts w:ascii="Tahoma" w:hAnsi="Tahoma" w:cs="Tahoma"/>
          <w:sz w:val="22"/>
          <w:szCs w:val="22"/>
        </w:rPr>
        <w:t xml:space="preserve"> ve </w:t>
      </w:r>
      <w:r w:rsidRPr="00E9143C">
        <w:rPr>
          <w:rFonts w:ascii="Tahoma" w:hAnsi="Tahoma" w:cs="Tahoma"/>
          <w:sz w:val="22"/>
          <w:szCs w:val="22"/>
        </w:rPr>
        <w:t xml:space="preserve">výši </w:t>
      </w:r>
      <w:r w:rsidR="00E9143C">
        <w:rPr>
          <w:rFonts w:ascii="Tahoma" w:hAnsi="Tahoma" w:cs="Tahoma"/>
          <w:sz w:val="22"/>
          <w:szCs w:val="22"/>
        </w:rPr>
        <w:t>5</w:t>
      </w:r>
      <w:r w:rsidRPr="00E9143C">
        <w:rPr>
          <w:rFonts w:ascii="Tahoma" w:hAnsi="Tahoma" w:cs="Tahoma"/>
          <w:sz w:val="22"/>
          <w:szCs w:val="22"/>
        </w:rPr>
        <w:t>.000</w:t>
      </w:r>
      <w:r w:rsidR="00837912" w:rsidRPr="00E9143C">
        <w:rPr>
          <w:rFonts w:ascii="Tahoma" w:hAnsi="Tahoma" w:cs="Tahoma"/>
          <w:sz w:val="22"/>
          <w:szCs w:val="22"/>
        </w:rPr>
        <w:t> Kč za každý zjištěný případ a </w:t>
      </w:r>
      <w:r w:rsidRPr="00E9143C">
        <w:rPr>
          <w:rFonts w:ascii="Tahoma" w:hAnsi="Tahoma" w:cs="Tahoma"/>
          <w:sz w:val="22"/>
          <w:szCs w:val="22"/>
        </w:rPr>
        <w:t>každý den prodlení.</w:t>
      </w:r>
    </w:p>
    <w:p w14:paraId="4C8B96C2" w14:textId="43359B4F" w:rsidR="00B36AFE" w:rsidRPr="00E9143C" w:rsidRDefault="00B36AFE" w:rsidP="004440AF">
      <w:pPr>
        <w:numPr>
          <w:ilvl w:val="0"/>
          <w:numId w:val="14"/>
        </w:numPr>
        <w:tabs>
          <w:tab w:val="clear" w:pos="360"/>
        </w:tabs>
        <w:spacing w:before="120"/>
        <w:jc w:val="both"/>
        <w:rPr>
          <w:rFonts w:ascii="Tahoma" w:hAnsi="Tahoma" w:cs="Tahoma"/>
          <w:sz w:val="22"/>
          <w:szCs w:val="22"/>
        </w:rPr>
      </w:pPr>
      <w:r w:rsidRPr="00E9143C">
        <w:rPr>
          <w:rFonts w:ascii="Tahoma" w:hAnsi="Tahoma" w:cs="Tahoma"/>
          <w:sz w:val="22"/>
          <w:szCs w:val="22"/>
        </w:rPr>
        <w:t xml:space="preserve">V případě, že zhotovitel poruší </w:t>
      </w:r>
      <w:r w:rsidR="00F755E9" w:rsidRPr="00E9143C">
        <w:rPr>
          <w:rFonts w:ascii="Tahoma" w:hAnsi="Tahoma" w:cs="Tahoma"/>
          <w:sz w:val="22"/>
          <w:szCs w:val="22"/>
        </w:rPr>
        <w:t xml:space="preserve">jakoukoliv </w:t>
      </w:r>
      <w:r w:rsidRPr="00E9143C">
        <w:rPr>
          <w:rFonts w:ascii="Tahoma" w:hAnsi="Tahoma" w:cs="Tahoma"/>
          <w:sz w:val="22"/>
          <w:szCs w:val="22"/>
        </w:rPr>
        <w:t>svou povinnost stanovenou v čl.</w:t>
      </w:r>
      <w:r w:rsidR="00837912" w:rsidRPr="00E9143C">
        <w:rPr>
          <w:rFonts w:ascii="Tahoma" w:hAnsi="Tahoma" w:cs="Tahoma"/>
          <w:sz w:val="22"/>
          <w:szCs w:val="22"/>
        </w:rPr>
        <w:t> </w:t>
      </w:r>
      <w:r w:rsidR="00CC35F4">
        <w:rPr>
          <w:rFonts w:ascii="Tahoma" w:hAnsi="Tahoma" w:cs="Tahoma"/>
          <w:sz w:val="22"/>
          <w:szCs w:val="22"/>
        </w:rPr>
        <w:t>I</w:t>
      </w:r>
      <w:r w:rsidRPr="00E9143C">
        <w:rPr>
          <w:rFonts w:ascii="Tahoma" w:hAnsi="Tahoma" w:cs="Tahoma"/>
          <w:sz w:val="22"/>
          <w:szCs w:val="22"/>
        </w:rPr>
        <w:t>X odst.</w:t>
      </w:r>
      <w:r w:rsidR="00837912" w:rsidRPr="00E9143C">
        <w:rPr>
          <w:rFonts w:ascii="Tahoma" w:hAnsi="Tahoma" w:cs="Tahoma"/>
          <w:sz w:val="22"/>
          <w:szCs w:val="22"/>
        </w:rPr>
        <w:t> </w:t>
      </w:r>
      <w:r w:rsidR="00B02222">
        <w:rPr>
          <w:rFonts w:ascii="Tahoma" w:hAnsi="Tahoma" w:cs="Tahoma"/>
          <w:sz w:val="22"/>
          <w:szCs w:val="22"/>
        </w:rPr>
        <w:t>9</w:t>
      </w:r>
      <w:r w:rsidR="00CC35F4">
        <w:rPr>
          <w:rFonts w:ascii="Tahoma" w:hAnsi="Tahoma" w:cs="Tahoma"/>
          <w:sz w:val="22"/>
          <w:szCs w:val="22"/>
        </w:rPr>
        <w:t xml:space="preserve"> nebo </w:t>
      </w:r>
      <w:r w:rsidR="00EA6009">
        <w:rPr>
          <w:rFonts w:ascii="Tahoma" w:hAnsi="Tahoma" w:cs="Tahoma"/>
          <w:sz w:val="22"/>
          <w:szCs w:val="22"/>
        </w:rPr>
        <w:t>27</w:t>
      </w:r>
      <w:r w:rsidRPr="00E9143C">
        <w:rPr>
          <w:rFonts w:ascii="Tahoma" w:hAnsi="Tahoma" w:cs="Tahoma"/>
          <w:sz w:val="22"/>
          <w:szCs w:val="22"/>
        </w:rPr>
        <w:t xml:space="preserve"> této smlouvy, </w:t>
      </w:r>
      <w:r w:rsidR="004D6269">
        <w:rPr>
          <w:rFonts w:ascii="Tahoma" w:hAnsi="Tahoma" w:cs="Tahoma"/>
          <w:sz w:val="22"/>
          <w:szCs w:val="22"/>
        </w:rPr>
        <w:t>je povinen zaplatit objednateli</w:t>
      </w:r>
      <w:r w:rsidRPr="00E9143C">
        <w:rPr>
          <w:rFonts w:ascii="Tahoma" w:hAnsi="Tahoma" w:cs="Tahoma"/>
          <w:sz w:val="22"/>
          <w:szCs w:val="22"/>
        </w:rPr>
        <w:t xml:space="preserve"> smluvní pokut</w:t>
      </w:r>
      <w:r w:rsidR="004D6269">
        <w:rPr>
          <w:rFonts w:ascii="Tahoma" w:hAnsi="Tahoma" w:cs="Tahoma"/>
          <w:sz w:val="22"/>
          <w:szCs w:val="22"/>
        </w:rPr>
        <w:t>u</w:t>
      </w:r>
      <w:r w:rsidRPr="00E9143C">
        <w:rPr>
          <w:rFonts w:ascii="Tahoma" w:hAnsi="Tahoma" w:cs="Tahoma"/>
          <w:sz w:val="22"/>
          <w:szCs w:val="22"/>
        </w:rPr>
        <w:t xml:space="preserve"> ve</w:t>
      </w:r>
      <w:r w:rsidR="00837912" w:rsidRPr="00E9143C">
        <w:rPr>
          <w:rFonts w:ascii="Tahoma" w:hAnsi="Tahoma" w:cs="Tahoma"/>
          <w:sz w:val="22"/>
          <w:szCs w:val="22"/>
        </w:rPr>
        <w:t> </w:t>
      </w:r>
      <w:r w:rsidRPr="00E9143C">
        <w:rPr>
          <w:rFonts w:ascii="Tahoma" w:hAnsi="Tahoma" w:cs="Tahoma"/>
          <w:sz w:val="22"/>
          <w:szCs w:val="22"/>
        </w:rPr>
        <w:t xml:space="preserve">výši </w:t>
      </w:r>
      <w:r w:rsidR="008D7A9E">
        <w:rPr>
          <w:rFonts w:ascii="Tahoma" w:hAnsi="Tahoma" w:cs="Tahoma"/>
          <w:sz w:val="22"/>
          <w:szCs w:val="22"/>
        </w:rPr>
        <w:t>10</w:t>
      </w:r>
      <w:r w:rsidRPr="00E9143C">
        <w:rPr>
          <w:rFonts w:ascii="Tahoma" w:hAnsi="Tahoma" w:cs="Tahoma"/>
          <w:sz w:val="22"/>
          <w:szCs w:val="22"/>
        </w:rPr>
        <w:t>.000</w:t>
      </w:r>
      <w:r w:rsidR="00837912" w:rsidRPr="00E9143C">
        <w:rPr>
          <w:rFonts w:ascii="Tahoma" w:hAnsi="Tahoma" w:cs="Tahoma"/>
          <w:sz w:val="22"/>
          <w:szCs w:val="22"/>
        </w:rPr>
        <w:t> </w:t>
      </w:r>
      <w:r w:rsidRPr="00E9143C">
        <w:rPr>
          <w:rFonts w:ascii="Tahoma" w:hAnsi="Tahoma" w:cs="Tahoma"/>
          <w:sz w:val="22"/>
          <w:szCs w:val="22"/>
        </w:rPr>
        <w:t>Kč za</w:t>
      </w:r>
      <w:r w:rsidR="00837912" w:rsidRPr="00E9143C">
        <w:rPr>
          <w:rFonts w:ascii="Tahoma" w:hAnsi="Tahoma" w:cs="Tahoma"/>
          <w:sz w:val="22"/>
          <w:szCs w:val="22"/>
        </w:rPr>
        <w:t> </w:t>
      </w:r>
      <w:r w:rsidRPr="00E9143C">
        <w:rPr>
          <w:rFonts w:ascii="Tahoma" w:hAnsi="Tahoma" w:cs="Tahoma"/>
          <w:sz w:val="22"/>
          <w:szCs w:val="22"/>
        </w:rPr>
        <w:t>každý zjištěný případ.</w:t>
      </w:r>
    </w:p>
    <w:p w14:paraId="22235DCE" w14:textId="684713A9" w:rsidR="004A2DDB" w:rsidRPr="00E9143C" w:rsidRDefault="004A2DDB" w:rsidP="004440AF">
      <w:pPr>
        <w:numPr>
          <w:ilvl w:val="0"/>
          <w:numId w:val="14"/>
        </w:numPr>
        <w:tabs>
          <w:tab w:val="clear" w:pos="360"/>
        </w:tabs>
        <w:spacing w:before="120"/>
        <w:jc w:val="both"/>
        <w:rPr>
          <w:rFonts w:ascii="Tahoma" w:hAnsi="Tahoma" w:cs="Tahoma"/>
          <w:sz w:val="22"/>
          <w:szCs w:val="22"/>
        </w:rPr>
      </w:pPr>
      <w:r w:rsidRPr="00E9143C">
        <w:rPr>
          <w:rFonts w:ascii="Tahoma" w:hAnsi="Tahoma" w:cs="Tahoma"/>
          <w:sz w:val="22"/>
          <w:szCs w:val="22"/>
        </w:rPr>
        <w:t>V případě, že zhotovitel poruší svou povinnost stanovenou v čl.</w:t>
      </w:r>
      <w:r w:rsidR="00837912" w:rsidRPr="00E9143C">
        <w:rPr>
          <w:rFonts w:ascii="Tahoma" w:hAnsi="Tahoma" w:cs="Tahoma"/>
          <w:sz w:val="22"/>
          <w:szCs w:val="22"/>
        </w:rPr>
        <w:t> </w:t>
      </w:r>
      <w:r w:rsidR="00A30F79">
        <w:rPr>
          <w:rFonts w:ascii="Tahoma" w:hAnsi="Tahoma" w:cs="Tahoma"/>
          <w:sz w:val="22"/>
          <w:szCs w:val="22"/>
        </w:rPr>
        <w:t>I</w:t>
      </w:r>
      <w:r w:rsidR="00837912" w:rsidRPr="00E9143C">
        <w:rPr>
          <w:rFonts w:ascii="Tahoma" w:hAnsi="Tahoma" w:cs="Tahoma"/>
          <w:sz w:val="22"/>
          <w:szCs w:val="22"/>
        </w:rPr>
        <w:t>X odst. </w:t>
      </w:r>
      <w:r w:rsidR="00B36AFE" w:rsidRPr="00E9143C">
        <w:rPr>
          <w:rFonts w:ascii="Tahoma" w:hAnsi="Tahoma" w:cs="Tahoma"/>
          <w:sz w:val="22"/>
          <w:szCs w:val="22"/>
        </w:rPr>
        <w:t>1</w:t>
      </w:r>
      <w:r w:rsidR="002E5A10">
        <w:rPr>
          <w:rFonts w:ascii="Tahoma" w:hAnsi="Tahoma" w:cs="Tahoma"/>
          <w:sz w:val="22"/>
          <w:szCs w:val="22"/>
        </w:rPr>
        <w:t>2</w:t>
      </w:r>
      <w:r w:rsidR="00B36AFE" w:rsidRPr="00E9143C">
        <w:rPr>
          <w:rFonts w:ascii="Tahoma" w:hAnsi="Tahoma" w:cs="Tahoma"/>
          <w:sz w:val="22"/>
          <w:szCs w:val="22"/>
        </w:rPr>
        <w:t xml:space="preserve"> </w:t>
      </w:r>
      <w:r w:rsidRPr="00E9143C">
        <w:rPr>
          <w:rFonts w:ascii="Tahoma" w:hAnsi="Tahoma" w:cs="Tahoma"/>
          <w:sz w:val="22"/>
          <w:szCs w:val="22"/>
        </w:rPr>
        <w:t xml:space="preserve">této smlouvy, </w:t>
      </w:r>
      <w:r w:rsidR="004D6269">
        <w:rPr>
          <w:rFonts w:ascii="Tahoma" w:hAnsi="Tahoma" w:cs="Tahoma"/>
          <w:sz w:val="22"/>
          <w:szCs w:val="22"/>
        </w:rPr>
        <w:t>je povinen zaplatit objednateli</w:t>
      </w:r>
      <w:r w:rsidRPr="00E9143C">
        <w:rPr>
          <w:rFonts w:ascii="Tahoma" w:hAnsi="Tahoma" w:cs="Tahoma"/>
          <w:sz w:val="22"/>
          <w:szCs w:val="22"/>
        </w:rPr>
        <w:t xml:space="preserve"> smluvní pokut</w:t>
      </w:r>
      <w:r w:rsidR="004D6269">
        <w:rPr>
          <w:rFonts w:ascii="Tahoma" w:hAnsi="Tahoma" w:cs="Tahoma"/>
          <w:sz w:val="22"/>
          <w:szCs w:val="22"/>
        </w:rPr>
        <w:t>u</w:t>
      </w:r>
      <w:r w:rsidRPr="00E9143C">
        <w:rPr>
          <w:rFonts w:ascii="Tahoma" w:hAnsi="Tahoma" w:cs="Tahoma"/>
          <w:sz w:val="22"/>
          <w:szCs w:val="22"/>
        </w:rPr>
        <w:t xml:space="preserve"> ve</w:t>
      </w:r>
      <w:r w:rsidR="00837912" w:rsidRPr="00E9143C">
        <w:rPr>
          <w:rFonts w:ascii="Tahoma" w:hAnsi="Tahoma" w:cs="Tahoma"/>
          <w:sz w:val="22"/>
          <w:szCs w:val="22"/>
        </w:rPr>
        <w:t> </w:t>
      </w:r>
      <w:r w:rsidRPr="00E9143C">
        <w:rPr>
          <w:rFonts w:ascii="Tahoma" w:hAnsi="Tahoma" w:cs="Tahoma"/>
          <w:sz w:val="22"/>
          <w:szCs w:val="22"/>
        </w:rPr>
        <w:t xml:space="preserve">výši </w:t>
      </w:r>
      <w:r w:rsidR="00E9143C" w:rsidRPr="00E9143C">
        <w:rPr>
          <w:rFonts w:ascii="Tahoma" w:hAnsi="Tahoma" w:cs="Tahoma"/>
          <w:sz w:val="22"/>
          <w:szCs w:val="22"/>
        </w:rPr>
        <w:t>2</w:t>
      </w:r>
      <w:r w:rsidRPr="00E9143C">
        <w:rPr>
          <w:rFonts w:ascii="Tahoma" w:hAnsi="Tahoma" w:cs="Tahoma"/>
          <w:sz w:val="22"/>
          <w:szCs w:val="22"/>
        </w:rPr>
        <w:t>.000</w:t>
      </w:r>
      <w:r w:rsidR="00837912" w:rsidRPr="00E9143C">
        <w:rPr>
          <w:rFonts w:ascii="Tahoma" w:hAnsi="Tahoma" w:cs="Tahoma"/>
          <w:sz w:val="22"/>
          <w:szCs w:val="22"/>
        </w:rPr>
        <w:t> </w:t>
      </w:r>
      <w:r w:rsidRPr="00E9143C">
        <w:rPr>
          <w:rFonts w:ascii="Tahoma" w:hAnsi="Tahoma" w:cs="Tahoma"/>
          <w:sz w:val="22"/>
          <w:szCs w:val="22"/>
        </w:rPr>
        <w:t>Kč za</w:t>
      </w:r>
      <w:r w:rsidR="00837912" w:rsidRPr="00E9143C">
        <w:rPr>
          <w:rFonts w:ascii="Tahoma" w:hAnsi="Tahoma" w:cs="Tahoma"/>
          <w:sz w:val="22"/>
          <w:szCs w:val="22"/>
        </w:rPr>
        <w:t> </w:t>
      </w:r>
      <w:r w:rsidRPr="00E9143C">
        <w:rPr>
          <w:rFonts w:ascii="Tahoma" w:hAnsi="Tahoma" w:cs="Tahoma"/>
          <w:sz w:val="22"/>
          <w:szCs w:val="22"/>
        </w:rPr>
        <w:t>každý zjištěný případ.</w:t>
      </w:r>
    </w:p>
    <w:p w14:paraId="41D26CB2" w14:textId="2B21C4CB" w:rsidR="00E0756F" w:rsidRPr="00F755E9" w:rsidRDefault="00E0756F" w:rsidP="004440AF">
      <w:pPr>
        <w:numPr>
          <w:ilvl w:val="0"/>
          <w:numId w:val="14"/>
        </w:numPr>
        <w:tabs>
          <w:tab w:val="clear" w:pos="360"/>
        </w:tabs>
        <w:spacing w:before="120"/>
        <w:jc w:val="both"/>
        <w:rPr>
          <w:rFonts w:ascii="Tahoma" w:hAnsi="Tahoma" w:cs="Tahoma"/>
          <w:sz w:val="22"/>
          <w:szCs w:val="22"/>
        </w:rPr>
      </w:pPr>
      <w:r w:rsidRPr="00F755E9">
        <w:rPr>
          <w:rFonts w:ascii="Tahoma" w:hAnsi="Tahoma" w:cs="Tahoma"/>
          <w:sz w:val="22"/>
          <w:szCs w:val="22"/>
        </w:rPr>
        <w:t>V případě, že se zhotovitel opakovaně (za</w:t>
      </w:r>
      <w:r w:rsidR="00837912" w:rsidRPr="00F755E9">
        <w:rPr>
          <w:rFonts w:ascii="Tahoma" w:hAnsi="Tahoma" w:cs="Tahoma"/>
          <w:sz w:val="22"/>
          <w:szCs w:val="22"/>
        </w:rPr>
        <w:t> </w:t>
      </w:r>
      <w:r w:rsidRPr="00F755E9">
        <w:rPr>
          <w:rFonts w:ascii="Tahoma" w:hAnsi="Tahoma" w:cs="Tahoma"/>
          <w:sz w:val="22"/>
          <w:szCs w:val="22"/>
        </w:rPr>
        <w:t>opakovaně se přitom považuje nejméně dvakrát) nebude řídit podklady nebo prokazatelně uloženými pokyny objednatele (tj. zejména pokyny zadanými písemně, např. ve</w:t>
      </w:r>
      <w:r w:rsidR="000431D2" w:rsidRPr="00F755E9">
        <w:rPr>
          <w:rFonts w:ascii="Tahoma" w:hAnsi="Tahoma" w:cs="Tahoma"/>
          <w:sz w:val="22"/>
          <w:szCs w:val="22"/>
        </w:rPr>
        <w:t> </w:t>
      </w:r>
      <w:r w:rsidRPr="00F755E9">
        <w:rPr>
          <w:rFonts w:ascii="Tahoma" w:hAnsi="Tahoma" w:cs="Tahoma"/>
          <w:sz w:val="22"/>
          <w:szCs w:val="22"/>
        </w:rPr>
        <w:t>stavebním deníku), nebo objednateli neposkytne požadovanou dokumentaci a</w:t>
      </w:r>
      <w:r w:rsidR="000431D2" w:rsidRPr="00F755E9">
        <w:rPr>
          <w:rFonts w:ascii="Tahoma" w:hAnsi="Tahoma" w:cs="Tahoma"/>
          <w:sz w:val="22"/>
          <w:szCs w:val="22"/>
        </w:rPr>
        <w:t> </w:t>
      </w:r>
      <w:r w:rsidRPr="00F755E9">
        <w:rPr>
          <w:rFonts w:ascii="Tahoma" w:hAnsi="Tahoma" w:cs="Tahoma"/>
          <w:sz w:val="22"/>
          <w:szCs w:val="22"/>
        </w:rPr>
        <w:t xml:space="preserve">informace, </w:t>
      </w:r>
      <w:r w:rsidR="004D6269">
        <w:rPr>
          <w:rFonts w:ascii="Tahoma" w:hAnsi="Tahoma" w:cs="Tahoma"/>
          <w:sz w:val="22"/>
          <w:szCs w:val="22"/>
        </w:rPr>
        <w:t>je povinen zaplatit objednateli</w:t>
      </w:r>
      <w:r w:rsidRPr="00F755E9">
        <w:rPr>
          <w:rFonts w:ascii="Tahoma" w:hAnsi="Tahoma" w:cs="Tahoma"/>
          <w:sz w:val="22"/>
          <w:szCs w:val="22"/>
        </w:rPr>
        <w:t xml:space="preserve"> smluvní </w:t>
      </w:r>
      <w:r w:rsidRPr="006002AF">
        <w:rPr>
          <w:rFonts w:ascii="Tahoma" w:hAnsi="Tahoma" w:cs="Tahoma"/>
          <w:sz w:val="22"/>
          <w:szCs w:val="22"/>
        </w:rPr>
        <w:t>pokut</w:t>
      </w:r>
      <w:r w:rsidR="004D6269">
        <w:rPr>
          <w:rFonts w:ascii="Tahoma" w:hAnsi="Tahoma" w:cs="Tahoma"/>
          <w:sz w:val="22"/>
          <w:szCs w:val="22"/>
        </w:rPr>
        <w:t>u</w:t>
      </w:r>
      <w:r w:rsidRPr="006002AF">
        <w:rPr>
          <w:rFonts w:ascii="Tahoma" w:hAnsi="Tahoma" w:cs="Tahoma"/>
          <w:sz w:val="22"/>
          <w:szCs w:val="22"/>
        </w:rPr>
        <w:t xml:space="preserve"> ve</w:t>
      </w:r>
      <w:r w:rsidR="000431D2" w:rsidRPr="006002AF">
        <w:rPr>
          <w:rFonts w:ascii="Tahoma" w:hAnsi="Tahoma" w:cs="Tahoma"/>
          <w:sz w:val="22"/>
          <w:szCs w:val="22"/>
        </w:rPr>
        <w:t> </w:t>
      </w:r>
      <w:r w:rsidRPr="006002AF">
        <w:rPr>
          <w:rFonts w:ascii="Tahoma" w:hAnsi="Tahoma" w:cs="Tahoma"/>
          <w:sz w:val="22"/>
          <w:szCs w:val="22"/>
        </w:rPr>
        <w:t xml:space="preserve">výši </w:t>
      </w:r>
      <w:r w:rsidR="006002AF" w:rsidRPr="006002AF">
        <w:rPr>
          <w:rFonts w:ascii="Tahoma" w:hAnsi="Tahoma" w:cs="Tahoma"/>
          <w:sz w:val="22"/>
          <w:szCs w:val="22"/>
        </w:rPr>
        <w:t>2.000</w:t>
      </w:r>
      <w:r w:rsidR="000431D2" w:rsidRPr="00F755E9">
        <w:rPr>
          <w:rFonts w:ascii="Tahoma" w:hAnsi="Tahoma" w:cs="Tahoma"/>
          <w:sz w:val="22"/>
          <w:szCs w:val="22"/>
        </w:rPr>
        <w:t> </w:t>
      </w:r>
      <w:r w:rsidRPr="00F755E9">
        <w:rPr>
          <w:rFonts w:ascii="Tahoma" w:hAnsi="Tahoma" w:cs="Tahoma"/>
          <w:sz w:val="22"/>
          <w:szCs w:val="22"/>
        </w:rPr>
        <w:t>Kč za</w:t>
      </w:r>
      <w:r w:rsidR="000431D2" w:rsidRPr="00F755E9">
        <w:rPr>
          <w:rFonts w:ascii="Tahoma" w:hAnsi="Tahoma" w:cs="Tahoma"/>
          <w:sz w:val="22"/>
          <w:szCs w:val="22"/>
        </w:rPr>
        <w:t> </w:t>
      </w:r>
      <w:r w:rsidRPr="00F755E9">
        <w:rPr>
          <w:rFonts w:ascii="Tahoma" w:hAnsi="Tahoma" w:cs="Tahoma"/>
          <w:sz w:val="22"/>
          <w:szCs w:val="22"/>
        </w:rPr>
        <w:t>každý zjištěný případ</w:t>
      </w:r>
      <w:r w:rsidR="00CA3F12" w:rsidRPr="00F755E9">
        <w:rPr>
          <w:rFonts w:ascii="Tahoma" w:hAnsi="Tahoma" w:cs="Tahoma"/>
          <w:sz w:val="22"/>
          <w:szCs w:val="22"/>
        </w:rPr>
        <w:t>.</w:t>
      </w:r>
    </w:p>
    <w:p w14:paraId="40A0BFBB" w14:textId="77777777" w:rsidR="004A2DDB" w:rsidRPr="004F5D2D" w:rsidRDefault="004A2DDB" w:rsidP="004440AF">
      <w:pPr>
        <w:numPr>
          <w:ilvl w:val="0"/>
          <w:numId w:val="14"/>
        </w:numPr>
        <w:tabs>
          <w:tab w:val="clear" w:pos="360"/>
        </w:tabs>
        <w:spacing w:before="120"/>
        <w:jc w:val="both"/>
        <w:rPr>
          <w:rFonts w:ascii="Tahoma" w:hAnsi="Tahoma" w:cs="Tahoma"/>
          <w:sz w:val="22"/>
          <w:szCs w:val="22"/>
        </w:rPr>
      </w:pPr>
      <w:r w:rsidRPr="004F5D2D">
        <w:rPr>
          <w:rFonts w:ascii="Tahoma" w:hAnsi="Tahoma" w:cs="Tahoma"/>
          <w:sz w:val="22"/>
          <w:szCs w:val="22"/>
        </w:rPr>
        <w:t>V případě, že závazek provést dílo zanikne před</w:t>
      </w:r>
      <w:r w:rsidR="000431D2">
        <w:rPr>
          <w:rFonts w:ascii="Tahoma" w:hAnsi="Tahoma" w:cs="Tahoma"/>
          <w:sz w:val="22"/>
          <w:szCs w:val="22"/>
        </w:rPr>
        <w:t> </w:t>
      </w:r>
      <w:r w:rsidRPr="004F5D2D">
        <w:rPr>
          <w:rFonts w:ascii="Tahoma" w:hAnsi="Tahoma" w:cs="Tahoma"/>
          <w:sz w:val="22"/>
          <w:szCs w:val="22"/>
        </w:rPr>
        <w:t xml:space="preserve">řádným ukončením díla, nezaniká nárok </w:t>
      </w:r>
      <w:r w:rsidR="001A4FDD" w:rsidRPr="004F5D2D">
        <w:rPr>
          <w:rFonts w:ascii="Tahoma" w:hAnsi="Tahoma" w:cs="Tahoma"/>
          <w:sz w:val="22"/>
          <w:szCs w:val="22"/>
        </w:rPr>
        <w:t>n</w:t>
      </w:r>
      <w:r w:rsidRPr="004F5D2D">
        <w:rPr>
          <w:rFonts w:ascii="Tahoma" w:hAnsi="Tahoma" w:cs="Tahoma"/>
          <w:sz w:val="22"/>
          <w:szCs w:val="22"/>
        </w:rPr>
        <w:t>a</w:t>
      </w:r>
      <w:r w:rsidR="000431D2">
        <w:rPr>
          <w:rFonts w:ascii="Tahoma" w:hAnsi="Tahoma" w:cs="Tahoma"/>
          <w:sz w:val="22"/>
          <w:szCs w:val="22"/>
        </w:rPr>
        <w:t> </w:t>
      </w:r>
      <w:r w:rsidRPr="004F5D2D">
        <w:rPr>
          <w:rFonts w:ascii="Tahoma" w:hAnsi="Tahoma" w:cs="Tahoma"/>
          <w:sz w:val="22"/>
          <w:szCs w:val="22"/>
        </w:rPr>
        <w:t>smluvní pokutu, pokud vznikl dřívějším porušením povinnosti.</w:t>
      </w:r>
      <w:r w:rsidR="007137C3" w:rsidRPr="004F5D2D">
        <w:rPr>
          <w:rFonts w:ascii="Tahoma" w:hAnsi="Tahoma" w:cs="Tahoma"/>
          <w:sz w:val="22"/>
          <w:szCs w:val="22"/>
        </w:rPr>
        <w:t xml:space="preserve"> </w:t>
      </w:r>
      <w:r w:rsidRPr="004F5D2D">
        <w:rPr>
          <w:rFonts w:ascii="Tahoma" w:hAnsi="Tahoma" w:cs="Tahoma"/>
          <w:sz w:val="22"/>
          <w:szCs w:val="22"/>
        </w:rPr>
        <w:t>Zánik závazku pozdním splněním neznamená zánik nároku na</w:t>
      </w:r>
      <w:r w:rsidR="000431D2">
        <w:rPr>
          <w:rFonts w:ascii="Tahoma" w:hAnsi="Tahoma" w:cs="Tahoma"/>
          <w:sz w:val="22"/>
          <w:szCs w:val="22"/>
        </w:rPr>
        <w:t> </w:t>
      </w:r>
      <w:r w:rsidRPr="004F5D2D">
        <w:rPr>
          <w:rFonts w:ascii="Tahoma" w:hAnsi="Tahoma" w:cs="Tahoma"/>
          <w:sz w:val="22"/>
          <w:szCs w:val="22"/>
        </w:rPr>
        <w:t>smluvní pokutu za prodlení s plněním.</w:t>
      </w:r>
    </w:p>
    <w:p w14:paraId="71E84551" w14:textId="77777777" w:rsidR="004A2DDB" w:rsidRPr="004F5D2D" w:rsidRDefault="004A2DDB" w:rsidP="004440AF">
      <w:pPr>
        <w:numPr>
          <w:ilvl w:val="0"/>
          <w:numId w:val="14"/>
        </w:numPr>
        <w:tabs>
          <w:tab w:val="clear" w:pos="360"/>
        </w:tabs>
        <w:spacing w:before="120"/>
        <w:jc w:val="both"/>
        <w:rPr>
          <w:rFonts w:ascii="Tahoma" w:hAnsi="Tahoma" w:cs="Tahoma"/>
          <w:sz w:val="22"/>
          <w:szCs w:val="22"/>
        </w:rPr>
      </w:pPr>
      <w:r w:rsidRPr="004F5D2D">
        <w:rPr>
          <w:rFonts w:ascii="Tahoma" w:hAnsi="Tahoma" w:cs="Tahoma"/>
          <w:sz w:val="22"/>
          <w:szCs w:val="22"/>
        </w:rPr>
        <w:t>Sjednané smluvní pokuty zaplatí povinná strana nezávisle na</w:t>
      </w:r>
      <w:r w:rsidR="000431D2">
        <w:rPr>
          <w:rFonts w:ascii="Tahoma" w:hAnsi="Tahoma" w:cs="Tahoma"/>
          <w:sz w:val="22"/>
          <w:szCs w:val="22"/>
        </w:rPr>
        <w:t> </w:t>
      </w:r>
      <w:r w:rsidRPr="004F5D2D">
        <w:rPr>
          <w:rFonts w:ascii="Tahoma" w:hAnsi="Tahoma" w:cs="Tahoma"/>
          <w:sz w:val="22"/>
          <w:szCs w:val="22"/>
        </w:rPr>
        <w:t>zavinění a</w:t>
      </w:r>
      <w:r w:rsidR="000431D2">
        <w:rPr>
          <w:rFonts w:ascii="Tahoma" w:hAnsi="Tahoma" w:cs="Tahoma"/>
          <w:sz w:val="22"/>
          <w:szCs w:val="22"/>
        </w:rPr>
        <w:t> </w:t>
      </w:r>
      <w:r w:rsidRPr="004F5D2D">
        <w:rPr>
          <w:rFonts w:ascii="Tahoma" w:hAnsi="Tahoma" w:cs="Tahoma"/>
          <w:sz w:val="22"/>
          <w:szCs w:val="22"/>
        </w:rPr>
        <w:t>na</w:t>
      </w:r>
      <w:r w:rsidR="000431D2">
        <w:rPr>
          <w:rFonts w:ascii="Tahoma" w:hAnsi="Tahoma" w:cs="Tahoma"/>
          <w:sz w:val="22"/>
          <w:szCs w:val="22"/>
        </w:rPr>
        <w:t> </w:t>
      </w:r>
      <w:r w:rsidRPr="004F5D2D">
        <w:rPr>
          <w:rFonts w:ascii="Tahoma" w:hAnsi="Tahoma" w:cs="Tahoma"/>
          <w:sz w:val="22"/>
          <w:szCs w:val="22"/>
        </w:rPr>
        <w:t>tom, zda a v jaké v</w:t>
      </w:r>
      <w:r w:rsidR="000431D2">
        <w:rPr>
          <w:rFonts w:ascii="Tahoma" w:hAnsi="Tahoma" w:cs="Tahoma"/>
          <w:sz w:val="22"/>
          <w:szCs w:val="22"/>
        </w:rPr>
        <w:t>ýši vznikne druhé straně škoda.</w:t>
      </w:r>
    </w:p>
    <w:p w14:paraId="76B83334" w14:textId="77777777" w:rsidR="004A2DDB" w:rsidRPr="004F5D2D" w:rsidRDefault="004A2DDB" w:rsidP="004440AF">
      <w:pPr>
        <w:numPr>
          <w:ilvl w:val="0"/>
          <w:numId w:val="14"/>
        </w:numPr>
        <w:tabs>
          <w:tab w:val="clear" w:pos="360"/>
        </w:tabs>
        <w:spacing w:before="120"/>
        <w:jc w:val="both"/>
        <w:rPr>
          <w:rFonts w:ascii="Tahoma" w:hAnsi="Tahoma" w:cs="Tahoma"/>
          <w:sz w:val="22"/>
          <w:szCs w:val="22"/>
        </w:rPr>
      </w:pPr>
      <w:r w:rsidRPr="004F5D2D">
        <w:rPr>
          <w:rFonts w:ascii="Tahoma" w:hAnsi="Tahoma" w:cs="Tahoma"/>
          <w:sz w:val="22"/>
          <w:szCs w:val="22"/>
        </w:rPr>
        <w:t>Smluvní pokuty se nezapočítávají na</w:t>
      </w:r>
      <w:r w:rsidR="000431D2">
        <w:rPr>
          <w:rFonts w:ascii="Tahoma" w:hAnsi="Tahoma" w:cs="Tahoma"/>
          <w:sz w:val="22"/>
          <w:szCs w:val="22"/>
        </w:rPr>
        <w:t> </w:t>
      </w:r>
      <w:r w:rsidRPr="004F5D2D">
        <w:rPr>
          <w:rFonts w:ascii="Tahoma" w:hAnsi="Tahoma" w:cs="Tahoma"/>
          <w:sz w:val="22"/>
          <w:szCs w:val="22"/>
        </w:rPr>
        <w:t>náhradu případně vzniklé škody. Náhradu škody lze vymáhat samostatně vedle smluvní pokuty v plné výši.</w:t>
      </w:r>
    </w:p>
    <w:p w14:paraId="1391389F" w14:textId="77777777" w:rsidR="004A2DDB" w:rsidRPr="004F5D2D" w:rsidRDefault="004A2DDB" w:rsidP="001E0B21">
      <w:pPr>
        <w:keepNext/>
        <w:spacing w:before="360"/>
        <w:jc w:val="center"/>
        <w:rPr>
          <w:rFonts w:ascii="Tahoma" w:hAnsi="Tahoma" w:cs="Tahoma"/>
          <w:b/>
          <w:sz w:val="22"/>
          <w:szCs w:val="22"/>
        </w:rPr>
      </w:pPr>
      <w:r w:rsidRPr="004F5D2D">
        <w:rPr>
          <w:rFonts w:ascii="Tahoma" w:hAnsi="Tahoma" w:cs="Tahoma"/>
          <w:b/>
          <w:sz w:val="22"/>
          <w:szCs w:val="22"/>
        </w:rPr>
        <w:t>XV.</w:t>
      </w:r>
      <w:r w:rsidR="00A045E6">
        <w:rPr>
          <w:rFonts w:ascii="Tahoma" w:hAnsi="Tahoma" w:cs="Tahoma"/>
          <w:b/>
          <w:sz w:val="22"/>
          <w:szCs w:val="22"/>
        </w:rPr>
        <w:br/>
      </w:r>
      <w:r w:rsidRPr="004F5D2D">
        <w:rPr>
          <w:rFonts w:ascii="Tahoma" w:hAnsi="Tahoma" w:cs="Tahoma"/>
          <w:b/>
          <w:sz w:val="22"/>
          <w:szCs w:val="22"/>
        </w:rPr>
        <w:t>Zánik smlouvy</w:t>
      </w:r>
    </w:p>
    <w:p w14:paraId="4535E070" w14:textId="77777777" w:rsidR="004A2DDB" w:rsidRPr="004F5D2D" w:rsidRDefault="004A2DDB" w:rsidP="004440AF">
      <w:pPr>
        <w:pStyle w:val="Smlouva-slo0"/>
        <w:numPr>
          <w:ilvl w:val="0"/>
          <w:numId w:val="13"/>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Smluvní strany mohou ukončit smluvní vztah píse</w:t>
      </w:r>
      <w:r w:rsidR="000431D2">
        <w:rPr>
          <w:rFonts w:ascii="Tahoma" w:hAnsi="Tahoma" w:cs="Tahoma"/>
          <w:sz w:val="22"/>
          <w:szCs w:val="22"/>
        </w:rPr>
        <w:t>mnou dohodou.</w:t>
      </w:r>
    </w:p>
    <w:p w14:paraId="3EEFF6C3" w14:textId="77777777" w:rsidR="004A2DDB" w:rsidRPr="000431D2" w:rsidRDefault="004A2DDB" w:rsidP="004440AF">
      <w:pPr>
        <w:pStyle w:val="Smlouva-slo0"/>
        <w:numPr>
          <w:ilvl w:val="0"/>
          <w:numId w:val="13"/>
        </w:numPr>
        <w:tabs>
          <w:tab w:val="clear" w:pos="360"/>
        </w:tabs>
        <w:spacing w:line="240" w:lineRule="auto"/>
        <w:ind w:left="357" w:hanging="357"/>
        <w:rPr>
          <w:rFonts w:ascii="Tahoma" w:hAnsi="Tahoma" w:cs="Tahoma"/>
          <w:sz w:val="22"/>
          <w:szCs w:val="22"/>
        </w:rPr>
      </w:pPr>
      <w:r w:rsidRPr="000431D2">
        <w:rPr>
          <w:rFonts w:ascii="Tahoma" w:hAnsi="Tahoma" w:cs="Tahoma"/>
          <w:sz w:val="22"/>
          <w:szCs w:val="22"/>
        </w:rPr>
        <w:t>Smluvní strany jsou oprávněny odstoupit od</w:t>
      </w:r>
      <w:r w:rsidR="000431D2" w:rsidRPr="000431D2">
        <w:rPr>
          <w:rFonts w:ascii="Tahoma" w:hAnsi="Tahoma" w:cs="Tahoma"/>
          <w:sz w:val="22"/>
          <w:szCs w:val="22"/>
        </w:rPr>
        <w:t> </w:t>
      </w:r>
      <w:r w:rsidRPr="000431D2">
        <w:rPr>
          <w:rFonts w:ascii="Tahoma" w:hAnsi="Tahoma" w:cs="Tahoma"/>
          <w:sz w:val="22"/>
          <w:szCs w:val="22"/>
        </w:rPr>
        <w:t>smlouvy v případě jejího podstatného porušení druhou smluvní stranou, přičemž podstatným porušením smlouvy se rozumí zejména:</w:t>
      </w:r>
    </w:p>
    <w:p w14:paraId="16DA7B06" w14:textId="77777777" w:rsidR="004A2DDB" w:rsidRPr="000431D2" w:rsidRDefault="004A2DDB" w:rsidP="004440AF">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neprovedení díla v době plnění dle čl. IV odst. 1 této smlouvy,</w:t>
      </w:r>
    </w:p>
    <w:p w14:paraId="56AE4309" w14:textId="77777777" w:rsidR="009C04AC" w:rsidRPr="000431D2" w:rsidRDefault="009C04AC" w:rsidP="004440AF">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nepředání kopie pojistné smlouvy na</w:t>
      </w:r>
      <w:r w:rsidR="000431D2">
        <w:rPr>
          <w:rFonts w:ascii="Tahoma" w:hAnsi="Tahoma" w:cs="Tahoma"/>
          <w:sz w:val="22"/>
          <w:szCs w:val="22"/>
        </w:rPr>
        <w:t> </w:t>
      </w:r>
      <w:r w:rsidRPr="000431D2">
        <w:rPr>
          <w:rFonts w:ascii="Tahoma" w:hAnsi="Tahoma" w:cs="Tahoma"/>
          <w:sz w:val="22"/>
          <w:szCs w:val="22"/>
        </w:rPr>
        <w:t>požadované pojištění dle</w:t>
      </w:r>
      <w:r w:rsidR="000431D2">
        <w:rPr>
          <w:rFonts w:ascii="Tahoma" w:hAnsi="Tahoma" w:cs="Tahoma"/>
          <w:sz w:val="22"/>
          <w:szCs w:val="22"/>
        </w:rPr>
        <w:t> </w:t>
      </w:r>
      <w:r w:rsidR="00A30F79">
        <w:rPr>
          <w:rFonts w:ascii="Tahoma" w:hAnsi="Tahoma" w:cs="Tahoma"/>
          <w:sz w:val="22"/>
          <w:szCs w:val="22"/>
        </w:rPr>
        <w:t xml:space="preserve">čl. XIII odst. 5 </w:t>
      </w:r>
      <w:r w:rsidR="001B4AF4">
        <w:rPr>
          <w:rFonts w:ascii="Tahoma" w:hAnsi="Tahoma" w:cs="Tahoma"/>
          <w:sz w:val="22"/>
          <w:szCs w:val="22"/>
        </w:rPr>
        <w:t>této smlouvy</w:t>
      </w:r>
      <w:r w:rsidRPr="000431D2">
        <w:rPr>
          <w:rFonts w:ascii="Tahoma" w:hAnsi="Tahoma" w:cs="Tahoma"/>
          <w:sz w:val="22"/>
          <w:szCs w:val="22"/>
        </w:rPr>
        <w:t>,</w:t>
      </w:r>
    </w:p>
    <w:p w14:paraId="764E9066" w14:textId="77777777" w:rsidR="009C04AC" w:rsidRPr="000431D2" w:rsidRDefault="009C04AC" w:rsidP="004440AF">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nepřevzetí staveniště zhotovitelem na</w:t>
      </w:r>
      <w:r w:rsidR="000431D2">
        <w:rPr>
          <w:rFonts w:ascii="Tahoma" w:hAnsi="Tahoma" w:cs="Tahoma"/>
          <w:sz w:val="22"/>
          <w:szCs w:val="22"/>
        </w:rPr>
        <w:t> </w:t>
      </w:r>
      <w:r w:rsidRPr="000431D2">
        <w:rPr>
          <w:rFonts w:ascii="Tahoma" w:hAnsi="Tahoma" w:cs="Tahoma"/>
          <w:sz w:val="22"/>
          <w:szCs w:val="22"/>
        </w:rPr>
        <w:t>výzvu objednatele (s výjimkou případů, kdy převzetí brání důvody na straně objednatele),</w:t>
      </w:r>
    </w:p>
    <w:p w14:paraId="3F069AFB" w14:textId="77777777" w:rsidR="004A2DDB" w:rsidRPr="000431D2" w:rsidRDefault="004A2DDB" w:rsidP="004440AF">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nedodržení pokynů objednatele, právních předpisů nebo technických norem týkajících se provádění díla,</w:t>
      </w:r>
    </w:p>
    <w:p w14:paraId="7B7467D2" w14:textId="77777777" w:rsidR="004A2DDB" w:rsidRPr="000431D2" w:rsidRDefault="000431D2" w:rsidP="004440AF">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nedodržení smluvních ujednání o </w:t>
      </w:r>
      <w:r w:rsidR="004A2DDB" w:rsidRPr="000431D2">
        <w:rPr>
          <w:rFonts w:ascii="Tahoma" w:hAnsi="Tahoma" w:cs="Tahoma"/>
          <w:sz w:val="22"/>
          <w:szCs w:val="22"/>
        </w:rPr>
        <w:t>záruce za jakost,</w:t>
      </w:r>
    </w:p>
    <w:p w14:paraId="3BBFDEEC" w14:textId="77777777" w:rsidR="004A2DDB" w:rsidRPr="000431D2" w:rsidRDefault="000431D2" w:rsidP="004440AF">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neuhrazení ceny za </w:t>
      </w:r>
      <w:r w:rsidR="004A2DDB" w:rsidRPr="000431D2">
        <w:rPr>
          <w:rFonts w:ascii="Tahoma" w:hAnsi="Tahoma" w:cs="Tahoma"/>
          <w:sz w:val="22"/>
          <w:szCs w:val="22"/>
        </w:rPr>
        <w:t>dílo objednatelem po</w:t>
      </w:r>
      <w:r>
        <w:rPr>
          <w:rFonts w:ascii="Tahoma" w:hAnsi="Tahoma" w:cs="Tahoma"/>
          <w:sz w:val="22"/>
          <w:szCs w:val="22"/>
        </w:rPr>
        <w:t> </w:t>
      </w:r>
      <w:r w:rsidR="004A2DDB" w:rsidRPr="000431D2">
        <w:rPr>
          <w:rFonts w:ascii="Tahoma" w:hAnsi="Tahoma" w:cs="Tahoma"/>
          <w:sz w:val="22"/>
          <w:szCs w:val="22"/>
        </w:rPr>
        <w:t>druhé výzvě zhotovitele k uhrazení dlužné částky, přičemž druhá výzva nesmí následovat dříve než 30</w:t>
      </w:r>
      <w:r>
        <w:rPr>
          <w:rFonts w:ascii="Tahoma" w:hAnsi="Tahoma" w:cs="Tahoma"/>
          <w:sz w:val="22"/>
          <w:szCs w:val="22"/>
        </w:rPr>
        <w:t> </w:t>
      </w:r>
      <w:r w:rsidR="004A2DDB" w:rsidRPr="000431D2">
        <w:rPr>
          <w:rFonts w:ascii="Tahoma" w:hAnsi="Tahoma" w:cs="Tahoma"/>
          <w:sz w:val="22"/>
          <w:szCs w:val="22"/>
        </w:rPr>
        <w:t>dnů po</w:t>
      </w:r>
      <w:r>
        <w:rPr>
          <w:rFonts w:ascii="Tahoma" w:hAnsi="Tahoma" w:cs="Tahoma"/>
          <w:sz w:val="22"/>
          <w:szCs w:val="22"/>
        </w:rPr>
        <w:t> </w:t>
      </w:r>
      <w:r w:rsidR="004A2DDB" w:rsidRPr="000431D2">
        <w:rPr>
          <w:rFonts w:ascii="Tahoma" w:hAnsi="Tahoma" w:cs="Tahoma"/>
          <w:sz w:val="22"/>
          <w:szCs w:val="22"/>
        </w:rPr>
        <w:t>doručení první výzvy,</w:t>
      </w:r>
    </w:p>
    <w:p w14:paraId="4AD7D27C" w14:textId="77777777" w:rsidR="004A2DDB" w:rsidRPr="000431D2" w:rsidRDefault="004A2DDB" w:rsidP="004440AF">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 xml:space="preserve">nedodržení </w:t>
      </w:r>
      <w:r w:rsidR="00F755E9">
        <w:rPr>
          <w:rFonts w:ascii="Tahoma" w:hAnsi="Tahoma" w:cs="Tahoma"/>
          <w:sz w:val="22"/>
          <w:szCs w:val="22"/>
        </w:rPr>
        <w:t>jakéhokoliv smluvní</w:t>
      </w:r>
      <w:r w:rsidRPr="000431D2">
        <w:rPr>
          <w:rFonts w:ascii="Tahoma" w:hAnsi="Tahoma" w:cs="Tahoma"/>
          <w:sz w:val="22"/>
          <w:szCs w:val="22"/>
        </w:rPr>
        <w:t>h</w:t>
      </w:r>
      <w:r w:rsidR="00F755E9">
        <w:rPr>
          <w:rFonts w:ascii="Tahoma" w:hAnsi="Tahoma" w:cs="Tahoma"/>
          <w:sz w:val="22"/>
          <w:szCs w:val="22"/>
        </w:rPr>
        <w:t>o</w:t>
      </w:r>
      <w:r w:rsidRPr="000431D2">
        <w:rPr>
          <w:rFonts w:ascii="Tahoma" w:hAnsi="Tahoma" w:cs="Tahoma"/>
          <w:sz w:val="22"/>
          <w:szCs w:val="22"/>
        </w:rPr>
        <w:t xml:space="preserve"> ujednání </w:t>
      </w:r>
      <w:r w:rsidRPr="00684B95">
        <w:rPr>
          <w:rFonts w:ascii="Tahoma" w:hAnsi="Tahoma" w:cs="Tahoma"/>
          <w:sz w:val="22"/>
          <w:szCs w:val="22"/>
        </w:rPr>
        <w:t>dle</w:t>
      </w:r>
      <w:r w:rsidR="000431D2" w:rsidRPr="00684B95">
        <w:rPr>
          <w:rFonts w:ascii="Tahoma" w:hAnsi="Tahoma" w:cs="Tahoma"/>
          <w:sz w:val="22"/>
          <w:szCs w:val="22"/>
        </w:rPr>
        <w:t> </w:t>
      </w:r>
      <w:r w:rsidRPr="00684B95">
        <w:rPr>
          <w:rFonts w:ascii="Tahoma" w:hAnsi="Tahoma" w:cs="Tahoma"/>
          <w:sz w:val="22"/>
          <w:szCs w:val="22"/>
        </w:rPr>
        <w:t>čl.</w:t>
      </w:r>
      <w:r w:rsidR="000431D2" w:rsidRPr="00684B95">
        <w:rPr>
          <w:rFonts w:ascii="Tahoma" w:hAnsi="Tahoma" w:cs="Tahoma"/>
          <w:sz w:val="22"/>
          <w:szCs w:val="22"/>
        </w:rPr>
        <w:t> </w:t>
      </w:r>
      <w:r w:rsidR="00B30124">
        <w:rPr>
          <w:rFonts w:ascii="Tahoma" w:hAnsi="Tahoma" w:cs="Tahoma"/>
          <w:sz w:val="22"/>
          <w:szCs w:val="22"/>
        </w:rPr>
        <w:t>I</w:t>
      </w:r>
      <w:r w:rsidRPr="00684B95">
        <w:rPr>
          <w:rFonts w:ascii="Tahoma" w:hAnsi="Tahoma" w:cs="Tahoma"/>
          <w:sz w:val="22"/>
          <w:szCs w:val="22"/>
        </w:rPr>
        <w:t>X odst.</w:t>
      </w:r>
      <w:r w:rsidR="000431D2" w:rsidRPr="00684B95">
        <w:rPr>
          <w:rFonts w:ascii="Tahoma" w:hAnsi="Tahoma" w:cs="Tahoma"/>
          <w:sz w:val="22"/>
          <w:szCs w:val="22"/>
        </w:rPr>
        <w:t> </w:t>
      </w:r>
      <w:r w:rsidR="00B30124">
        <w:rPr>
          <w:rFonts w:ascii="Tahoma" w:hAnsi="Tahoma" w:cs="Tahoma"/>
          <w:sz w:val="22"/>
          <w:szCs w:val="22"/>
        </w:rPr>
        <w:t>1</w:t>
      </w:r>
      <w:r w:rsidR="005622AD">
        <w:rPr>
          <w:rFonts w:ascii="Tahoma" w:hAnsi="Tahoma" w:cs="Tahoma"/>
          <w:sz w:val="22"/>
          <w:szCs w:val="22"/>
        </w:rPr>
        <w:t>0</w:t>
      </w:r>
      <w:r w:rsidRPr="00684B95">
        <w:rPr>
          <w:rFonts w:ascii="Tahoma" w:hAnsi="Tahoma" w:cs="Tahoma"/>
          <w:sz w:val="22"/>
          <w:szCs w:val="22"/>
        </w:rPr>
        <w:t xml:space="preserve"> </w:t>
      </w:r>
      <w:r w:rsidRPr="000431D2">
        <w:rPr>
          <w:rFonts w:ascii="Tahoma" w:hAnsi="Tahoma" w:cs="Tahoma"/>
          <w:sz w:val="22"/>
          <w:szCs w:val="22"/>
        </w:rPr>
        <w:t>této smlouvy.</w:t>
      </w:r>
    </w:p>
    <w:p w14:paraId="54B2B537" w14:textId="77777777" w:rsidR="009C04AC" w:rsidRPr="000431D2" w:rsidRDefault="009C04AC" w:rsidP="004440AF">
      <w:pPr>
        <w:pStyle w:val="Smlouva-slo0"/>
        <w:numPr>
          <w:ilvl w:val="0"/>
          <w:numId w:val="13"/>
        </w:numPr>
        <w:tabs>
          <w:tab w:val="clear" w:pos="360"/>
        </w:tabs>
        <w:spacing w:line="240" w:lineRule="auto"/>
        <w:ind w:left="357" w:hanging="357"/>
        <w:rPr>
          <w:rFonts w:ascii="Tahoma" w:hAnsi="Tahoma" w:cs="Tahoma"/>
          <w:sz w:val="22"/>
          <w:szCs w:val="22"/>
        </w:rPr>
      </w:pPr>
      <w:r w:rsidRPr="000431D2">
        <w:rPr>
          <w:rFonts w:ascii="Tahoma" w:hAnsi="Tahoma" w:cs="Tahoma"/>
          <w:sz w:val="22"/>
          <w:szCs w:val="22"/>
        </w:rPr>
        <w:t>Objednatel je dále oprávněn od této smlouvy odstoupit v těchto případech:</w:t>
      </w:r>
    </w:p>
    <w:p w14:paraId="66DED479" w14:textId="77777777" w:rsidR="009C04AC" w:rsidRPr="000431D2" w:rsidRDefault="009C04AC" w:rsidP="004440AF">
      <w:pPr>
        <w:numPr>
          <w:ilvl w:val="0"/>
          <w:numId w:val="27"/>
        </w:numPr>
        <w:tabs>
          <w:tab w:val="clear" w:pos="1545"/>
          <w:tab w:val="num" w:pos="714"/>
        </w:tabs>
        <w:spacing w:before="60"/>
        <w:ind w:left="714" w:hanging="357"/>
        <w:jc w:val="both"/>
        <w:rPr>
          <w:rFonts w:ascii="Tahoma" w:hAnsi="Tahoma" w:cs="Tahoma"/>
          <w:color w:val="000000"/>
          <w:sz w:val="22"/>
          <w:szCs w:val="22"/>
        </w:rPr>
      </w:pPr>
      <w:r w:rsidRPr="000431D2">
        <w:rPr>
          <w:rFonts w:ascii="Tahoma" w:hAnsi="Tahoma" w:cs="Tahoma"/>
          <w:color w:val="000000"/>
          <w:sz w:val="22"/>
          <w:szCs w:val="22"/>
        </w:rPr>
        <w:t>dojde</w:t>
      </w:r>
      <w:r w:rsidR="000431D2">
        <w:rPr>
          <w:rFonts w:ascii="Tahoma" w:hAnsi="Tahoma" w:cs="Tahoma"/>
          <w:color w:val="000000"/>
          <w:sz w:val="22"/>
          <w:szCs w:val="22"/>
        </w:rPr>
        <w:noBreakHyphen/>
      </w:r>
      <w:r w:rsidRPr="000431D2">
        <w:rPr>
          <w:rFonts w:ascii="Tahoma" w:hAnsi="Tahoma" w:cs="Tahoma"/>
          <w:color w:val="000000"/>
          <w:sz w:val="22"/>
          <w:szCs w:val="22"/>
        </w:rPr>
        <w:t>li k neoprávněnému zastavení prací z rozhodnutí zhotovitele nebo zhotovitel postupuje při</w:t>
      </w:r>
      <w:r w:rsidR="000431D2">
        <w:rPr>
          <w:rFonts w:ascii="Tahoma" w:hAnsi="Tahoma" w:cs="Tahoma"/>
          <w:color w:val="000000"/>
          <w:sz w:val="22"/>
          <w:szCs w:val="22"/>
        </w:rPr>
        <w:t> </w:t>
      </w:r>
      <w:r w:rsidRPr="000431D2">
        <w:rPr>
          <w:rFonts w:ascii="Tahoma" w:hAnsi="Tahoma" w:cs="Tahoma"/>
          <w:color w:val="000000"/>
          <w:sz w:val="22"/>
          <w:szCs w:val="22"/>
        </w:rPr>
        <w:t>provádění díla způsobem, který zjevně neodpo</w:t>
      </w:r>
      <w:r w:rsidR="000431D2">
        <w:rPr>
          <w:rFonts w:ascii="Tahoma" w:hAnsi="Tahoma" w:cs="Tahoma"/>
          <w:color w:val="000000"/>
          <w:sz w:val="22"/>
          <w:szCs w:val="22"/>
        </w:rPr>
        <w:t>vídá dohodnutému rozsahu díla a </w:t>
      </w:r>
      <w:r w:rsidRPr="000431D2">
        <w:rPr>
          <w:rFonts w:ascii="Tahoma" w:hAnsi="Tahoma" w:cs="Tahoma"/>
          <w:color w:val="000000"/>
          <w:sz w:val="22"/>
          <w:szCs w:val="22"/>
        </w:rPr>
        <w:t>sjednanému termínu předání díla, či jeho části objednateli;</w:t>
      </w:r>
    </w:p>
    <w:p w14:paraId="0D8A0977" w14:textId="77777777" w:rsidR="009C04AC" w:rsidRPr="000431D2" w:rsidRDefault="000431D2" w:rsidP="004440AF">
      <w:pPr>
        <w:numPr>
          <w:ilvl w:val="0"/>
          <w:numId w:val="27"/>
        </w:numPr>
        <w:tabs>
          <w:tab w:val="clear" w:pos="1545"/>
          <w:tab w:val="num" w:pos="720"/>
        </w:tabs>
        <w:spacing w:before="60"/>
        <w:ind w:left="714" w:hanging="357"/>
        <w:jc w:val="both"/>
        <w:rPr>
          <w:rFonts w:ascii="Tahoma" w:hAnsi="Tahoma" w:cs="Tahoma"/>
          <w:color w:val="000000"/>
          <w:sz w:val="22"/>
          <w:szCs w:val="22"/>
        </w:rPr>
      </w:pPr>
      <w:r>
        <w:rPr>
          <w:rFonts w:ascii="Tahoma" w:hAnsi="Tahoma" w:cs="Tahoma"/>
          <w:color w:val="000000"/>
          <w:sz w:val="22"/>
          <w:szCs w:val="22"/>
        </w:rPr>
        <w:t>bylo</w:t>
      </w:r>
      <w:r>
        <w:rPr>
          <w:rFonts w:ascii="Tahoma" w:hAnsi="Tahoma" w:cs="Tahoma"/>
          <w:color w:val="000000"/>
          <w:sz w:val="22"/>
          <w:szCs w:val="22"/>
        </w:rPr>
        <w:noBreakHyphen/>
      </w:r>
      <w:r w:rsidR="009C04AC" w:rsidRPr="000431D2">
        <w:rPr>
          <w:rFonts w:ascii="Tahoma" w:hAnsi="Tahoma" w:cs="Tahoma"/>
          <w:color w:val="000000"/>
          <w:sz w:val="22"/>
          <w:szCs w:val="22"/>
        </w:rPr>
        <w:t>li příslušným soudem rozhodnuto o</w:t>
      </w:r>
      <w:r>
        <w:rPr>
          <w:rFonts w:ascii="Tahoma" w:hAnsi="Tahoma" w:cs="Tahoma"/>
          <w:color w:val="000000"/>
          <w:sz w:val="22"/>
          <w:szCs w:val="22"/>
        </w:rPr>
        <w:t> </w:t>
      </w:r>
      <w:r w:rsidR="009C04AC" w:rsidRPr="000431D2">
        <w:rPr>
          <w:rFonts w:ascii="Tahoma" w:hAnsi="Tahoma" w:cs="Tahoma"/>
          <w:color w:val="000000"/>
          <w:sz w:val="22"/>
          <w:szCs w:val="22"/>
        </w:rPr>
        <w:t>to</w:t>
      </w:r>
      <w:r>
        <w:rPr>
          <w:rFonts w:ascii="Tahoma" w:hAnsi="Tahoma" w:cs="Tahoma"/>
          <w:color w:val="000000"/>
          <w:sz w:val="22"/>
          <w:szCs w:val="22"/>
        </w:rPr>
        <w:t>m, že zhotovitel je v úpadku ve </w:t>
      </w:r>
      <w:r w:rsidR="009C04AC" w:rsidRPr="000431D2">
        <w:rPr>
          <w:rFonts w:ascii="Tahoma" w:hAnsi="Tahoma" w:cs="Tahoma"/>
          <w:color w:val="000000"/>
          <w:sz w:val="22"/>
          <w:szCs w:val="22"/>
        </w:rPr>
        <w:t>smyslu zákona č.</w:t>
      </w:r>
      <w:r>
        <w:rPr>
          <w:rFonts w:ascii="Tahoma" w:hAnsi="Tahoma" w:cs="Tahoma"/>
          <w:color w:val="000000"/>
          <w:sz w:val="22"/>
          <w:szCs w:val="22"/>
        </w:rPr>
        <w:t> 182/2006 </w:t>
      </w:r>
      <w:r w:rsidR="009C04AC" w:rsidRPr="000431D2">
        <w:rPr>
          <w:rFonts w:ascii="Tahoma" w:hAnsi="Tahoma" w:cs="Tahoma"/>
          <w:color w:val="000000"/>
          <w:sz w:val="22"/>
          <w:szCs w:val="22"/>
        </w:rPr>
        <w:t>Sb., o</w:t>
      </w:r>
      <w:r>
        <w:rPr>
          <w:rFonts w:ascii="Tahoma" w:hAnsi="Tahoma" w:cs="Tahoma"/>
          <w:color w:val="000000"/>
          <w:sz w:val="22"/>
          <w:szCs w:val="22"/>
        </w:rPr>
        <w:t> úpadku a </w:t>
      </w:r>
      <w:r w:rsidR="009C04AC" w:rsidRPr="000431D2">
        <w:rPr>
          <w:rFonts w:ascii="Tahoma" w:hAnsi="Tahoma" w:cs="Tahoma"/>
          <w:color w:val="000000"/>
          <w:sz w:val="22"/>
          <w:szCs w:val="22"/>
        </w:rPr>
        <w:t>způsobech jeho řešení (insolvenční zákon), ve</w:t>
      </w:r>
      <w:r>
        <w:rPr>
          <w:rFonts w:ascii="Tahoma" w:hAnsi="Tahoma" w:cs="Tahoma"/>
          <w:color w:val="000000"/>
          <w:sz w:val="22"/>
          <w:szCs w:val="22"/>
        </w:rPr>
        <w:t> </w:t>
      </w:r>
      <w:r w:rsidR="009C04AC" w:rsidRPr="000431D2">
        <w:rPr>
          <w:rFonts w:ascii="Tahoma" w:hAnsi="Tahoma" w:cs="Tahoma"/>
          <w:color w:val="000000"/>
          <w:sz w:val="22"/>
          <w:szCs w:val="22"/>
        </w:rPr>
        <w:t>znění pozdějších předpisů (a</w:t>
      </w:r>
      <w:r>
        <w:rPr>
          <w:rFonts w:ascii="Tahoma" w:hAnsi="Tahoma" w:cs="Tahoma"/>
          <w:color w:val="000000"/>
          <w:sz w:val="22"/>
          <w:szCs w:val="22"/>
        </w:rPr>
        <w:t> </w:t>
      </w:r>
      <w:r w:rsidR="009C04AC" w:rsidRPr="000431D2">
        <w:rPr>
          <w:rFonts w:ascii="Tahoma" w:hAnsi="Tahoma" w:cs="Tahoma"/>
          <w:color w:val="000000"/>
          <w:sz w:val="22"/>
          <w:szCs w:val="22"/>
        </w:rPr>
        <w:t>to bez ohledu na</w:t>
      </w:r>
      <w:r>
        <w:rPr>
          <w:rFonts w:ascii="Tahoma" w:hAnsi="Tahoma" w:cs="Tahoma"/>
          <w:color w:val="000000"/>
          <w:sz w:val="22"/>
          <w:szCs w:val="22"/>
        </w:rPr>
        <w:t> právní moc tohoto rozhodnutí);</w:t>
      </w:r>
    </w:p>
    <w:p w14:paraId="0399D61A" w14:textId="77777777" w:rsidR="009C04AC" w:rsidRPr="000431D2" w:rsidRDefault="009C04AC" w:rsidP="004440AF">
      <w:pPr>
        <w:numPr>
          <w:ilvl w:val="0"/>
          <w:numId w:val="27"/>
        </w:numPr>
        <w:tabs>
          <w:tab w:val="clear" w:pos="1545"/>
          <w:tab w:val="num" w:pos="720"/>
        </w:tabs>
        <w:spacing w:before="60"/>
        <w:ind w:left="714" w:hanging="357"/>
        <w:jc w:val="both"/>
        <w:rPr>
          <w:rFonts w:ascii="Tahoma" w:hAnsi="Tahoma" w:cs="Tahoma"/>
          <w:color w:val="000000"/>
          <w:sz w:val="22"/>
          <w:szCs w:val="22"/>
        </w:rPr>
      </w:pPr>
      <w:r w:rsidRPr="000431D2">
        <w:rPr>
          <w:rFonts w:ascii="Tahoma" w:hAnsi="Tahoma" w:cs="Tahoma"/>
          <w:color w:val="000000"/>
          <w:sz w:val="22"/>
          <w:szCs w:val="22"/>
        </w:rPr>
        <w:t>podá</w:t>
      </w:r>
      <w:r w:rsidR="000431D2">
        <w:rPr>
          <w:rFonts w:ascii="Tahoma" w:hAnsi="Tahoma" w:cs="Tahoma"/>
          <w:color w:val="000000"/>
          <w:sz w:val="22"/>
          <w:szCs w:val="22"/>
        </w:rPr>
        <w:noBreakHyphen/>
      </w:r>
      <w:r w:rsidRPr="000431D2">
        <w:rPr>
          <w:rFonts w:ascii="Tahoma" w:hAnsi="Tahoma" w:cs="Tahoma"/>
          <w:color w:val="000000"/>
          <w:sz w:val="22"/>
          <w:szCs w:val="22"/>
        </w:rPr>
        <w:t>li zhotovitel sám na</w:t>
      </w:r>
      <w:r w:rsidR="000431D2">
        <w:rPr>
          <w:rFonts w:ascii="Tahoma" w:hAnsi="Tahoma" w:cs="Tahoma"/>
          <w:color w:val="000000"/>
          <w:sz w:val="22"/>
          <w:szCs w:val="22"/>
        </w:rPr>
        <w:t> </w:t>
      </w:r>
      <w:r w:rsidRPr="000431D2">
        <w:rPr>
          <w:rFonts w:ascii="Tahoma" w:hAnsi="Tahoma" w:cs="Tahoma"/>
          <w:color w:val="000000"/>
          <w:sz w:val="22"/>
          <w:szCs w:val="22"/>
        </w:rPr>
        <w:t>sebe insolvenční návrh.</w:t>
      </w:r>
    </w:p>
    <w:p w14:paraId="3FB75BF1" w14:textId="77777777" w:rsidR="009C04AC" w:rsidRPr="000431D2" w:rsidRDefault="009C04AC" w:rsidP="004440AF">
      <w:pPr>
        <w:pStyle w:val="Smlouva-slo0"/>
        <w:numPr>
          <w:ilvl w:val="0"/>
          <w:numId w:val="13"/>
        </w:numPr>
        <w:tabs>
          <w:tab w:val="clear" w:pos="360"/>
        </w:tabs>
        <w:spacing w:line="240" w:lineRule="auto"/>
        <w:ind w:left="357" w:hanging="357"/>
        <w:rPr>
          <w:rFonts w:ascii="Tahoma" w:hAnsi="Tahoma" w:cs="Tahoma"/>
          <w:color w:val="000000"/>
          <w:sz w:val="22"/>
          <w:szCs w:val="22"/>
        </w:rPr>
      </w:pPr>
      <w:r w:rsidRPr="000431D2">
        <w:rPr>
          <w:rFonts w:ascii="Tahoma" w:hAnsi="Tahoma" w:cs="Tahoma"/>
          <w:sz w:val="22"/>
          <w:szCs w:val="22"/>
        </w:rPr>
        <w:t>Odstoupením</w:t>
      </w:r>
      <w:r w:rsidRPr="000431D2">
        <w:rPr>
          <w:rFonts w:ascii="Tahoma" w:hAnsi="Tahoma" w:cs="Tahoma"/>
          <w:color w:val="000000"/>
          <w:sz w:val="22"/>
          <w:szCs w:val="22"/>
        </w:rPr>
        <w:t xml:space="preserve"> od</w:t>
      </w:r>
      <w:r w:rsidR="000431D2">
        <w:rPr>
          <w:rFonts w:ascii="Tahoma" w:hAnsi="Tahoma" w:cs="Tahoma"/>
          <w:color w:val="000000"/>
          <w:sz w:val="22"/>
          <w:szCs w:val="22"/>
        </w:rPr>
        <w:t> </w:t>
      </w:r>
      <w:r w:rsidRPr="000431D2">
        <w:rPr>
          <w:rFonts w:ascii="Tahoma" w:hAnsi="Tahoma" w:cs="Tahoma"/>
          <w:color w:val="000000"/>
          <w:sz w:val="22"/>
          <w:szCs w:val="22"/>
        </w:rPr>
        <w:t>smlouvy není dotčeno pr</w:t>
      </w:r>
      <w:r w:rsidR="000431D2">
        <w:rPr>
          <w:rFonts w:ascii="Tahoma" w:hAnsi="Tahoma" w:cs="Tahoma"/>
          <w:color w:val="000000"/>
          <w:sz w:val="22"/>
          <w:szCs w:val="22"/>
        </w:rPr>
        <w:t>ávo oprávněné smluvní strany na </w:t>
      </w:r>
      <w:r w:rsidRPr="000431D2">
        <w:rPr>
          <w:rFonts w:ascii="Tahoma" w:hAnsi="Tahoma" w:cs="Tahoma"/>
          <w:color w:val="000000"/>
          <w:sz w:val="22"/>
          <w:szCs w:val="22"/>
        </w:rPr>
        <w:t>zaplacení smluvní pokuty ani na</w:t>
      </w:r>
      <w:r w:rsidR="000431D2">
        <w:rPr>
          <w:rFonts w:ascii="Tahoma" w:hAnsi="Tahoma" w:cs="Tahoma"/>
          <w:color w:val="000000"/>
          <w:sz w:val="22"/>
          <w:szCs w:val="22"/>
        </w:rPr>
        <w:t> </w:t>
      </w:r>
      <w:r w:rsidRPr="000431D2">
        <w:rPr>
          <w:rFonts w:ascii="Tahoma" w:hAnsi="Tahoma" w:cs="Tahoma"/>
          <w:color w:val="000000"/>
          <w:sz w:val="22"/>
          <w:szCs w:val="22"/>
        </w:rPr>
        <w:t>náhradu škody vzniklé porušením smlouvy. Odstoupením od</w:t>
      </w:r>
      <w:r w:rsidR="000431D2">
        <w:rPr>
          <w:rFonts w:ascii="Tahoma" w:hAnsi="Tahoma" w:cs="Tahoma"/>
          <w:color w:val="000000"/>
          <w:sz w:val="22"/>
          <w:szCs w:val="22"/>
        </w:rPr>
        <w:t> </w:t>
      </w:r>
      <w:r w:rsidRPr="000431D2">
        <w:rPr>
          <w:rFonts w:ascii="Tahoma" w:hAnsi="Tahoma" w:cs="Tahoma"/>
          <w:color w:val="000000"/>
          <w:sz w:val="22"/>
          <w:szCs w:val="22"/>
        </w:rPr>
        <w:t>smlouvy není dotčena smluvní záruka na</w:t>
      </w:r>
      <w:r w:rsidR="000431D2">
        <w:rPr>
          <w:rFonts w:ascii="Tahoma" w:hAnsi="Tahoma" w:cs="Tahoma"/>
          <w:color w:val="000000"/>
          <w:sz w:val="22"/>
          <w:szCs w:val="22"/>
        </w:rPr>
        <w:t> </w:t>
      </w:r>
      <w:r w:rsidRPr="000431D2">
        <w:rPr>
          <w:rFonts w:ascii="Tahoma" w:hAnsi="Tahoma" w:cs="Tahoma"/>
          <w:color w:val="000000"/>
          <w:sz w:val="22"/>
          <w:szCs w:val="22"/>
        </w:rPr>
        <w:t>vady, která se uplatní v rozsahu stanoveném touto smlouvou na</w:t>
      </w:r>
      <w:r w:rsidR="000431D2">
        <w:rPr>
          <w:rFonts w:ascii="Tahoma" w:hAnsi="Tahoma" w:cs="Tahoma"/>
          <w:color w:val="000000"/>
          <w:sz w:val="22"/>
          <w:szCs w:val="22"/>
        </w:rPr>
        <w:t> </w:t>
      </w:r>
      <w:r w:rsidRPr="000431D2">
        <w:rPr>
          <w:rFonts w:ascii="Tahoma" w:hAnsi="Tahoma" w:cs="Tahoma"/>
          <w:color w:val="000000"/>
          <w:sz w:val="22"/>
          <w:szCs w:val="22"/>
        </w:rPr>
        <w:t>dosud provedenou část díla. Odstoupením od</w:t>
      </w:r>
      <w:r w:rsidR="000431D2">
        <w:rPr>
          <w:rFonts w:ascii="Tahoma" w:hAnsi="Tahoma" w:cs="Tahoma"/>
          <w:color w:val="000000"/>
          <w:sz w:val="22"/>
          <w:szCs w:val="22"/>
        </w:rPr>
        <w:t> </w:t>
      </w:r>
      <w:r w:rsidRPr="000431D2">
        <w:rPr>
          <w:rFonts w:ascii="Tahoma" w:hAnsi="Tahoma" w:cs="Tahoma"/>
          <w:color w:val="000000"/>
          <w:sz w:val="22"/>
          <w:szCs w:val="22"/>
        </w:rPr>
        <w:t>smlo</w:t>
      </w:r>
      <w:r w:rsidR="00EA771A">
        <w:rPr>
          <w:rFonts w:ascii="Tahoma" w:hAnsi="Tahoma" w:cs="Tahoma"/>
          <w:color w:val="000000"/>
          <w:sz w:val="22"/>
          <w:szCs w:val="22"/>
        </w:rPr>
        <w:t>uvy není dotčena odpovědnost za vady, které existují na doposud zhotovené části díla ke </w:t>
      </w:r>
      <w:r w:rsidRPr="000431D2">
        <w:rPr>
          <w:rFonts w:ascii="Tahoma" w:hAnsi="Tahoma" w:cs="Tahoma"/>
          <w:color w:val="000000"/>
          <w:sz w:val="22"/>
          <w:szCs w:val="22"/>
        </w:rPr>
        <w:t>dni odstoupení.</w:t>
      </w:r>
    </w:p>
    <w:p w14:paraId="784F04BD" w14:textId="77777777" w:rsidR="00807E38" w:rsidRPr="00AA3365" w:rsidRDefault="00807E38" w:rsidP="004440AF">
      <w:pPr>
        <w:pStyle w:val="Smlouva-slo0"/>
        <w:numPr>
          <w:ilvl w:val="0"/>
          <w:numId w:val="13"/>
        </w:numPr>
        <w:tabs>
          <w:tab w:val="clear" w:pos="360"/>
        </w:tabs>
        <w:spacing w:line="240" w:lineRule="auto"/>
        <w:ind w:left="357" w:hanging="357"/>
        <w:rPr>
          <w:rFonts w:ascii="Tahoma" w:hAnsi="Tahoma" w:cs="Tahoma"/>
          <w:sz w:val="22"/>
          <w:szCs w:val="22"/>
        </w:rPr>
      </w:pPr>
      <w:r w:rsidRPr="000431D2">
        <w:rPr>
          <w:rFonts w:ascii="Tahoma" w:hAnsi="Tahoma" w:cs="Tahoma"/>
          <w:sz w:val="22"/>
          <w:szCs w:val="22"/>
        </w:rPr>
        <w:t>Pro</w:t>
      </w:r>
      <w:r w:rsidR="00EA771A">
        <w:rPr>
          <w:rFonts w:ascii="Tahoma" w:hAnsi="Tahoma" w:cs="Tahoma"/>
          <w:sz w:val="22"/>
          <w:szCs w:val="22"/>
        </w:rPr>
        <w:t> </w:t>
      </w:r>
      <w:r w:rsidRPr="000431D2">
        <w:rPr>
          <w:rFonts w:ascii="Tahoma" w:hAnsi="Tahoma" w:cs="Tahoma"/>
          <w:sz w:val="22"/>
          <w:szCs w:val="22"/>
        </w:rPr>
        <w:t xml:space="preserve">účely této smlouvy se </w:t>
      </w:r>
      <w:r w:rsidRPr="00AA3365">
        <w:rPr>
          <w:rFonts w:ascii="Tahoma" w:hAnsi="Tahoma" w:cs="Tahoma"/>
          <w:sz w:val="22"/>
          <w:szCs w:val="22"/>
        </w:rPr>
        <w:t>pod</w:t>
      </w:r>
      <w:r w:rsidR="00EA771A" w:rsidRPr="00AA3365">
        <w:rPr>
          <w:rFonts w:ascii="Tahoma" w:hAnsi="Tahoma" w:cs="Tahoma"/>
          <w:sz w:val="22"/>
          <w:szCs w:val="22"/>
        </w:rPr>
        <w:t> </w:t>
      </w:r>
      <w:r w:rsidRPr="00AA3365">
        <w:rPr>
          <w:rFonts w:ascii="Tahoma" w:hAnsi="Tahoma" w:cs="Tahoma"/>
          <w:sz w:val="22"/>
          <w:szCs w:val="22"/>
        </w:rPr>
        <w:t xml:space="preserve">pojmem „bez zbytečného odkladu“ </w:t>
      </w:r>
      <w:r w:rsidR="001545F8" w:rsidRPr="00AA3365">
        <w:rPr>
          <w:rFonts w:ascii="Tahoma" w:hAnsi="Tahoma" w:cs="Tahoma"/>
          <w:sz w:val="22"/>
          <w:szCs w:val="22"/>
        </w:rPr>
        <w:t>dle</w:t>
      </w:r>
      <w:r w:rsidR="00EA771A" w:rsidRPr="00AA3365">
        <w:rPr>
          <w:rFonts w:ascii="Tahoma" w:hAnsi="Tahoma" w:cs="Tahoma"/>
          <w:sz w:val="22"/>
          <w:szCs w:val="22"/>
        </w:rPr>
        <w:t> </w:t>
      </w:r>
      <w:r w:rsidR="001545F8" w:rsidRPr="00AA3365">
        <w:rPr>
          <w:rFonts w:ascii="Tahoma" w:hAnsi="Tahoma" w:cs="Tahoma"/>
          <w:sz w:val="22"/>
          <w:szCs w:val="22"/>
        </w:rPr>
        <w:t>§</w:t>
      </w:r>
      <w:r w:rsidR="00EA771A" w:rsidRPr="00AA3365">
        <w:rPr>
          <w:rFonts w:ascii="Tahoma" w:hAnsi="Tahoma" w:cs="Tahoma"/>
          <w:sz w:val="22"/>
          <w:szCs w:val="22"/>
        </w:rPr>
        <w:t> </w:t>
      </w:r>
      <w:r w:rsidR="001545F8" w:rsidRPr="00AA3365">
        <w:rPr>
          <w:rFonts w:ascii="Tahoma" w:hAnsi="Tahoma" w:cs="Tahoma"/>
          <w:sz w:val="22"/>
          <w:szCs w:val="22"/>
        </w:rPr>
        <w:t xml:space="preserve">2002 občanského zákoníku </w:t>
      </w:r>
      <w:r w:rsidRPr="00AA3365">
        <w:rPr>
          <w:rFonts w:ascii="Tahoma" w:hAnsi="Tahoma" w:cs="Tahoma"/>
          <w:sz w:val="22"/>
          <w:szCs w:val="22"/>
        </w:rPr>
        <w:t>rozumí „nejpozději do</w:t>
      </w:r>
      <w:r w:rsidR="00EA771A" w:rsidRPr="00AA3365">
        <w:rPr>
          <w:rFonts w:ascii="Tahoma" w:hAnsi="Tahoma" w:cs="Tahoma"/>
          <w:sz w:val="22"/>
          <w:szCs w:val="22"/>
        </w:rPr>
        <w:t> </w:t>
      </w:r>
      <w:r w:rsidR="00AD3D0C" w:rsidRPr="00AA3365">
        <w:rPr>
          <w:rFonts w:ascii="Tahoma" w:hAnsi="Tahoma" w:cs="Tahoma"/>
          <w:sz w:val="22"/>
          <w:szCs w:val="22"/>
        </w:rPr>
        <w:t>14 dnů</w:t>
      </w:r>
      <w:r w:rsidRPr="00AA3365">
        <w:rPr>
          <w:rFonts w:ascii="Tahoma" w:hAnsi="Tahoma" w:cs="Tahoma"/>
          <w:sz w:val="22"/>
          <w:szCs w:val="22"/>
        </w:rPr>
        <w:t>“.</w:t>
      </w:r>
    </w:p>
    <w:p w14:paraId="0A75BED9" w14:textId="77777777" w:rsidR="004A2DDB" w:rsidRPr="00AA3365" w:rsidRDefault="004A2DDB" w:rsidP="001E0B21">
      <w:pPr>
        <w:keepNext/>
        <w:spacing w:before="360"/>
        <w:jc w:val="center"/>
        <w:rPr>
          <w:rFonts w:ascii="Tahoma" w:hAnsi="Tahoma" w:cs="Tahoma"/>
          <w:b/>
          <w:sz w:val="22"/>
          <w:szCs w:val="22"/>
        </w:rPr>
      </w:pPr>
      <w:r w:rsidRPr="00AA3365">
        <w:rPr>
          <w:rFonts w:ascii="Tahoma" w:hAnsi="Tahoma" w:cs="Tahoma"/>
          <w:b/>
          <w:sz w:val="22"/>
          <w:szCs w:val="22"/>
        </w:rPr>
        <w:t>XV</w:t>
      </w:r>
      <w:r w:rsidR="00012802" w:rsidRPr="00AA3365">
        <w:rPr>
          <w:rFonts w:ascii="Tahoma" w:hAnsi="Tahoma" w:cs="Tahoma"/>
          <w:b/>
          <w:sz w:val="22"/>
          <w:szCs w:val="22"/>
        </w:rPr>
        <w:t>I</w:t>
      </w:r>
      <w:r w:rsidRPr="00AA3365">
        <w:rPr>
          <w:rFonts w:ascii="Tahoma" w:hAnsi="Tahoma" w:cs="Tahoma"/>
          <w:b/>
          <w:sz w:val="22"/>
          <w:szCs w:val="22"/>
        </w:rPr>
        <w:t>.</w:t>
      </w:r>
      <w:r w:rsidR="00A045E6" w:rsidRPr="00AA3365">
        <w:rPr>
          <w:rFonts w:ascii="Tahoma" w:hAnsi="Tahoma" w:cs="Tahoma"/>
          <w:b/>
          <w:sz w:val="22"/>
          <w:szCs w:val="22"/>
        </w:rPr>
        <w:br/>
      </w:r>
      <w:r w:rsidRPr="00AA3365">
        <w:rPr>
          <w:rFonts w:ascii="Tahoma" w:hAnsi="Tahoma" w:cs="Tahoma"/>
          <w:b/>
          <w:sz w:val="22"/>
          <w:szCs w:val="22"/>
        </w:rPr>
        <w:t>Závěrečná ujednání</w:t>
      </w:r>
    </w:p>
    <w:p w14:paraId="62274BCB" w14:textId="6532784A" w:rsidR="004A2DDB" w:rsidRPr="00D36315" w:rsidRDefault="004A2DDB" w:rsidP="004440AF">
      <w:pPr>
        <w:pStyle w:val="Smlouva-slo0"/>
        <w:numPr>
          <w:ilvl w:val="0"/>
          <w:numId w:val="15"/>
        </w:numPr>
        <w:tabs>
          <w:tab w:val="clear" w:pos="360"/>
        </w:tabs>
        <w:spacing w:line="240" w:lineRule="auto"/>
        <w:rPr>
          <w:rFonts w:ascii="Tahoma" w:hAnsi="Tahoma" w:cs="Tahoma"/>
          <w:sz w:val="22"/>
          <w:szCs w:val="22"/>
        </w:rPr>
      </w:pPr>
      <w:r w:rsidRPr="00AA3365">
        <w:rPr>
          <w:rFonts w:ascii="Tahoma" w:hAnsi="Tahoma" w:cs="Tahoma"/>
          <w:sz w:val="22"/>
          <w:szCs w:val="22"/>
        </w:rPr>
        <w:t xml:space="preserve">Změnit nebo doplnit </w:t>
      </w:r>
      <w:r w:rsidR="004D6269">
        <w:rPr>
          <w:rFonts w:ascii="Tahoma" w:hAnsi="Tahoma" w:cs="Tahoma"/>
          <w:sz w:val="22"/>
          <w:szCs w:val="22"/>
        </w:rPr>
        <w:t xml:space="preserve">tuto </w:t>
      </w:r>
      <w:r w:rsidRPr="00D36315">
        <w:rPr>
          <w:rFonts w:ascii="Tahoma" w:hAnsi="Tahoma" w:cs="Tahoma"/>
          <w:sz w:val="22"/>
          <w:szCs w:val="22"/>
        </w:rPr>
        <w:t>smlouvu mohou smluvní strany pouze formou dodatků, které budou vzestupně čí</w:t>
      </w:r>
      <w:r w:rsidR="00EA771A" w:rsidRPr="00D36315">
        <w:rPr>
          <w:rFonts w:ascii="Tahoma" w:hAnsi="Tahoma" w:cs="Tahoma"/>
          <w:sz w:val="22"/>
          <w:szCs w:val="22"/>
        </w:rPr>
        <w:t>slovány, výslovně prohlášeny za </w:t>
      </w:r>
      <w:r w:rsidRPr="00D36315">
        <w:rPr>
          <w:rFonts w:ascii="Tahoma" w:hAnsi="Tahoma" w:cs="Tahoma"/>
          <w:sz w:val="22"/>
          <w:szCs w:val="22"/>
        </w:rPr>
        <w:t>dodatk</w:t>
      </w:r>
      <w:r w:rsidR="00EA771A" w:rsidRPr="00D36315">
        <w:rPr>
          <w:rFonts w:ascii="Tahoma" w:hAnsi="Tahoma" w:cs="Tahoma"/>
          <w:sz w:val="22"/>
          <w:szCs w:val="22"/>
        </w:rPr>
        <w:t>y</w:t>
      </w:r>
      <w:r w:rsidRPr="00D36315">
        <w:rPr>
          <w:rFonts w:ascii="Tahoma" w:hAnsi="Tahoma" w:cs="Tahoma"/>
          <w:sz w:val="22"/>
          <w:szCs w:val="22"/>
        </w:rPr>
        <w:t xml:space="preserve"> této smlouvy a podepsány oprávněnými zástupci smluvních stran.</w:t>
      </w:r>
    </w:p>
    <w:p w14:paraId="18939718" w14:textId="4472DC2D" w:rsidR="004A2DDB" w:rsidRPr="00D36315" w:rsidRDefault="00EA771A" w:rsidP="004440AF">
      <w:pPr>
        <w:pStyle w:val="Smlouva-slo0"/>
        <w:numPr>
          <w:ilvl w:val="0"/>
          <w:numId w:val="15"/>
        </w:numPr>
        <w:spacing w:line="240" w:lineRule="auto"/>
        <w:rPr>
          <w:rFonts w:ascii="Tahoma" w:hAnsi="Tahoma" w:cs="Tahoma"/>
          <w:sz w:val="22"/>
          <w:szCs w:val="22"/>
        </w:rPr>
      </w:pPr>
      <w:r w:rsidRPr="00D36315">
        <w:rPr>
          <w:rFonts w:ascii="Tahoma" w:hAnsi="Tahoma" w:cs="Tahoma"/>
          <w:sz w:val="22"/>
          <w:szCs w:val="22"/>
        </w:rPr>
        <w:t>Tato s</w:t>
      </w:r>
      <w:r w:rsidR="004A2DDB" w:rsidRPr="00D36315">
        <w:rPr>
          <w:rFonts w:ascii="Tahoma" w:hAnsi="Tahoma" w:cs="Tahoma"/>
          <w:sz w:val="22"/>
          <w:szCs w:val="22"/>
        </w:rPr>
        <w:t xml:space="preserve">mlouva nabývá platnosti </w:t>
      </w:r>
      <w:r w:rsidR="00764D45" w:rsidRPr="00D36315">
        <w:rPr>
          <w:rFonts w:ascii="Tahoma" w:hAnsi="Tahoma" w:cs="Tahoma"/>
          <w:sz w:val="22"/>
          <w:szCs w:val="22"/>
        </w:rPr>
        <w:t xml:space="preserve">a účinnosti </w:t>
      </w:r>
      <w:r w:rsidRPr="00D36315">
        <w:rPr>
          <w:rFonts w:ascii="Tahoma" w:hAnsi="Tahoma" w:cs="Tahoma"/>
          <w:sz w:val="22"/>
          <w:szCs w:val="22"/>
        </w:rPr>
        <w:t>dnem</w:t>
      </w:r>
      <w:r w:rsidR="00764D45" w:rsidRPr="00D36315">
        <w:rPr>
          <w:rFonts w:ascii="Tahoma" w:hAnsi="Tahoma" w:cs="Tahoma"/>
          <w:sz w:val="22"/>
          <w:szCs w:val="22"/>
        </w:rPr>
        <w:t>, kdy Smluvní strany do této Smlouvy připojí své platné uznávané elektronické podpisy.</w:t>
      </w:r>
    </w:p>
    <w:p w14:paraId="71184038" w14:textId="6B371EE4" w:rsidR="004A2DDB" w:rsidRPr="00766AA1" w:rsidRDefault="00EA771A" w:rsidP="004440AF">
      <w:pPr>
        <w:pStyle w:val="Smlouva-slo0"/>
        <w:numPr>
          <w:ilvl w:val="0"/>
          <w:numId w:val="15"/>
        </w:numPr>
        <w:tabs>
          <w:tab w:val="clear" w:pos="360"/>
        </w:tabs>
        <w:spacing w:line="240" w:lineRule="auto"/>
        <w:rPr>
          <w:rFonts w:ascii="Tahoma" w:hAnsi="Tahoma" w:cs="Tahoma"/>
          <w:color w:val="0D0D0D" w:themeColor="text1" w:themeTint="F2"/>
          <w:sz w:val="22"/>
          <w:szCs w:val="22"/>
        </w:rPr>
      </w:pPr>
      <w:r w:rsidRPr="00D36315">
        <w:rPr>
          <w:rFonts w:ascii="Tahoma" w:hAnsi="Tahoma" w:cs="Tahoma"/>
          <w:sz w:val="22"/>
          <w:szCs w:val="22"/>
        </w:rPr>
        <w:t>Tato s</w:t>
      </w:r>
      <w:r w:rsidR="004A2DDB" w:rsidRPr="00D36315">
        <w:rPr>
          <w:rFonts w:ascii="Tahoma" w:hAnsi="Tahoma" w:cs="Tahoma"/>
          <w:sz w:val="22"/>
          <w:szCs w:val="22"/>
        </w:rPr>
        <w:t xml:space="preserve">mlouva je vyhotovena </w:t>
      </w:r>
      <w:r w:rsidR="00BE3728" w:rsidRPr="00D36315">
        <w:rPr>
          <w:rFonts w:ascii="Tahoma" w:hAnsi="Tahoma" w:cs="Tahoma"/>
          <w:sz w:val="22"/>
          <w:szCs w:val="22"/>
        </w:rPr>
        <w:t xml:space="preserve">jako elektronický </w:t>
      </w:r>
      <w:r w:rsidR="00BE3728">
        <w:rPr>
          <w:rFonts w:ascii="Tahoma" w:hAnsi="Tahoma" w:cs="Tahoma"/>
          <w:color w:val="0D0D0D" w:themeColor="text1" w:themeTint="F2"/>
          <w:sz w:val="22"/>
          <w:szCs w:val="22"/>
        </w:rPr>
        <w:t>originál</w:t>
      </w:r>
      <w:r w:rsidR="004A2DDB" w:rsidRPr="00766AA1">
        <w:rPr>
          <w:rFonts w:ascii="Tahoma" w:hAnsi="Tahoma" w:cs="Tahoma"/>
          <w:color w:val="0D0D0D" w:themeColor="text1" w:themeTint="F2"/>
          <w:sz w:val="22"/>
          <w:szCs w:val="22"/>
        </w:rPr>
        <w:t>.</w:t>
      </w:r>
    </w:p>
    <w:p w14:paraId="4A648FA4" w14:textId="77777777" w:rsidR="004A2DDB" w:rsidRDefault="004A2DDB" w:rsidP="004440AF">
      <w:pPr>
        <w:pStyle w:val="Smlouva-slo0"/>
        <w:numPr>
          <w:ilvl w:val="0"/>
          <w:numId w:val="15"/>
        </w:numPr>
        <w:tabs>
          <w:tab w:val="clear" w:pos="360"/>
        </w:tabs>
        <w:spacing w:line="240" w:lineRule="auto"/>
        <w:rPr>
          <w:rFonts w:ascii="Tahoma" w:hAnsi="Tahoma" w:cs="Tahoma"/>
          <w:sz w:val="22"/>
          <w:szCs w:val="22"/>
        </w:rPr>
      </w:pPr>
      <w:r w:rsidRPr="00AA3365">
        <w:rPr>
          <w:rFonts w:ascii="Tahoma" w:hAnsi="Tahoma" w:cs="Tahoma"/>
          <w:sz w:val="22"/>
          <w:szCs w:val="22"/>
        </w:rPr>
        <w:t>Zhotovitel nemůže bez souhlasu objednatele</w:t>
      </w:r>
      <w:r w:rsidRPr="004F5D2D">
        <w:rPr>
          <w:rFonts w:ascii="Tahoma" w:hAnsi="Tahoma" w:cs="Tahoma"/>
          <w:sz w:val="22"/>
          <w:szCs w:val="22"/>
        </w:rPr>
        <w:t xml:space="preserve"> postoupit svá práva a</w:t>
      </w:r>
      <w:r w:rsidR="00EA771A">
        <w:rPr>
          <w:rFonts w:ascii="Tahoma" w:hAnsi="Tahoma" w:cs="Tahoma"/>
          <w:sz w:val="22"/>
          <w:szCs w:val="22"/>
        </w:rPr>
        <w:t xml:space="preserve"> povinnosti plynoucí z této </w:t>
      </w:r>
      <w:r w:rsidRPr="004F5D2D">
        <w:rPr>
          <w:rFonts w:ascii="Tahoma" w:hAnsi="Tahoma" w:cs="Tahoma"/>
          <w:sz w:val="22"/>
          <w:szCs w:val="22"/>
        </w:rPr>
        <w:t>smlouvy třetí osobě.</w:t>
      </w:r>
    </w:p>
    <w:p w14:paraId="209A3E20" w14:textId="45D790E4" w:rsidR="00F335E8" w:rsidRPr="00F335E8" w:rsidRDefault="00F335E8" w:rsidP="00F335E8">
      <w:pPr>
        <w:pStyle w:val="Smlouva-slo0"/>
        <w:numPr>
          <w:ilvl w:val="0"/>
          <w:numId w:val="15"/>
        </w:numPr>
        <w:tabs>
          <w:tab w:val="clear" w:pos="360"/>
        </w:tabs>
        <w:rPr>
          <w:rFonts w:ascii="Tahoma" w:hAnsi="Tahoma" w:cs="Tahoma"/>
          <w:sz w:val="22"/>
          <w:szCs w:val="22"/>
        </w:rPr>
      </w:pPr>
      <w:r>
        <w:rPr>
          <w:rFonts w:ascii="Tahoma" w:hAnsi="Tahoma" w:cs="Tahoma"/>
          <w:sz w:val="22"/>
          <w:szCs w:val="22"/>
        </w:rPr>
        <w:t>Zhotovitel</w:t>
      </w:r>
      <w:r w:rsidRPr="00F335E8">
        <w:rPr>
          <w:rFonts w:ascii="Tahoma" w:hAnsi="Tahoma" w:cs="Tahoma"/>
          <w:sz w:val="22"/>
          <w:szCs w:val="22"/>
        </w:rPr>
        <w:t xml:space="preserve"> je povinen uchovávat veškerou dokumentaci související s realizací projektu včetně účetních dokladů minimálně po dobu uvedenou v kapitole 9.2. Obecných pravidel. Pokud je v českých právních předpisech stanovena lhůta delší, musí ji žadatel/příjemce použít. </w:t>
      </w:r>
    </w:p>
    <w:p w14:paraId="4B3EEBEB" w14:textId="7DBAFAA7" w:rsidR="00F335E8" w:rsidRPr="004F5D2D" w:rsidRDefault="00F335E8" w:rsidP="00F335E8">
      <w:pPr>
        <w:pStyle w:val="Smlouva-slo0"/>
        <w:numPr>
          <w:ilvl w:val="0"/>
          <w:numId w:val="15"/>
        </w:numPr>
        <w:spacing w:line="240" w:lineRule="auto"/>
        <w:rPr>
          <w:rFonts w:ascii="Tahoma" w:hAnsi="Tahoma" w:cs="Tahoma"/>
          <w:sz w:val="22"/>
          <w:szCs w:val="22"/>
        </w:rPr>
      </w:pPr>
      <w:r>
        <w:rPr>
          <w:rFonts w:ascii="Tahoma" w:hAnsi="Tahoma" w:cs="Tahoma"/>
          <w:sz w:val="22"/>
          <w:szCs w:val="22"/>
        </w:rPr>
        <w:t>Zhotovitel</w:t>
      </w:r>
      <w:r w:rsidRPr="00F335E8">
        <w:rPr>
          <w:rFonts w:ascii="Tahoma" w:hAnsi="Tahoma" w:cs="Tahoma"/>
          <w:sz w:val="22"/>
          <w:szCs w:val="22"/>
        </w:rPr>
        <w:t xml:space="preserve"> je povinen minimálně do 31. 12. 2035 poskytovat požadované informace a dokumentaci související s realizací projektu zaměstnancům nebo zmocněncům pověřených orgánů (Centra, MMR, MF, Evropské komise, Evropského účetního dvora (dále také „EÚD“), Nejvyššího kontrolního úřadu (dále také „NKÚ“),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0EE7649E" w14:textId="77777777" w:rsidR="004A2DDB" w:rsidRPr="004F5D2D" w:rsidRDefault="004A2DDB" w:rsidP="00336CAA">
      <w:pPr>
        <w:pStyle w:val="Smlouva-slo0"/>
        <w:numPr>
          <w:ilvl w:val="0"/>
          <w:numId w:val="15"/>
        </w:numPr>
        <w:tabs>
          <w:tab w:val="clear" w:pos="360"/>
        </w:tabs>
        <w:spacing w:line="240" w:lineRule="auto"/>
        <w:rPr>
          <w:rFonts w:ascii="Tahoma" w:hAnsi="Tahoma" w:cs="Tahoma"/>
          <w:sz w:val="22"/>
          <w:szCs w:val="22"/>
        </w:rPr>
      </w:pPr>
      <w:r w:rsidRPr="004F5D2D">
        <w:rPr>
          <w:rFonts w:ascii="Tahoma" w:hAnsi="Tahoma" w:cs="Tahoma"/>
          <w:sz w:val="22"/>
          <w:szCs w:val="22"/>
        </w:rPr>
        <w:t xml:space="preserve">Smluvní strany shodně prohlašují, že si </w:t>
      </w:r>
      <w:r w:rsidR="00EA771A">
        <w:rPr>
          <w:rFonts w:ascii="Tahoma" w:hAnsi="Tahoma" w:cs="Tahoma"/>
          <w:sz w:val="22"/>
          <w:szCs w:val="22"/>
        </w:rPr>
        <w:t xml:space="preserve">tuto </w:t>
      </w:r>
      <w:r w:rsidRPr="004F5D2D">
        <w:rPr>
          <w:rFonts w:ascii="Tahoma" w:hAnsi="Tahoma" w:cs="Tahoma"/>
          <w:sz w:val="22"/>
          <w:szCs w:val="22"/>
        </w:rPr>
        <w:t>smlouvu před jejím podpisem přeč</w:t>
      </w:r>
      <w:r w:rsidR="00EA771A">
        <w:rPr>
          <w:rFonts w:ascii="Tahoma" w:hAnsi="Tahoma" w:cs="Tahoma"/>
          <w:sz w:val="22"/>
          <w:szCs w:val="22"/>
        </w:rPr>
        <w:t>etly a </w:t>
      </w:r>
      <w:r w:rsidRPr="004F5D2D">
        <w:rPr>
          <w:rFonts w:ascii="Tahoma" w:hAnsi="Tahoma" w:cs="Tahoma"/>
          <w:sz w:val="22"/>
          <w:szCs w:val="22"/>
        </w:rPr>
        <w:t>že byla uzavřena po</w:t>
      </w:r>
      <w:r w:rsidR="00EA771A">
        <w:rPr>
          <w:rFonts w:ascii="Tahoma" w:hAnsi="Tahoma" w:cs="Tahoma"/>
          <w:sz w:val="22"/>
          <w:szCs w:val="22"/>
        </w:rPr>
        <w:t> </w:t>
      </w:r>
      <w:r w:rsidRPr="004F5D2D">
        <w:rPr>
          <w:rFonts w:ascii="Tahoma" w:hAnsi="Tahoma" w:cs="Tahoma"/>
          <w:sz w:val="22"/>
          <w:szCs w:val="22"/>
        </w:rPr>
        <w:t xml:space="preserve">vzájemném </w:t>
      </w:r>
      <w:r w:rsidR="00EA771A">
        <w:rPr>
          <w:rFonts w:ascii="Tahoma" w:hAnsi="Tahoma" w:cs="Tahoma"/>
          <w:sz w:val="22"/>
          <w:szCs w:val="22"/>
        </w:rPr>
        <w:t>projednání podle jejich pravé a </w:t>
      </w:r>
      <w:r w:rsidRPr="004F5D2D">
        <w:rPr>
          <w:rFonts w:ascii="Tahoma" w:hAnsi="Tahoma" w:cs="Tahoma"/>
          <w:sz w:val="22"/>
          <w:szCs w:val="22"/>
        </w:rPr>
        <w:t>svobodné vůle</w:t>
      </w:r>
      <w:r w:rsidR="00EA771A">
        <w:rPr>
          <w:rFonts w:ascii="Tahoma" w:hAnsi="Tahoma" w:cs="Tahoma"/>
          <w:sz w:val="22"/>
          <w:szCs w:val="22"/>
        </w:rPr>
        <w:t>,</w:t>
      </w:r>
      <w:r w:rsidRPr="004F5D2D">
        <w:rPr>
          <w:rFonts w:ascii="Tahoma" w:hAnsi="Tahoma" w:cs="Tahoma"/>
          <w:sz w:val="22"/>
          <w:szCs w:val="22"/>
        </w:rPr>
        <w:t xml:space="preserve"> určitě, vážně a srozumitelně, nikoliv v</w:t>
      </w:r>
      <w:r w:rsidR="00EA771A">
        <w:rPr>
          <w:rFonts w:ascii="Tahoma" w:hAnsi="Tahoma" w:cs="Tahoma"/>
          <w:sz w:val="22"/>
          <w:szCs w:val="22"/>
        </w:rPr>
        <w:t> </w:t>
      </w:r>
      <w:r w:rsidRPr="004F5D2D">
        <w:rPr>
          <w:rFonts w:ascii="Tahoma" w:hAnsi="Tahoma" w:cs="Tahoma"/>
          <w:sz w:val="22"/>
          <w:szCs w:val="22"/>
        </w:rPr>
        <w:t>tísni nebo za</w:t>
      </w:r>
      <w:r w:rsidR="00EA771A">
        <w:rPr>
          <w:rFonts w:ascii="Tahoma" w:hAnsi="Tahoma" w:cs="Tahoma"/>
          <w:sz w:val="22"/>
          <w:szCs w:val="22"/>
        </w:rPr>
        <w:t> nápadně nevýhodných podmínek, a </w:t>
      </w:r>
      <w:r w:rsidRPr="004F5D2D">
        <w:rPr>
          <w:rFonts w:ascii="Tahoma" w:hAnsi="Tahoma" w:cs="Tahoma"/>
          <w:sz w:val="22"/>
          <w:szCs w:val="22"/>
        </w:rPr>
        <w:t>že se dohodly o celém jejím obsahu, což stvrzují svými podpisy.</w:t>
      </w:r>
    </w:p>
    <w:p w14:paraId="01EA69C4" w14:textId="0685D851" w:rsidR="00821E2C" w:rsidRPr="00D36315" w:rsidRDefault="00821E2C" w:rsidP="004440AF">
      <w:pPr>
        <w:pStyle w:val="Smlouva-slo0"/>
        <w:numPr>
          <w:ilvl w:val="0"/>
          <w:numId w:val="15"/>
        </w:numPr>
        <w:spacing w:line="240" w:lineRule="auto"/>
        <w:rPr>
          <w:rFonts w:ascii="Tahoma" w:hAnsi="Tahoma" w:cs="Tahoma"/>
          <w:sz w:val="22"/>
          <w:szCs w:val="22"/>
        </w:rPr>
      </w:pPr>
      <w:r w:rsidRPr="001F4656">
        <w:rPr>
          <w:rFonts w:ascii="Tahoma" w:hAnsi="Tahoma" w:cs="Tahoma"/>
          <w:sz w:val="22"/>
          <w:szCs w:val="22"/>
        </w:rPr>
        <w:t xml:space="preserve">Osobní údaje obsažené v této smlouvě budou </w:t>
      </w:r>
      <w:r>
        <w:rPr>
          <w:rFonts w:ascii="Tahoma" w:hAnsi="Tahoma" w:cs="Tahoma"/>
          <w:sz w:val="22"/>
          <w:szCs w:val="22"/>
        </w:rPr>
        <w:t>objednatelem</w:t>
      </w:r>
      <w:r w:rsidRPr="001F4656">
        <w:rPr>
          <w:rFonts w:ascii="Tahoma" w:hAnsi="Tahoma" w:cs="Tahoma"/>
          <w:sz w:val="22"/>
          <w:szCs w:val="22"/>
        </w:rPr>
        <w:t xml:space="preserve"> zpracovávány pouze pro účely plnění práv a povinností vyplývajících z této smlouvy; k jiným účelům nebudou tyto osobní údaje </w:t>
      </w:r>
      <w:r>
        <w:rPr>
          <w:rFonts w:ascii="Tahoma" w:hAnsi="Tahoma" w:cs="Tahoma"/>
          <w:sz w:val="22"/>
          <w:szCs w:val="22"/>
        </w:rPr>
        <w:t>objednatelem</w:t>
      </w:r>
      <w:r w:rsidRPr="001F4656">
        <w:rPr>
          <w:rFonts w:ascii="Tahoma" w:hAnsi="Tahoma" w:cs="Tahoma"/>
          <w:sz w:val="22"/>
          <w:szCs w:val="22"/>
        </w:rPr>
        <w:t xml:space="preserve"> použity. </w:t>
      </w:r>
      <w:r>
        <w:rPr>
          <w:rFonts w:ascii="Tahoma" w:hAnsi="Tahoma" w:cs="Tahoma"/>
          <w:sz w:val="22"/>
          <w:szCs w:val="22"/>
        </w:rPr>
        <w:t xml:space="preserve">Objednatel </w:t>
      </w:r>
      <w:r w:rsidRPr="001F4656">
        <w:rPr>
          <w:rFonts w:ascii="Tahoma" w:hAnsi="Tahoma" w:cs="Tahoma"/>
          <w:sz w:val="22"/>
          <w:szCs w:val="22"/>
        </w:rPr>
        <w:t xml:space="preserve">při zpracovávání osobních údajů dodržuje platné </w:t>
      </w:r>
      <w:r w:rsidRPr="00D36315">
        <w:rPr>
          <w:rFonts w:ascii="Tahoma" w:hAnsi="Tahoma" w:cs="Tahoma"/>
          <w:sz w:val="22"/>
          <w:szCs w:val="22"/>
        </w:rPr>
        <w:t>právní předpisy. Podrobné informace o ochraně osobních údajů jsou uvedeny na oficiálních webových stránkách obje</w:t>
      </w:r>
      <w:r w:rsidR="00BE3728" w:rsidRPr="00D36315">
        <w:rPr>
          <w:rFonts w:ascii="Tahoma" w:hAnsi="Tahoma" w:cs="Tahoma"/>
          <w:sz w:val="22"/>
          <w:szCs w:val="22"/>
        </w:rPr>
        <w:t>dnatele</w:t>
      </w:r>
      <w:r w:rsidRPr="00D36315">
        <w:rPr>
          <w:rFonts w:ascii="Tahoma" w:hAnsi="Tahoma" w:cs="Tahoma"/>
          <w:sz w:val="22"/>
          <w:szCs w:val="22"/>
        </w:rPr>
        <w:t>.</w:t>
      </w:r>
    </w:p>
    <w:p w14:paraId="4C9E11AF" w14:textId="04E78655" w:rsidR="00336CAA" w:rsidRPr="00D36315" w:rsidRDefault="00336CAA" w:rsidP="00336CAA">
      <w:pPr>
        <w:pStyle w:val="Odstavecseseznamem"/>
        <w:numPr>
          <w:ilvl w:val="0"/>
          <w:numId w:val="15"/>
        </w:numPr>
        <w:spacing w:before="120"/>
        <w:jc w:val="both"/>
        <w:rPr>
          <w:rFonts w:ascii="Tahoma" w:hAnsi="Tahoma" w:cs="Tahoma"/>
          <w:snapToGrid w:val="0"/>
          <w:sz w:val="22"/>
          <w:szCs w:val="22"/>
        </w:rPr>
      </w:pPr>
      <w:r w:rsidRPr="00D36315">
        <w:rPr>
          <w:rFonts w:ascii="Tahoma" w:hAnsi="Tahoma" w:cs="Tahoma"/>
          <w:snapToGrid w:val="0"/>
          <w:sz w:val="22"/>
          <w:szCs w:val="22"/>
        </w:rPr>
        <w:t>Schvalovací doložka dle § 41 zákona č. 128/2000 Sb., o obcích, ve znění pozdějších předpisů: uzavření této smlouvy bylo schváleno dne ………….. na ….  schůzi Rady města Petřvald usnesením č. ………...</w:t>
      </w:r>
    </w:p>
    <w:p w14:paraId="18E8410C" w14:textId="77777777" w:rsidR="00EA771A" w:rsidRPr="00D36315" w:rsidRDefault="004A2DDB" w:rsidP="004440AF">
      <w:pPr>
        <w:pStyle w:val="Smlouva-slo0"/>
        <w:numPr>
          <w:ilvl w:val="0"/>
          <w:numId w:val="15"/>
        </w:numPr>
        <w:tabs>
          <w:tab w:val="clear" w:pos="360"/>
        </w:tabs>
        <w:spacing w:line="240" w:lineRule="auto"/>
        <w:rPr>
          <w:rFonts w:ascii="Tahoma" w:hAnsi="Tahoma" w:cs="Tahoma"/>
          <w:sz w:val="22"/>
          <w:szCs w:val="22"/>
        </w:rPr>
      </w:pPr>
      <w:r w:rsidRPr="00D36315">
        <w:rPr>
          <w:rFonts w:ascii="Tahoma" w:hAnsi="Tahoma" w:cs="Tahoma"/>
          <w:sz w:val="22"/>
          <w:szCs w:val="22"/>
        </w:rPr>
        <w:t>Nedílnou součástí smlouvy jsou tyto přílohy:</w:t>
      </w:r>
    </w:p>
    <w:p w14:paraId="21142FB9" w14:textId="354B46DA" w:rsidR="004A2DDB" w:rsidRPr="00D36315" w:rsidRDefault="00EA771A" w:rsidP="00336CAA">
      <w:pPr>
        <w:pStyle w:val="Smlouva-slo0"/>
        <w:tabs>
          <w:tab w:val="left" w:pos="1701"/>
        </w:tabs>
        <w:spacing w:before="0" w:line="240" w:lineRule="auto"/>
        <w:ind w:left="357"/>
        <w:rPr>
          <w:rFonts w:ascii="Tahoma" w:hAnsi="Tahoma" w:cs="Tahoma"/>
          <w:sz w:val="22"/>
          <w:szCs w:val="22"/>
        </w:rPr>
      </w:pPr>
      <w:r w:rsidRPr="00D36315">
        <w:rPr>
          <w:rFonts w:ascii="Tahoma" w:hAnsi="Tahoma" w:cs="Tahoma"/>
          <w:bCs/>
          <w:sz w:val="22"/>
          <w:szCs w:val="22"/>
        </w:rPr>
        <w:t>Příloha č. 1:</w:t>
      </w:r>
      <w:r w:rsidR="00336CAA" w:rsidRPr="00D36315">
        <w:rPr>
          <w:rFonts w:ascii="Tahoma" w:hAnsi="Tahoma" w:cs="Tahoma"/>
          <w:bCs/>
          <w:sz w:val="22"/>
          <w:szCs w:val="22"/>
        </w:rPr>
        <w:t xml:space="preserve"> </w:t>
      </w:r>
      <w:r w:rsidR="004A2DDB" w:rsidRPr="00D36315">
        <w:rPr>
          <w:rFonts w:ascii="Tahoma" w:hAnsi="Tahoma" w:cs="Tahoma"/>
          <w:sz w:val="22"/>
          <w:szCs w:val="22"/>
        </w:rPr>
        <w:t>Souhrnný rozpočet stavby</w:t>
      </w:r>
    </w:p>
    <w:p w14:paraId="1C3E4A71" w14:textId="7756712B" w:rsidR="00DA0309" w:rsidRPr="00D36315" w:rsidRDefault="00DA0309" w:rsidP="00336CAA">
      <w:pPr>
        <w:pStyle w:val="Smlouva-slo0"/>
        <w:tabs>
          <w:tab w:val="left" w:pos="1701"/>
        </w:tabs>
        <w:spacing w:before="0" w:line="240" w:lineRule="auto"/>
        <w:ind w:left="357"/>
        <w:rPr>
          <w:rFonts w:ascii="Tahoma" w:hAnsi="Tahoma" w:cs="Tahoma"/>
          <w:sz w:val="22"/>
          <w:szCs w:val="22"/>
        </w:rPr>
      </w:pPr>
      <w:r w:rsidRPr="00D36315">
        <w:rPr>
          <w:rFonts w:ascii="Tahoma" w:hAnsi="Tahoma" w:cs="Tahoma"/>
          <w:sz w:val="22"/>
          <w:szCs w:val="22"/>
        </w:rPr>
        <w:t>Příloha č. 2: DNSH</w:t>
      </w:r>
    </w:p>
    <w:p w14:paraId="19D0EDEC" w14:textId="7F443E96" w:rsidR="00336CAA" w:rsidRPr="00D36315" w:rsidRDefault="00DA0309" w:rsidP="00336CAA">
      <w:pPr>
        <w:pStyle w:val="Smlouva-slo0"/>
        <w:tabs>
          <w:tab w:val="left" w:pos="1701"/>
        </w:tabs>
        <w:spacing w:before="0" w:line="240" w:lineRule="auto"/>
        <w:ind w:left="1701" w:hanging="1344"/>
        <w:rPr>
          <w:rFonts w:ascii="Tahoma" w:hAnsi="Tahoma" w:cs="Tahoma"/>
          <w:sz w:val="22"/>
          <w:szCs w:val="22"/>
        </w:rPr>
      </w:pPr>
      <w:r w:rsidRPr="00D36315">
        <w:rPr>
          <w:rFonts w:ascii="Tahoma" w:hAnsi="Tahoma" w:cs="Tahoma"/>
          <w:sz w:val="22"/>
          <w:szCs w:val="22"/>
        </w:rPr>
        <w:t>Příloha č. 3: PODDOVATELSKÉ SCHÉMA</w:t>
      </w:r>
    </w:p>
    <w:p w14:paraId="009C641B" w14:textId="77777777" w:rsidR="00DA0309" w:rsidRPr="00D36315" w:rsidRDefault="00DA0309" w:rsidP="00DA0309">
      <w:pPr>
        <w:pStyle w:val="Smlouva-slo0"/>
        <w:tabs>
          <w:tab w:val="left" w:pos="1701"/>
        </w:tabs>
        <w:spacing w:before="0" w:after="600" w:line="240" w:lineRule="auto"/>
        <w:ind w:left="1701" w:hanging="1344"/>
        <w:rPr>
          <w:rFonts w:ascii="Tahoma" w:hAnsi="Tahoma" w:cs="Tahoma"/>
          <w:sz w:val="22"/>
          <w:szCs w:val="22"/>
        </w:rPr>
      </w:pPr>
    </w:p>
    <w:p w14:paraId="6A3DB66C" w14:textId="402079AF" w:rsidR="00F335E8" w:rsidRPr="00D36315" w:rsidRDefault="00F335E8" w:rsidP="00DA0309">
      <w:pPr>
        <w:pStyle w:val="Smlouva-slo0"/>
        <w:tabs>
          <w:tab w:val="left" w:pos="1701"/>
        </w:tabs>
        <w:spacing w:before="0" w:after="600" w:line="240" w:lineRule="auto"/>
        <w:ind w:left="1701" w:hanging="1344"/>
        <w:rPr>
          <w:rFonts w:ascii="Tahoma" w:hAnsi="Tahoma" w:cs="Tahoma"/>
          <w:sz w:val="22"/>
          <w:szCs w:val="22"/>
        </w:rPr>
      </w:pPr>
      <w:r w:rsidRPr="00D36315">
        <w:rPr>
          <w:rFonts w:ascii="Tahoma" w:hAnsi="Tahoma" w:cs="Tahoma"/>
          <w:sz w:val="22"/>
          <w:szCs w:val="22"/>
        </w:rPr>
        <w:t>Objednatel</w:t>
      </w:r>
      <w:r w:rsidRPr="00D36315">
        <w:rPr>
          <w:rFonts w:ascii="Tahoma" w:hAnsi="Tahoma" w:cs="Tahoma"/>
          <w:sz w:val="22"/>
          <w:szCs w:val="22"/>
        </w:rPr>
        <w:tab/>
      </w:r>
      <w:r w:rsidRPr="00D36315">
        <w:rPr>
          <w:rFonts w:ascii="Tahoma" w:hAnsi="Tahoma" w:cs="Tahoma"/>
          <w:sz w:val="22"/>
          <w:szCs w:val="22"/>
        </w:rPr>
        <w:tab/>
      </w:r>
      <w:r w:rsidRPr="00D36315">
        <w:rPr>
          <w:rFonts w:ascii="Tahoma" w:hAnsi="Tahoma" w:cs="Tahoma"/>
          <w:sz w:val="22"/>
          <w:szCs w:val="22"/>
        </w:rPr>
        <w:tab/>
      </w:r>
      <w:r w:rsidRPr="00D36315">
        <w:rPr>
          <w:rFonts w:ascii="Tahoma" w:hAnsi="Tahoma" w:cs="Tahoma"/>
          <w:sz w:val="22"/>
          <w:szCs w:val="22"/>
        </w:rPr>
        <w:tab/>
      </w:r>
      <w:r w:rsidRPr="00D36315">
        <w:rPr>
          <w:rFonts w:ascii="Tahoma" w:hAnsi="Tahoma" w:cs="Tahoma"/>
          <w:sz w:val="22"/>
          <w:szCs w:val="22"/>
        </w:rPr>
        <w:tab/>
      </w:r>
      <w:r w:rsidRPr="00D36315">
        <w:rPr>
          <w:rFonts w:ascii="Tahoma" w:hAnsi="Tahoma" w:cs="Tahoma"/>
          <w:sz w:val="22"/>
          <w:szCs w:val="22"/>
        </w:rPr>
        <w:tab/>
      </w:r>
      <w:r w:rsidRPr="00D36315">
        <w:rPr>
          <w:rFonts w:ascii="Tahoma" w:hAnsi="Tahoma" w:cs="Tahoma"/>
          <w:sz w:val="22"/>
          <w:szCs w:val="22"/>
        </w:rPr>
        <w:tab/>
        <w:t xml:space="preserve">Zhotovitel </w:t>
      </w:r>
    </w:p>
    <w:p w14:paraId="5F389201" w14:textId="5F64BF02" w:rsidR="00336CAA" w:rsidRPr="00D36315" w:rsidRDefault="00336CAA" w:rsidP="00336CAA">
      <w:pPr>
        <w:pStyle w:val="Smlouva-slo0"/>
        <w:tabs>
          <w:tab w:val="left" w:pos="1701"/>
        </w:tabs>
        <w:spacing w:before="0" w:after="240" w:line="240" w:lineRule="auto"/>
        <w:ind w:left="1701" w:hanging="1344"/>
        <w:rPr>
          <w:rFonts w:ascii="Tahoma" w:hAnsi="Tahoma" w:cs="Tahoma"/>
          <w:sz w:val="22"/>
          <w:szCs w:val="22"/>
        </w:rPr>
      </w:pPr>
      <w:r w:rsidRPr="00D36315">
        <w:rPr>
          <w:rFonts w:ascii="Tahoma" w:hAnsi="Tahoma" w:cs="Tahoma"/>
          <w:sz w:val="22"/>
          <w:szCs w:val="22"/>
        </w:rPr>
        <w:t>V Petřvaldě dne</w:t>
      </w:r>
      <w:r w:rsidRPr="00D36315">
        <w:rPr>
          <w:rFonts w:ascii="Tahoma" w:hAnsi="Tahoma" w:cs="Tahoma"/>
          <w:sz w:val="22"/>
          <w:szCs w:val="22"/>
        </w:rPr>
        <w:tab/>
      </w:r>
      <w:r w:rsidRPr="00D36315">
        <w:rPr>
          <w:rFonts w:ascii="Tahoma" w:hAnsi="Tahoma" w:cs="Tahoma"/>
          <w:sz w:val="22"/>
          <w:szCs w:val="22"/>
        </w:rPr>
        <w:tab/>
      </w:r>
      <w:r w:rsidRPr="00D36315">
        <w:rPr>
          <w:rFonts w:ascii="Tahoma" w:hAnsi="Tahoma" w:cs="Tahoma"/>
          <w:sz w:val="22"/>
          <w:szCs w:val="22"/>
        </w:rPr>
        <w:tab/>
      </w:r>
      <w:r w:rsidRPr="00D36315">
        <w:rPr>
          <w:rFonts w:ascii="Tahoma" w:hAnsi="Tahoma" w:cs="Tahoma"/>
          <w:sz w:val="22"/>
          <w:szCs w:val="22"/>
        </w:rPr>
        <w:tab/>
      </w:r>
      <w:r w:rsidRPr="00D36315">
        <w:rPr>
          <w:rFonts w:ascii="Tahoma" w:hAnsi="Tahoma" w:cs="Tahoma"/>
          <w:sz w:val="22"/>
          <w:szCs w:val="22"/>
        </w:rPr>
        <w:tab/>
      </w:r>
      <w:r w:rsidRPr="00D36315">
        <w:rPr>
          <w:rFonts w:ascii="Tahoma" w:hAnsi="Tahoma" w:cs="Tahoma"/>
          <w:sz w:val="22"/>
          <w:szCs w:val="22"/>
        </w:rPr>
        <w:tab/>
        <w:t xml:space="preserve">V </w:t>
      </w:r>
      <w:r w:rsidRPr="00D36315">
        <w:rPr>
          <w:rFonts w:ascii="Tahoma" w:hAnsi="Tahoma" w:cs="Tahoma"/>
          <w:color w:val="0070C0"/>
          <w:sz w:val="22"/>
          <w:szCs w:val="22"/>
        </w:rPr>
        <w:t xml:space="preserve">………………. </w:t>
      </w:r>
      <w:r w:rsidRPr="00D36315">
        <w:rPr>
          <w:rFonts w:ascii="Tahoma" w:hAnsi="Tahoma" w:cs="Tahoma"/>
          <w:sz w:val="22"/>
          <w:szCs w:val="22"/>
        </w:rPr>
        <w:t>dne</w:t>
      </w:r>
    </w:p>
    <w:p w14:paraId="560F8F82" w14:textId="77777777" w:rsidR="00193461" w:rsidRPr="00D36315" w:rsidRDefault="00193461" w:rsidP="00336CAA">
      <w:pPr>
        <w:pStyle w:val="Smlouva-slo0"/>
        <w:tabs>
          <w:tab w:val="left" w:pos="1701"/>
        </w:tabs>
        <w:spacing w:before="0" w:after="600" w:line="240" w:lineRule="auto"/>
        <w:rPr>
          <w:rFonts w:ascii="Tahoma" w:hAnsi="Tahoma" w:cs="Tahoma"/>
          <w:sz w:val="22"/>
          <w:szCs w:val="22"/>
        </w:rPr>
      </w:pPr>
    </w:p>
    <w:p w14:paraId="1BFAF7CA" w14:textId="77777777" w:rsidR="0097599C" w:rsidRDefault="00193461" w:rsidP="0097599C">
      <w:pPr>
        <w:pStyle w:val="Smlouva-slo0"/>
        <w:tabs>
          <w:tab w:val="left" w:pos="1701"/>
        </w:tabs>
        <w:spacing w:before="0" w:after="360" w:line="240" w:lineRule="auto"/>
        <w:ind w:left="1701" w:hanging="1344"/>
        <w:rPr>
          <w:rFonts w:ascii="Tahoma" w:hAnsi="Tahoma" w:cs="Tahoma"/>
          <w:color w:val="0070C0"/>
          <w:sz w:val="22"/>
          <w:szCs w:val="22"/>
        </w:rPr>
      </w:pPr>
      <w:r w:rsidRPr="00D36315">
        <w:rPr>
          <w:rFonts w:ascii="Tahoma" w:hAnsi="Tahoma" w:cs="Tahoma"/>
          <w:sz w:val="22"/>
          <w:szCs w:val="22"/>
        </w:rPr>
        <w:t>Ing. Jiří Lukša, starosta města</w:t>
      </w:r>
      <w:r w:rsidRPr="00D36315">
        <w:rPr>
          <w:rFonts w:ascii="Tahoma" w:hAnsi="Tahoma" w:cs="Tahoma"/>
          <w:sz w:val="22"/>
          <w:szCs w:val="22"/>
        </w:rPr>
        <w:tab/>
      </w:r>
      <w:r w:rsidRPr="00D36315">
        <w:rPr>
          <w:rFonts w:ascii="Tahoma" w:hAnsi="Tahoma" w:cs="Tahoma"/>
          <w:sz w:val="22"/>
          <w:szCs w:val="22"/>
        </w:rPr>
        <w:tab/>
      </w:r>
      <w:r w:rsidRPr="00D36315">
        <w:rPr>
          <w:rFonts w:ascii="Tahoma" w:hAnsi="Tahoma" w:cs="Tahoma"/>
          <w:sz w:val="22"/>
          <w:szCs w:val="22"/>
        </w:rPr>
        <w:tab/>
      </w:r>
      <w:r w:rsidRPr="00D36315">
        <w:rPr>
          <w:rFonts w:ascii="Tahoma" w:hAnsi="Tahoma" w:cs="Tahoma"/>
          <w:sz w:val="22"/>
          <w:szCs w:val="22"/>
        </w:rPr>
        <w:tab/>
      </w:r>
      <w:r w:rsidRPr="0097599C">
        <w:rPr>
          <w:rFonts w:ascii="Tahoma" w:hAnsi="Tahoma" w:cs="Tahoma"/>
          <w:i/>
          <w:iCs/>
          <w:snapToGrid/>
          <w:color w:val="0070C0"/>
          <w:szCs w:val="22"/>
        </w:rPr>
        <w:t>……………… doplní účastník ……</w:t>
      </w:r>
      <w:r w:rsidR="0097599C">
        <w:rPr>
          <w:rFonts w:ascii="Tahoma" w:hAnsi="Tahoma" w:cs="Tahoma"/>
          <w:color w:val="0070C0"/>
          <w:sz w:val="22"/>
          <w:szCs w:val="22"/>
        </w:rPr>
        <w:br w:type="page"/>
      </w:r>
    </w:p>
    <w:p w14:paraId="6CF4F92D" w14:textId="71EFEA43" w:rsidR="00DA0309" w:rsidRPr="0097599C" w:rsidRDefault="00DA0309" w:rsidP="0097599C">
      <w:pPr>
        <w:pStyle w:val="Smlouva-slo0"/>
        <w:tabs>
          <w:tab w:val="left" w:pos="1701"/>
        </w:tabs>
        <w:spacing w:before="0" w:after="360" w:line="240" w:lineRule="auto"/>
        <w:ind w:left="1701" w:hanging="1344"/>
        <w:rPr>
          <w:rFonts w:ascii="Tahoma" w:hAnsi="Tahoma" w:cs="Tahoma"/>
          <w:color w:val="0070C0"/>
          <w:sz w:val="22"/>
          <w:szCs w:val="22"/>
        </w:rPr>
      </w:pPr>
      <w:r w:rsidRPr="00DA0309">
        <w:rPr>
          <w:rFonts w:ascii="Tahoma" w:hAnsi="Tahoma" w:cs="Tahoma"/>
          <w:snapToGrid/>
          <w:color w:val="0D0D0D" w:themeColor="text1" w:themeTint="F2"/>
          <w:szCs w:val="22"/>
        </w:rPr>
        <w:t>Příloha č. 2 – DNSH</w:t>
      </w:r>
    </w:p>
    <w:p w14:paraId="60BE1FD2" w14:textId="77777777" w:rsidR="00DA0309" w:rsidRPr="00DA0309" w:rsidRDefault="00DA0309" w:rsidP="00DA0309">
      <w:pPr>
        <w:pStyle w:val="Smlouva-slo0"/>
        <w:spacing w:before="720"/>
        <w:rPr>
          <w:rFonts w:ascii="Tahoma" w:hAnsi="Tahoma" w:cs="Tahoma"/>
          <w:snapToGrid/>
          <w:color w:val="0D0D0D" w:themeColor="text1" w:themeTint="F2"/>
          <w:szCs w:val="22"/>
        </w:rPr>
      </w:pPr>
    </w:p>
    <w:p w14:paraId="0D081F66" w14:textId="77777777" w:rsidR="00DA0309" w:rsidRPr="00DA0309" w:rsidRDefault="00DA0309" w:rsidP="00DA0309">
      <w:pPr>
        <w:pStyle w:val="Smlouva-slo0"/>
        <w:spacing w:before="0"/>
        <w:rPr>
          <w:rFonts w:ascii="Tahoma" w:hAnsi="Tahoma" w:cs="Tahoma"/>
          <w:snapToGrid/>
          <w:color w:val="0D0D0D" w:themeColor="text1" w:themeTint="F2"/>
          <w:szCs w:val="22"/>
        </w:rPr>
      </w:pPr>
      <w:r w:rsidRPr="00DA0309">
        <w:rPr>
          <w:rFonts w:ascii="Tahoma" w:hAnsi="Tahoma" w:cs="Tahoma"/>
          <w:snapToGrid/>
          <w:color w:val="0D0D0D" w:themeColor="text1" w:themeTint="F2"/>
          <w:szCs w:val="22"/>
        </w:rPr>
        <w:t>V případě plnění podmínek udržitelného rozvoje odkazuje Obecné nařízení na zásadu „významně nepoškozovat“ environmentální cíle (dále jen DNSH) ve smyslu článku 17 nařízení Evropského parlamentu a Rady (EU) 2020/852, a to v článku 9 Obecného nařízení – zásada "významně nepoškozovat"</w:t>
      </w:r>
    </w:p>
    <w:p w14:paraId="0BA93CD6" w14:textId="77777777" w:rsidR="00DA0309" w:rsidRPr="00DA0309" w:rsidRDefault="00DA0309" w:rsidP="00DA0309">
      <w:pPr>
        <w:pStyle w:val="Smlouva-slo0"/>
        <w:spacing w:before="0"/>
        <w:rPr>
          <w:rFonts w:ascii="Tahoma" w:hAnsi="Tahoma" w:cs="Tahoma"/>
          <w:snapToGrid/>
          <w:color w:val="0D0D0D" w:themeColor="text1" w:themeTint="F2"/>
          <w:szCs w:val="22"/>
        </w:rPr>
      </w:pPr>
    </w:p>
    <w:p w14:paraId="7E2FF296" w14:textId="42AA8D2A" w:rsidR="00DA0309" w:rsidRDefault="00DA0309" w:rsidP="00DA0309">
      <w:pPr>
        <w:pStyle w:val="Smlouva-slo0"/>
        <w:spacing w:before="0"/>
        <w:rPr>
          <w:rFonts w:ascii="Tahoma" w:hAnsi="Tahoma" w:cs="Tahoma"/>
          <w:snapToGrid/>
          <w:color w:val="0D0D0D" w:themeColor="text1" w:themeTint="F2"/>
          <w:szCs w:val="22"/>
        </w:rPr>
      </w:pPr>
      <w:r w:rsidRPr="00DA0309">
        <w:rPr>
          <w:rFonts w:ascii="Tahoma" w:hAnsi="Tahoma" w:cs="Tahoma"/>
          <w:snapToGrid/>
          <w:color w:val="0D0D0D" w:themeColor="text1" w:themeTint="F2"/>
          <w:szCs w:val="22"/>
        </w:rPr>
        <w:t xml:space="preserve">Aplikace podmínky zajištění, aby minimálně 70 % stavebních a demoličních materiálů či odpadu neklasifikovaných jako nebezpečné, vzniklých na staveništi připraveno k opětovnému použití nebo recyklaci. </w:t>
      </w:r>
    </w:p>
    <w:p w14:paraId="3A73FA0F" w14:textId="77777777" w:rsidR="00DA0309" w:rsidRPr="00DA0309" w:rsidRDefault="00DA0309" w:rsidP="00DA0309">
      <w:pPr>
        <w:pStyle w:val="Smlouva-slo0"/>
        <w:spacing w:before="0"/>
        <w:rPr>
          <w:rFonts w:ascii="Tahoma" w:hAnsi="Tahoma" w:cs="Tahoma"/>
          <w:snapToGrid/>
          <w:color w:val="0D0D0D" w:themeColor="text1" w:themeTint="F2"/>
          <w:szCs w:val="22"/>
        </w:rPr>
      </w:pPr>
    </w:p>
    <w:p w14:paraId="44757B64" w14:textId="501B0309" w:rsidR="00DA0309" w:rsidRDefault="00DA0309" w:rsidP="00DA0309">
      <w:pPr>
        <w:pStyle w:val="Smlouva-slo0"/>
        <w:spacing w:before="0"/>
        <w:rPr>
          <w:rFonts w:ascii="Tahoma" w:hAnsi="Tahoma" w:cs="Tahoma"/>
          <w:snapToGrid/>
          <w:color w:val="0D0D0D" w:themeColor="text1" w:themeTint="F2"/>
          <w:szCs w:val="22"/>
        </w:rPr>
      </w:pPr>
      <w:r w:rsidRPr="00DA0309">
        <w:rPr>
          <w:rFonts w:ascii="Tahoma" w:hAnsi="Tahoma" w:cs="Tahoma"/>
          <w:snapToGrid/>
          <w:color w:val="0D0D0D" w:themeColor="text1" w:themeTint="F2"/>
          <w:szCs w:val="22"/>
        </w:rPr>
        <w:t>Vybouraný (odfrézovaný) materiál z hrany asfaltových komunikací bude odvezen na skládku nebezpečného odpadu</w:t>
      </w:r>
      <w:r>
        <w:rPr>
          <w:rFonts w:ascii="Tahoma" w:hAnsi="Tahoma" w:cs="Tahoma"/>
          <w:snapToGrid/>
          <w:color w:val="0D0D0D" w:themeColor="text1" w:themeTint="F2"/>
          <w:szCs w:val="22"/>
        </w:rPr>
        <w:t xml:space="preserve"> / NEBO POPSAT JINÉ VYUŽITÍ</w:t>
      </w:r>
    </w:p>
    <w:p w14:paraId="0BCFEC57" w14:textId="77777777" w:rsidR="00DA0309" w:rsidRPr="00DA0309" w:rsidRDefault="00DA0309" w:rsidP="00DA0309">
      <w:pPr>
        <w:pStyle w:val="Smlouva-slo0"/>
        <w:spacing w:before="0"/>
        <w:rPr>
          <w:rFonts w:ascii="Tahoma" w:hAnsi="Tahoma" w:cs="Tahoma"/>
          <w:snapToGrid/>
          <w:color w:val="0D0D0D" w:themeColor="text1" w:themeTint="F2"/>
          <w:szCs w:val="22"/>
        </w:rPr>
      </w:pPr>
    </w:p>
    <w:p w14:paraId="5748710F" w14:textId="031B6509" w:rsidR="00DA0309" w:rsidRDefault="00DA0309" w:rsidP="00DA0309">
      <w:pPr>
        <w:pStyle w:val="Smlouva-slo0"/>
        <w:spacing w:before="0"/>
        <w:rPr>
          <w:rFonts w:ascii="Tahoma" w:hAnsi="Tahoma" w:cs="Tahoma"/>
          <w:snapToGrid/>
          <w:color w:val="0D0D0D" w:themeColor="text1" w:themeTint="F2"/>
          <w:szCs w:val="22"/>
        </w:rPr>
      </w:pPr>
      <w:r w:rsidRPr="00DA0309">
        <w:rPr>
          <w:rFonts w:ascii="Tahoma" w:hAnsi="Tahoma" w:cs="Tahoma"/>
          <w:snapToGrid/>
          <w:color w:val="0D0D0D" w:themeColor="text1" w:themeTint="F2"/>
          <w:szCs w:val="22"/>
        </w:rPr>
        <w:t xml:space="preserve">Ostatní odpad bude předán k opětovnému použití nebo recyklaci. </w:t>
      </w:r>
    </w:p>
    <w:p w14:paraId="066ECBE4" w14:textId="77777777" w:rsidR="00DA0309" w:rsidRDefault="00DA0309" w:rsidP="00DA0309">
      <w:pPr>
        <w:pStyle w:val="Smlouva-slo0"/>
        <w:spacing w:before="0"/>
        <w:rPr>
          <w:rFonts w:ascii="Tahoma" w:hAnsi="Tahoma" w:cs="Tahoma"/>
          <w:snapToGrid/>
          <w:color w:val="0D0D0D" w:themeColor="text1" w:themeTint="F2"/>
          <w:szCs w:val="22"/>
        </w:rPr>
      </w:pPr>
    </w:p>
    <w:p w14:paraId="3CF85621" w14:textId="77777777" w:rsidR="00DA0309" w:rsidRPr="00DA0309" w:rsidRDefault="00DA0309" w:rsidP="00DA0309">
      <w:pPr>
        <w:pStyle w:val="Smlouva-slo0"/>
        <w:spacing w:before="0"/>
        <w:rPr>
          <w:rFonts w:ascii="Tahoma" w:hAnsi="Tahoma" w:cs="Tahoma"/>
          <w:snapToGrid/>
          <w:color w:val="0D0D0D" w:themeColor="text1" w:themeTint="F2"/>
          <w:szCs w:val="22"/>
        </w:rPr>
      </w:pPr>
    </w:p>
    <w:p w14:paraId="112631E8" w14:textId="77777777" w:rsidR="00DA0309" w:rsidRPr="00DA0309" w:rsidRDefault="00DA0309" w:rsidP="00DA0309">
      <w:pPr>
        <w:pStyle w:val="Smlouva-slo0"/>
        <w:spacing w:before="0"/>
        <w:rPr>
          <w:rFonts w:ascii="Tahoma" w:hAnsi="Tahoma" w:cs="Tahoma"/>
          <w:snapToGrid/>
          <w:color w:val="0D0D0D" w:themeColor="text1" w:themeTint="F2"/>
          <w:szCs w:val="22"/>
        </w:rPr>
      </w:pPr>
      <w:r w:rsidRPr="00DA0309">
        <w:rPr>
          <w:rFonts w:ascii="Tahoma" w:hAnsi="Tahoma" w:cs="Tahoma"/>
          <w:snapToGrid/>
          <w:color w:val="0D0D0D" w:themeColor="text1" w:themeTint="F2"/>
          <w:szCs w:val="22"/>
        </w:rPr>
        <w:t>Návrh řešení, jak bude naloženo se stavebním a demoličním odpadem, které a jaké množství bude použito k recyklaci, popř. jiné materiálové využití (zásyp apod.)</w:t>
      </w:r>
    </w:p>
    <w:p w14:paraId="01554283" w14:textId="77777777" w:rsidR="00DA0309" w:rsidRPr="00DA0309" w:rsidRDefault="00DA0309" w:rsidP="00DA0309">
      <w:pPr>
        <w:pStyle w:val="Smlouva-slo0"/>
        <w:spacing w:before="0"/>
        <w:rPr>
          <w:rFonts w:ascii="Tahoma" w:hAnsi="Tahoma" w:cs="Tahoma"/>
          <w:snapToGrid/>
          <w:color w:val="0D0D0D" w:themeColor="text1" w:themeTint="F2"/>
          <w:szCs w:val="22"/>
        </w:rPr>
      </w:pPr>
    </w:p>
    <w:p w14:paraId="3EE55C07" w14:textId="77777777" w:rsidR="00DA0309" w:rsidRPr="00DA0309" w:rsidRDefault="00DA0309" w:rsidP="00DA0309">
      <w:pPr>
        <w:pStyle w:val="Smlouva-slo0"/>
        <w:spacing w:before="0"/>
        <w:rPr>
          <w:rFonts w:ascii="Tahoma" w:hAnsi="Tahoma" w:cs="Tahoma"/>
          <w:snapToGrid/>
          <w:color w:val="0D0D0D" w:themeColor="text1" w:themeTint="F2"/>
          <w:szCs w:val="22"/>
        </w:rPr>
      </w:pPr>
    </w:p>
    <w:p w14:paraId="00085A7B" w14:textId="77777777" w:rsidR="00DA0309" w:rsidRPr="00DA0309" w:rsidRDefault="00DA0309" w:rsidP="00DA0309">
      <w:pPr>
        <w:pStyle w:val="Smlouva-slo0"/>
        <w:spacing w:before="0"/>
        <w:rPr>
          <w:rFonts w:ascii="Tahoma" w:hAnsi="Tahoma" w:cs="Tahoma"/>
          <w:snapToGrid/>
          <w:color w:val="0D0D0D" w:themeColor="text1" w:themeTint="F2"/>
          <w:szCs w:val="22"/>
        </w:rPr>
      </w:pPr>
      <w:r w:rsidRPr="00DA0309">
        <w:rPr>
          <w:rFonts w:ascii="Tahoma" w:hAnsi="Tahoma" w:cs="Tahoma"/>
          <w:snapToGrid/>
          <w:color w:val="0D0D0D" w:themeColor="text1" w:themeTint="F2"/>
          <w:szCs w:val="22"/>
        </w:rPr>
        <w:t xml:space="preserve"> </w:t>
      </w:r>
      <w:r w:rsidRPr="00DA0309">
        <w:rPr>
          <w:rFonts w:ascii="Tahoma" w:hAnsi="Tahoma" w:cs="Tahoma"/>
          <w:snapToGrid/>
          <w:color w:val="0D0D0D" w:themeColor="text1" w:themeTint="F2"/>
          <w:szCs w:val="22"/>
          <w:highlight w:val="yellow"/>
        </w:rPr>
        <w:t>………………………… doplní účastník …………………..</w:t>
      </w:r>
      <w:r w:rsidRPr="00DA0309">
        <w:rPr>
          <w:rFonts w:ascii="Tahoma" w:hAnsi="Tahoma" w:cs="Tahoma"/>
          <w:snapToGrid/>
          <w:color w:val="0D0D0D" w:themeColor="text1" w:themeTint="F2"/>
          <w:szCs w:val="22"/>
        </w:rPr>
        <w:t xml:space="preserve">                                                                                     </w:t>
      </w:r>
    </w:p>
    <w:p w14:paraId="60EF219D" w14:textId="3D88D096" w:rsidR="00594679" w:rsidRDefault="00594679" w:rsidP="005D2F87">
      <w:pPr>
        <w:pStyle w:val="Smlouva-slo0"/>
        <w:spacing w:before="720" w:line="240" w:lineRule="auto"/>
        <w:rPr>
          <w:rFonts w:ascii="Tahoma" w:hAnsi="Tahoma" w:cs="Tahoma"/>
          <w:snapToGrid/>
          <w:color w:val="0D0D0D" w:themeColor="text1" w:themeTint="F2"/>
          <w:szCs w:val="22"/>
        </w:rPr>
      </w:pPr>
    </w:p>
    <w:p w14:paraId="768C4CAF" w14:textId="77777777" w:rsidR="00DA0309" w:rsidRDefault="00DA0309" w:rsidP="005D2F87">
      <w:pPr>
        <w:pStyle w:val="Smlouva-slo0"/>
        <w:spacing w:before="720" w:line="240" w:lineRule="auto"/>
        <w:rPr>
          <w:rFonts w:ascii="Tahoma" w:hAnsi="Tahoma" w:cs="Tahoma"/>
          <w:snapToGrid/>
          <w:color w:val="0D0D0D" w:themeColor="text1" w:themeTint="F2"/>
          <w:szCs w:val="22"/>
        </w:rPr>
      </w:pPr>
    </w:p>
    <w:p w14:paraId="246C6457" w14:textId="77777777" w:rsidR="00DA0309" w:rsidRDefault="00DA0309" w:rsidP="005D2F87">
      <w:pPr>
        <w:pStyle w:val="Smlouva-slo0"/>
        <w:spacing w:before="720" w:line="240" w:lineRule="auto"/>
        <w:rPr>
          <w:rFonts w:ascii="Tahoma" w:hAnsi="Tahoma" w:cs="Tahoma"/>
          <w:snapToGrid/>
          <w:color w:val="0D0D0D" w:themeColor="text1" w:themeTint="F2"/>
          <w:szCs w:val="22"/>
        </w:rPr>
      </w:pPr>
    </w:p>
    <w:p w14:paraId="015D592F" w14:textId="77777777" w:rsidR="00DA0309" w:rsidRDefault="00DA0309" w:rsidP="005D2F87">
      <w:pPr>
        <w:pStyle w:val="Smlouva-slo0"/>
        <w:spacing w:before="720" w:line="240" w:lineRule="auto"/>
        <w:rPr>
          <w:rFonts w:ascii="Tahoma" w:hAnsi="Tahoma" w:cs="Tahoma"/>
          <w:snapToGrid/>
          <w:color w:val="0D0D0D" w:themeColor="text1" w:themeTint="F2"/>
          <w:szCs w:val="22"/>
        </w:rPr>
      </w:pPr>
    </w:p>
    <w:p w14:paraId="4211EA73" w14:textId="77777777" w:rsidR="00DA0309" w:rsidRDefault="00DA0309" w:rsidP="005D2F87">
      <w:pPr>
        <w:pStyle w:val="Smlouva-slo0"/>
        <w:spacing w:before="720" w:line="240" w:lineRule="auto"/>
        <w:rPr>
          <w:rFonts w:ascii="Tahoma" w:hAnsi="Tahoma" w:cs="Tahoma"/>
          <w:snapToGrid/>
          <w:color w:val="0D0D0D" w:themeColor="text1" w:themeTint="F2"/>
          <w:szCs w:val="22"/>
        </w:rPr>
      </w:pPr>
    </w:p>
    <w:p w14:paraId="1C3C577C" w14:textId="77777777" w:rsidR="00DA0309" w:rsidRDefault="00DA0309" w:rsidP="005D2F87">
      <w:pPr>
        <w:pStyle w:val="Smlouva-slo0"/>
        <w:spacing w:before="720" w:line="240" w:lineRule="auto"/>
        <w:rPr>
          <w:rFonts w:ascii="Tahoma" w:hAnsi="Tahoma" w:cs="Tahoma"/>
          <w:snapToGrid/>
          <w:color w:val="0D0D0D" w:themeColor="text1" w:themeTint="F2"/>
          <w:szCs w:val="22"/>
        </w:rPr>
      </w:pPr>
    </w:p>
    <w:p w14:paraId="04BDD00C" w14:textId="456950D3" w:rsidR="00DA0309" w:rsidRDefault="00DA0309" w:rsidP="00DA0309">
      <w:pPr>
        <w:pStyle w:val="Smlouva-slo0"/>
        <w:spacing w:before="720"/>
        <w:rPr>
          <w:rFonts w:ascii="Tahoma" w:hAnsi="Tahoma" w:cs="Tahoma"/>
          <w:snapToGrid/>
          <w:color w:val="0D0D0D" w:themeColor="text1" w:themeTint="F2"/>
          <w:szCs w:val="22"/>
        </w:rPr>
      </w:pPr>
      <w:bookmarkStart w:id="1" w:name="_Hlk195103672"/>
      <w:r w:rsidRPr="00DA0309">
        <w:rPr>
          <w:rFonts w:ascii="Tahoma" w:hAnsi="Tahoma" w:cs="Tahoma"/>
          <w:snapToGrid/>
          <w:color w:val="0D0D0D" w:themeColor="text1" w:themeTint="F2"/>
          <w:szCs w:val="22"/>
        </w:rPr>
        <w:t xml:space="preserve">Příloha č. </w:t>
      </w:r>
      <w:r>
        <w:rPr>
          <w:rFonts w:ascii="Tahoma" w:hAnsi="Tahoma" w:cs="Tahoma"/>
          <w:snapToGrid/>
          <w:color w:val="0D0D0D" w:themeColor="text1" w:themeTint="F2"/>
          <w:szCs w:val="22"/>
        </w:rPr>
        <w:t>3</w:t>
      </w:r>
      <w:r w:rsidRPr="00DA0309">
        <w:rPr>
          <w:rFonts w:ascii="Tahoma" w:hAnsi="Tahoma" w:cs="Tahoma"/>
          <w:snapToGrid/>
          <w:color w:val="0D0D0D" w:themeColor="text1" w:themeTint="F2"/>
          <w:szCs w:val="22"/>
        </w:rPr>
        <w:t xml:space="preserve"> – </w:t>
      </w:r>
      <w:r>
        <w:rPr>
          <w:rFonts w:ascii="Tahoma" w:hAnsi="Tahoma" w:cs="Tahoma"/>
          <w:snapToGrid/>
          <w:color w:val="0D0D0D" w:themeColor="text1" w:themeTint="F2"/>
          <w:szCs w:val="22"/>
        </w:rPr>
        <w:t>PODDOVATELSKÉ SCHÉMA</w:t>
      </w:r>
    </w:p>
    <w:bookmarkEnd w:id="1"/>
    <w:p w14:paraId="2910CE0F" w14:textId="77777777" w:rsidR="00DA0309" w:rsidRDefault="00DA0309" w:rsidP="005D2F87">
      <w:pPr>
        <w:pStyle w:val="Smlouva-slo0"/>
        <w:spacing w:before="720" w:line="240" w:lineRule="auto"/>
        <w:rPr>
          <w:rFonts w:ascii="Tahoma" w:hAnsi="Tahoma" w:cs="Tahoma"/>
          <w:snapToGrid/>
          <w:color w:val="0D0D0D" w:themeColor="text1" w:themeTint="F2"/>
          <w:szCs w:val="22"/>
        </w:rPr>
      </w:pPr>
    </w:p>
    <w:tbl>
      <w:tblPr>
        <w:tblW w:w="9201" w:type="dxa"/>
        <w:tblInd w:w="8" w:type="dxa"/>
        <w:tblCellMar>
          <w:left w:w="70" w:type="dxa"/>
          <w:right w:w="70" w:type="dxa"/>
        </w:tblCellMar>
        <w:tblLook w:val="04A0" w:firstRow="1" w:lastRow="0" w:firstColumn="1" w:lastColumn="0" w:noHBand="0" w:noVBand="1"/>
      </w:tblPr>
      <w:tblGrid>
        <w:gridCol w:w="4457"/>
        <w:gridCol w:w="4744"/>
      </w:tblGrid>
      <w:tr w:rsidR="00DA0309" w14:paraId="53E405E2" w14:textId="77777777" w:rsidTr="00DA0309">
        <w:trPr>
          <w:trHeight w:val="284"/>
        </w:trPr>
        <w:tc>
          <w:tcPr>
            <w:tcW w:w="920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A2DA371" w14:textId="77777777" w:rsidR="00DA0309" w:rsidRPr="00DA0309" w:rsidRDefault="00DA0309">
            <w:pPr>
              <w:pStyle w:val="NormlnIMP2"/>
              <w:rPr>
                <w:rFonts w:ascii="Tahoma" w:hAnsi="Tahoma" w:cs="Tahoma"/>
                <w:sz w:val="22"/>
                <w:szCs w:val="22"/>
              </w:rPr>
            </w:pPr>
            <w:r w:rsidRPr="00DA0309">
              <w:rPr>
                <w:rFonts w:ascii="Tahoma" w:hAnsi="Tahoma" w:cs="Tahoma"/>
                <w:sz w:val="22"/>
                <w:szCs w:val="22"/>
              </w:rPr>
              <w:t>IDENTIFIKACE PODZHOTOVITELE č. 1</w:t>
            </w:r>
          </w:p>
        </w:tc>
      </w:tr>
      <w:tr w:rsidR="00DA0309" w14:paraId="3A506B5A" w14:textId="77777777" w:rsidTr="00DA0309">
        <w:trPr>
          <w:trHeight w:val="284"/>
        </w:trPr>
        <w:tc>
          <w:tcPr>
            <w:tcW w:w="4457" w:type="dxa"/>
            <w:tcBorders>
              <w:top w:val="single" w:sz="4" w:space="0" w:color="auto"/>
              <w:left w:val="single" w:sz="4" w:space="0" w:color="auto"/>
              <w:bottom w:val="single" w:sz="4" w:space="0" w:color="auto"/>
              <w:right w:val="single" w:sz="4" w:space="0" w:color="auto"/>
            </w:tcBorders>
            <w:vAlign w:val="center"/>
            <w:hideMark/>
          </w:tcPr>
          <w:p w14:paraId="6DC29527" w14:textId="77777777" w:rsidR="00DA0309" w:rsidRPr="00DA0309" w:rsidRDefault="00DA0309">
            <w:pPr>
              <w:pStyle w:val="NormlnIMP2"/>
              <w:rPr>
                <w:rFonts w:ascii="Tahoma" w:hAnsi="Tahoma" w:cs="Tahoma"/>
                <w:sz w:val="22"/>
                <w:szCs w:val="22"/>
                <w:lang w:val="en-US"/>
              </w:rPr>
            </w:pPr>
            <w:r w:rsidRPr="00DA0309">
              <w:rPr>
                <w:rFonts w:ascii="Tahoma" w:hAnsi="Tahoma" w:cs="Tahoma"/>
                <w:sz w:val="22"/>
                <w:szCs w:val="22"/>
                <w:lang w:val="en-US"/>
              </w:rPr>
              <w:t>název fyzické nebo právnické osoby:</w:t>
            </w:r>
          </w:p>
        </w:tc>
        <w:tc>
          <w:tcPr>
            <w:tcW w:w="4744" w:type="dxa"/>
            <w:tcBorders>
              <w:top w:val="single" w:sz="4" w:space="0" w:color="auto"/>
              <w:left w:val="single" w:sz="4" w:space="0" w:color="auto"/>
              <w:bottom w:val="single" w:sz="4" w:space="0" w:color="auto"/>
              <w:right w:val="single" w:sz="4" w:space="0" w:color="auto"/>
            </w:tcBorders>
            <w:vAlign w:val="center"/>
            <w:hideMark/>
          </w:tcPr>
          <w:p w14:paraId="5CE0E224" w14:textId="77777777" w:rsidR="00DA0309" w:rsidRPr="00DA0309" w:rsidRDefault="00DA0309">
            <w:pPr>
              <w:pStyle w:val="NormlnIMP2"/>
              <w:rPr>
                <w:rFonts w:ascii="Tahoma" w:hAnsi="Tahoma" w:cs="Tahoma"/>
                <w:sz w:val="22"/>
                <w:szCs w:val="22"/>
                <w:lang w:val="en-US"/>
              </w:rPr>
            </w:pPr>
            <w:r w:rsidRPr="00DA0309">
              <w:rPr>
                <w:rFonts w:ascii="Tahoma" w:hAnsi="Tahoma" w:cs="Tahoma"/>
                <w:sz w:val="22"/>
                <w:szCs w:val="22"/>
                <w:highlight w:val="yellow"/>
              </w:rPr>
              <w:t>doplní účastník je-li relevantní</w:t>
            </w:r>
          </w:p>
        </w:tc>
      </w:tr>
      <w:tr w:rsidR="00DA0309" w14:paraId="383CA212" w14:textId="77777777" w:rsidTr="00DA0309">
        <w:trPr>
          <w:trHeight w:val="284"/>
        </w:trPr>
        <w:tc>
          <w:tcPr>
            <w:tcW w:w="4457" w:type="dxa"/>
            <w:tcBorders>
              <w:top w:val="single" w:sz="4" w:space="0" w:color="auto"/>
              <w:left w:val="single" w:sz="4" w:space="0" w:color="auto"/>
              <w:bottom w:val="single" w:sz="4" w:space="0" w:color="auto"/>
              <w:right w:val="single" w:sz="4" w:space="0" w:color="auto"/>
            </w:tcBorders>
            <w:vAlign w:val="center"/>
            <w:hideMark/>
          </w:tcPr>
          <w:p w14:paraId="3A33213B" w14:textId="77777777" w:rsidR="00DA0309" w:rsidRPr="00DA0309" w:rsidRDefault="00DA0309">
            <w:pPr>
              <w:pStyle w:val="NormlnIMP2"/>
              <w:rPr>
                <w:rFonts w:ascii="Tahoma" w:hAnsi="Tahoma" w:cs="Tahoma"/>
                <w:sz w:val="22"/>
                <w:szCs w:val="22"/>
                <w:lang w:val="en-US"/>
              </w:rPr>
            </w:pPr>
            <w:r w:rsidRPr="00DA0309">
              <w:rPr>
                <w:rFonts w:ascii="Tahoma" w:hAnsi="Tahoma" w:cs="Tahoma"/>
                <w:sz w:val="22"/>
                <w:szCs w:val="22"/>
                <w:lang w:val="en-US"/>
              </w:rPr>
              <w:t>sídlo:</w:t>
            </w:r>
          </w:p>
        </w:tc>
        <w:tc>
          <w:tcPr>
            <w:tcW w:w="4744" w:type="dxa"/>
            <w:tcBorders>
              <w:top w:val="single" w:sz="4" w:space="0" w:color="auto"/>
              <w:left w:val="single" w:sz="4" w:space="0" w:color="auto"/>
              <w:bottom w:val="single" w:sz="4" w:space="0" w:color="auto"/>
              <w:right w:val="single" w:sz="4" w:space="0" w:color="auto"/>
            </w:tcBorders>
            <w:vAlign w:val="center"/>
          </w:tcPr>
          <w:p w14:paraId="568E9D7D" w14:textId="77777777" w:rsidR="00DA0309" w:rsidRPr="00DA0309" w:rsidRDefault="00DA0309">
            <w:pPr>
              <w:pStyle w:val="NormlnIMP2"/>
              <w:rPr>
                <w:rFonts w:ascii="Tahoma" w:hAnsi="Tahoma" w:cs="Tahoma"/>
                <w:sz w:val="22"/>
                <w:szCs w:val="22"/>
                <w:lang w:val="en-US"/>
              </w:rPr>
            </w:pPr>
          </w:p>
        </w:tc>
      </w:tr>
      <w:tr w:rsidR="00DA0309" w14:paraId="61F24D31" w14:textId="77777777" w:rsidTr="00DA0309">
        <w:trPr>
          <w:trHeight w:val="284"/>
        </w:trPr>
        <w:tc>
          <w:tcPr>
            <w:tcW w:w="4457" w:type="dxa"/>
            <w:tcBorders>
              <w:top w:val="single" w:sz="4" w:space="0" w:color="auto"/>
              <w:left w:val="single" w:sz="4" w:space="0" w:color="auto"/>
              <w:bottom w:val="single" w:sz="4" w:space="0" w:color="auto"/>
              <w:right w:val="single" w:sz="4" w:space="0" w:color="auto"/>
            </w:tcBorders>
            <w:vAlign w:val="center"/>
            <w:hideMark/>
          </w:tcPr>
          <w:p w14:paraId="09226854" w14:textId="77777777" w:rsidR="00DA0309" w:rsidRPr="00DA0309" w:rsidRDefault="00DA0309">
            <w:pPr>
              <w:pStyle w:val="NormlnIMP2"/>
              <w:rPr>
                <w:rFonts w:ascii="Tahoma" w:hAnsi="Tahoma" w:cs="Tahoma"/>
                <w:sz w:val="22"/>
                <w:szCs w:val="22"/>
                <w:lang w:val="en-US"/>
              </w:rPr>
            </w:pPr>
            <w:r w:rsidRPr="00DA0309">
              <w:rPr>
                <w:rFonts w:ascii="Tahoma" w:hAnsi="Tahoma" w:cs="Tahoma"/>
                <w:sz w:val="22"/>
                <w:szCs w:val="22"/>
                <w:lang w:val="en-US"/>
              </w:rPr>
              <w:t>IČO/DIČ:</w:t>
            </w:r>
          </w:p>
        </w:tc>
        <w:tc>
          <w:tcPr>
            <w:tcW w:w="4744" w:type="dxa"/>
            <w:tcBorders>
              <w:top w:val="single" w:sz="4" w:space="0" w:color="auto"/>
              <w:left w:val="single" w:sz="4" w:space="0" w:color="auto"/>
              <w:bottom w:val="single" w:sz="4" w:space="0" w:color="auto"/>
              <w:right w:val="single" w:sz="4" w:space="0" w:color="auto"/>
            </w:tcBorders>
            <w:vAlign w:val="center"/>
          </w:tcPr>
          <w:p w14:paraId="0809258D" w14:textId="77777777" w:rsidR="00DA0309" w:rsidRPr="00DA0309" w:rsidRDefault="00DA0309">
            <w:pPr>
              <w:pStyle w:val="NormlnIMP2"/>
              <w:rPr>
                <w:rFonts w:ascii="Tahoma" w:hAnsi="Tahoma" w:cs="Tahoma"/>
                <w:sz w:val="22"/>
                <w:szCs w:val="22"/>
                <w:lang w:val="en-US"/>
              </w:rPr>
            </w:pPr>
          </w:p>
        </w:tc>
      </w:tr>
      <w:tr w:rsidR="00DA0309" w14:paraId="26B4C460" w14:textId="77777777" w:rsidTr="00DA0309">
        <w:trPr>
          <w:trHeight w:val="284"/>
        </w:trPr>
        <w:tc>
          <w:tcPr>
            <w:tcW w:w="4457" w:type="dxa"/>
            <w:tcBorders>
              <w:top w:val="single" w:sz="4" w:space="0" w:color="auto"/>
              <w:left w:val="single" w:sz="4" w:space="0" w:color="auto"/>
              <w:bottom w:val="single" w:sz="4" w:space="0" w:color="auto"/>
              <w:right w:val="single" w:sz="4" w:space="0" w:color="auto"/>
            </w:tcBorders>
            <w:vAlign w:val="center"/>
            <w:hideMark/>
          </w:tcPr>
          <w:p w14:paraId="278828C5" w14:textId="77777777" w:rsidR="00DA0309" w:rsidRPr="00DA0309" w:rsidRDefault="00DA0309">
            <w:pPr>
              <w:pStyle w:val="NormlnIMP2"/>
              <w:rPr>
                <w:rFonts w:ascii="Tahoma" w:hAnsi="Tahoma" w:cs="Tahoma"/>
                <w:sz w:val="22"/>
                <w:szCs w:val="22"/>
                <w:lang w:val="en-US"/>
              </w:rPr>
            </w:pPr>
            <w:r w:rsidRPr="00DA0309">
              <w:rPr>
                <w:rFonts w:ascii="Tahoma" w:hAnsi="Tahoma" w:cs="Tahoma"/>
                <w:sz w:val="22"/>
                <w:szCs w:val="22"/>
                <w:lang w:val="en-US"/>
              </w:rPr>
              <w:t>kontaktní osoba:</w:t>
            </w:r>
          </w:p>
        </w:tc>
        <w:tc>
          <w:tcPr>
            <w:tcW w:w="4744" w:type="dxa"/>
            <w:tcBorders>
              <w:top w:val="single" w:sz="4" w:space="0" w:color="auto"/>
              <w:left w:val="single" w:sz="4" w:space="0" w:color="auto"/>
              <w:bottom w:val="single" w:sz="4" w:space="0" w:color="auto"/>
              <w:right w:val="single" w:sz="4" w:space="0" w:color="auto"/>
            </w:tcBorders>
            <w:vAlign w:val="center"/>
          </w:tcPr>
          <w:p w14:paraId="2D90CA7C" w14:textId="77777777" w:rsidR="00DA0309" w:rsidRPr="00DA0309" w:rsidRDefault="00DA0309">
            <w:pPr>
              <w:pStyle w:val="NormlnIMP2"/>
              <w:rPr>
                <w:rFonts w:ascii="Tahoma" w:hAnsi="Tahoma" w:cs="Tahoma"/>
                <w:sz w:val="22"/>
                <w:szCs w:val="22"/>
                <w:lang w:val="en-US"/>
              </w:rPr>
            </w:pPr>
          </w:p>
        </w:tc>
      </w:tr>
      <w:tr w:rsidR="00DA0309" w14:paraId="03375653" w14:textId="77777777" w:rsidTr="00DA0309">
        <w:trPr>
          <w:trHeight w:val="659"/>
        </w:trPr>
        <w:tc>
          <w:tcPr>
            <w:tcW w:w="4457" w:type="dxa"/>
            <w:tcBorders>
              <w:top w:val="single" w:sz="4" w:space="0" w:color="auto"/>
              <w:left w:val="single" w:sz="4" w:space="0" w:color="auto"/>
              <w:bottom w:val="single" w:sz="4" w:space="0" w:color="auto"/>
              <w:right w:val="single" w:sz="4" w:space="0" w:color="auto"/>
            </w:tcBorders>
            <w:vAlign w:val="center"/>
            <w:hideMark/>
          </w:tcPr>
          <w:p w14:paraId="7FDE5BBB" w14:textId="77777777" w:rsidR="00DA0309" w:rsidRPr="00DA0309" w:rsidRDefault="00DA0309">
            <w:pPr>
              <w:pStyle w:val="NormlnIMP2"/>
              <w:rPr>
                <w:rFonts w:ascii="Tahoma" w:hAnsi="Tahoma" w:cs="Tahoma"/>
                <w:sz w:val="22"/>
                <w:szCs w:val="22"/>
                <w:lang w:val="en-US"/>
              </w:rPr>
            </w:pPr>
            <w:r w:rsidRPr="00DA0309">
              <w:rPr>
                <w:rFonts w:ascii="Tahoma" w:hAnsi="Tahoma" w:cs="Tahoma"/>
                <w:sz w:val="22"/>
                <w:szCs w:val="22"/>
                <w:lang w:val="en-US"/>
              </w:rPr>
              <w:t>popis části plnění předmětu veřejné zakázky, kterou hodlá účasník zadat poddodavateli:</w:t>
            </w:r>
          </w:p>
        </w:tc>
        <w:tc>
          <w:tcPr>
            <w:tcW w:w="4744" w:type="dxa"/>
            <w:tcBorders>
              <w:top w:val="single" w:sz="4" w:space="0" w:color="auto"/>
              <w:left w:val="single" w:sz="4" w:space="0" w:color="auto"/>
              <w:bottom w:val="single" w:sz="4" w:space="0" w:color="auto"/>
              <w:right w:val="single" w:sz="4" w:space="0" w:color="auto"/>
            </w:tcBorders>
            <w:vAlign w:val="center"/>
          </w:tcPr>
          <w:p w14:paraId="1072125E" w14:textId="77777777" w:rsidR="00DA0309" w:rsidRPr="00DA0309" w:rsidRDefault="00DA0309">
            <w:pPr>
              <w:pStyle w:val="NormlnIMP2"/>
              <w:rPr>
                <w:rFonts w:ascii="Tahoma" w:hAnsi="Tahoma" w:cs="Tahoma"/>
                <w:sz w:val="22"/>
                <w:szCs w:val="22"/>
                <w:lang w:val="en-US"/>
              </w:rPr>
            </w:pPr>
          </w:p>
        </w:tc>
      </w:tr>
      <w:tr w:rsidR="00DA0309" w14:paraId="03323C08" w14:textId="77777777" w:rsidTr="00DA0309">
        <w:trPr>
          <w:trHeight w:val="284"/>
        </w:trPr>
        <w:tc>
          <w:tcPr>
            <w:tcW w:w="4457" w:type="dxa"/>
            <w:tcBorders>
              <w:top w:val="single" w:sz="4" w:space="0" w:color="auto"/>
              <w:left w:val="single" w:sz="4" w:space="0" w:color="auto"/>
              <w:bottom w:val="single" w:sz="4" w:space="0" w:color="auto"/>
              <w:right w:val="single" w:sz="4" w:space="0" w:color="auto"/>
            </w:tcBorders>
            <w:vAlign w:val="center"/>
            <w:hideMark/>
          </w:tcPr>
          <w:p w14:paraId="7CF76E23" w14:textId="77777777" w:rsidR="00DA0309" w:rsidRPr="00DA0309" w:rsidRDefault="00DA0309">
            <w:pPr>
              <w:pStyle w:val="NormlnIMP2"/>
              <w:rPr>
                <w:rFonts w:ascii="Tahoma" w:hAnsi="Tahoma" w:cs="Tahoma"/>
                <w:sz w:val="22"/>
                <w:szCs w:val="22"/>
                <w:lang w:val="en-US"/>
              </w:rPr>
            </w:pPr>
            <w:r w:rsidRPr="00DA0309">
              <w:rPr>
                <w:rFonts w:ascii="Tahoma" w:hAnsi="Tahoma" w:cs="Tahoma"/>
                <w:sz w:val="22"/>
                <w:szCs w:val="22"/>
                <w:lang w:val="en-US"/>
              </w:rPr>
              <w:t>% podíl na plnění předmětu veřejné zakázky</w:t>
            </w:r>
          </w:p>
        </w:tc>
        <w:tc>
          <w:tcPr>
            <w:tcW w:w="4744" w:type="dxa"/>
            <w:tcBorders>
              <w:top w:val="single" w:sz="4" w:space="0" w:color="auto"/>
              <w:left w:val="single" w:sz="4" w:space="0" w:color="auto"/>
              <w:bottom w:val="single" w:sz="4" w:space="0" w:color="auto"/>
              <w:right w:val="single" w:sz="4" w:space="0" w:color="auto"/>
            </w:tcBorders>
            <w:vAlign w:val="center"/>
          </w:tcPr>
          <w:p w14:paraId="3B493991" w14:textId="77777777" w:rsidR="00DA0309" w:rsidRPr="00DA0309" w:rsidRDefault="00DA0309">
            <w:pPr>
              <w:pStyle w:val="NormlnIMP2"/>
              <w:rPr>
                <w:rFonts w:ascii="Tahoma" w:hAnsi="Tahoma" w:cs="Tahoma"/>
                <w:sz w:val="22"/>
                <w:szCs w:val="22"/>
                <w:lang w:val="en-US"/>
              </w:rPr>
            </w:pPr>
          </w:p>
        </w:tc>
      </w:tr>
    </w:tbl>
    <w:p w14:paraId="3F9D65BE" w14:textId="77777777" w:rsidR="00DA0309" w:rsidRDefault="00DA0309" w:rsidP="005D2F87">
      <w:pPr>
        <w:pStyle w:val="Smlouva-slo0"/>
        <w:spacing w:before="720" w:line="240" w:lineRule="auto"/>
        <w:rPr>
          <w:rFonts w:ascii="Tahoma" w:hAnsi="Tahoma" w:cs="Tahoma"/>
          <w:snapToGrid/>
          <w:color w:val="0D0D0D" w:themeColor="text1" w:themeTint="F2"/>
          <w:szCs w:val="22"/>
        </w:rPr>
      </w:pPr>
    </w:p>
    <w:p w14:paraId="1B571469" w14:textId="77777777" w:rsidR="00DA0309" w:rsidRPr="00766AA1" w:rsidRDefault="00DA0309" w:rsidP="005D2F87">
      <w:pPr>
        <w:pStyle w:val="Smlouva-slo0"/>
        <w:spacing w:before="720" w:line="240" w:lineRule="auto"/>
        <w:rPr>
          <w:rFonts w:ascii="Tahoma" w:hAnsi="Tahoma" w:cs="Tahoma"/>
          <w:snapToGrid/>
          <w:color w:val="0D0D0D" w:themeColor="text1" w:themeTint="F2"/>
          <w:szCs w:val="22"/>
        </w:rPr>
      </w:pPr>
    </w:p>
    <w:sectPr w:rsidR="00DA0309" w:rsidRPr="00766AA1" w:rsidSect="00290C87">
      <w:footerReference w:type="default" r:id="rId11"/>
      <w:footerReference w:type="first" r:id="rId12"/>
      <w:type w:val="continuous"/>
      <w:pgSz w:w="11906" w:h="16838" w:code="9"/>
      <w:pgMar w:top="1134" w:right="1274" w:bottom="1418" w:left="1134"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7F6B9" w14:textId="77777777" w:rsidR="00E9483F" w:rsidRDefault="00E9483F">
      <w:r>
        <w:separator/>
      </w:r>
    </w:p>
  </w:endnote>
  <w:endnote w:type="continuationSeparator" w:id="0">
    <w:p w14:paraId="4E4E64EA" w14:textId="77777777" w:rsidR="00E9483F" w:rsidRDefault="00E94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96E5A" w14:textId="1789286C" w:rsidR="00837912" w:rsidRPr="005D2F87" w:rsidRDefault="0056598B">
    <w:pPr>
      <w:pStyle w:val="Zpat"/>
      <w:pBdr>
        <w:top w:val="single" w:sz="4" w:space="1" w:color="auto"/>
      </w:pBdr>
      <w:tabs>
        <w:tab w:val="left" w:pos="8820"/>
      </w:tabs>
      <w:rPr>
        <w:rFonts w:ascii="Tahoma" w:hAnsi="Tahoma" w:cs="Tahoma"/>
        <w:sz w:val="18"/>
        <w:szCs w:val="18"/>
      </w:rPr>
    </w:pPr>
    <w:r w:rsidRPr="00625E9E">
      <w:rPr>
        <w:rFonts w:ascii="Tahoma" w:hAnsi="Tahoma" w:cs="Tahoma"/>
        <w:sz w:val="18"/>
        <w:szCs w:val="18"/>
      </w:rPr>
      <w:t>Smlouva o dílo na stavbu</w:t>
    </w:r>
    <w:r>
      <w:rPr>
        <w:rFonts w:ascii="Tahoma" w:hAnsi="Tahoma" w:cs="Tahoma"/>
        <w:sz w:val="18"/>
        <w:szCs w:val="18"/>
      </w:rPr>
      <w:t xml:space="preserve"> – </w:t>
    </w:r>
    <w:r w:rsidR="00BE3728" w:rsidRPr="00BE3728">
      <w:rPr>
        <w:rFonts w:ascii="Tahoma" w:hAnsi="Tahoma" w:cs="Tahoma"/>
        <w:sz w:val="18"/>
        <w:szCs w:val="18"/>
      </w:rPr>
      <w:t>PETŘVALD OPRAVA CHODNÍKŮ ÚSEK Č. 2 a 4</w:t>
    </w:r>
    <w:r w:rsidR="00837912" w:rsidRPr="005D2F87">
      <w:rPr>
        <w:rFonts w:ascii="Tahoma" w:hAnsi="Tahoma" w:cs="Tahoma"/>
        <w:sz w:val="18"/>
        <w:szCs w:val="18"/>
      </w:rPr>
      <w:tab/>
    </w:r>
    <w:r w:rsidR="00837912" w:rsidRPr="005D2F87">
      <w:rPr>
        <w:rFonts w:ascii="Tahoma" w:hAnsi="Tahoma" w:cs="Tahoma"/>
        <w:sz w:val="18"/>
        <w:szCs w:val="18"/>
      </w:rPr>
      <w:tab/>
    </w:r>
    <w:r w:rsidR="00837912" w:rsidRPr="005D2F87">
      <w:rPr>
        <w:rStyle w:val="slostrnky"/>
        <w:rFonts w:ascii="Tahoma" w:hAnsi="Tahoma" w:cs="Tahoma"/>
        <w:sz w:val="18"/>
        <w:szCs w:val="18"/>
      </w:rPr>
      <w:fldChar w:fldCharType="begin"/>
    </w:r>
    <w:r w:rsidR="00837912" w:rsidRPr="005D2F87">
      <w:rPr>
        <w:rStyle w:val="slostrnky"/>
        <w:rFonts w:ascii="Tahoma" w:hAnsi="Tahoma" w:cs="Tahoma"/>
        <w:sz w:val="18"/>
        <w:szCs w:val="18"/>
      </w:rPr>
      <w:instrText xml:space="preserve">PAGE  </w:instrText>
    </w:r>
    <w:r w:rsidR="00837912" w:rsidRPr="005D2F87">
      <w:rPr>
        <w:rStyle w:val="slostrnky"/>
        <w:rFonts w:ascii="Tahoma" w:hAnsi="Tahoma" w:cs="Tahoma"/>
        <w:sz w:val="18"/>
        <w:szCs w:val="18"/>
      </w:rPr>
      <w:fldChar w:fldCharType="separate"/>
    </w:r>
    <w:r w:rsidR="00817DBB">
      <w:rPr>
        <w:rStyle w:val="slostrnky"/>
        <w:rFonts w:ascii="Tahoma" w:hAnsi="Tahoma" w:cs="Tahoma"/>
        <w:noProof/>
        <w:sz w:val="18"/>
        <w:szCs w:val="18"/>
      </w:rPr>
      <w:t>19</w:t>
    </w:r>
    <w:r w:rsidR="00837912" w:rsidRPr="005D2F87">
      <w:rPr>
        <w:rStyle w:val="slostrnky"/>
        <w:rFonts w:ascii="Tahoma" w:hAnsi="Tahoma" w:cs="Tahoma"/>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07E3C" w14:textId="0762CBBA" w:rsidR="00837912" w:rsidRPr="00625E9E" w:rsidRDefault="00837912">
    <w:pPr>
      <w:pStyle w:val="Zpat"/>
      <w:pBdr>
        <w:top w:val="single" w:sz="4" w:space="0" w:color="auto"/>
      </w:pBdr>
      <w:rPr>
        <w:rFonts w:ascii="Tahoma" w:hAnsi="Tahoma" w:cs="Tahoma"/>
        <w:sz w:val="18"/>
        <w:szCs w:val="18"/>
      </w:rPr>
    </w:pPr>
    <w:r w:rsidRPr="00625E9E">
      <w:rPr>
        <w:rFonts w:ascii="Tahoma" w:hAnsi="Tahoma" w:cs="Tahoma"/>
        <w:sz w:val="18"/>
        <w:szCs w:val="18"/>
      </w:rPr>
      <w:t xml:space="preserve">Smlouva o dílo na </w:t>
    </w:r>
    <w:r w:rsidR="00424B56" w:rsidRPr="00625E9E">
      <w:rPr>
        <w:rFonts w:ascii="Tahoma" w:hAnsi="Tahoma" w:cs="Tahoma"/>
        <w:sz w:val="18"/>
        <w:szCs w:val="18"/>
      </w:rPr>
      <w:t>stavbu</w:t>
    </w:r>
    <w:r w:rsidR="00424B56">
      <w:rPr>
        <w:rFonts w:ascii="Tahoma" w:hAnsi="Tahoma" w:cs="Tahoma"/>
        <w:sz w:val="18"/>
        <w:szCs w:val="18"/>
      </w:rPr>
      <w:t xml:space="preserve"> – </w:t>
    </w:r>
    <w:r w:rsidR="00906824" w:rsidRPr="00906824">
      <w:rPr>
        <w:rFonts w:ascii="Tahoma" w:hAnsi="Tahoma" w:cs="Tahoma"/>
        <w:sz w:val="18"/>
        <w:szCs w:val="18"/>
      </w:rPr>
      <w:t>PETŘVALD OPRAVA CHODNÍKŮ ÚSEK Č. 2 a 4</w:t>
    </w:r>
    <w:r w:rsidRPr="00625E9E">
      <w:rPr>
        <w:rFonts w:ascii="Tahoma" w:hAnsi="Tahoma" w:cs="Tahoma"/>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CC145" w14:textId="77777777" w:rsidR="00E9483F" w:rsidRDefault="00E9483F">
      <w:r>
        <w:separator/>
      </w:r>
    </w:p>
  </w:footnote>
  <w:footnote w:type="continuationSeparator" w:id="0">
    <w:p w14:paraId="198CAE2A" w14:textId="77777777" w:rsidR="00E9483F" w:rsidRDefault="00E948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3DA7"/>
    <w:multiLevelType w:val="hybridMultilevel"/>
    <w:tmpl w:val="437E9FF2"/>
    <w:lvl w:ilvl="0" w:tplc="B1AA7A74">
      <w:start w:val="1"/>
      <w:numFmt w:val="lowerLetter"/>
      <w:lvlText w:val="%1)"/>
      <w:lvlJc w:val="left"/>
      <w:pPr>
        <w:tabs>
          <w:tab w:val="num" w:pos="851"/>
        </w:tabs>
        <w:ind w:left="851" w:hanging="511"/>
      </w:pPr>
      <w:rPr>
        <w:rFonts w:hint="default"/>
        <w:b w:val="0"/>
        <w:i w:val="0"/>
        <w:sz w:val="22"/>
        <w:szCs w:val="22"/>
      </w:rPr>
    </w:lvl>
    <w:lvl w:ilvl="1" w:tplc="D7E88DDC">
      <w:start w:val="1"/>
      <w:numFmt w:val="lowerLetter"/>
      <w:lvlText w:val="%2."/>
      <w:lvlJc w:val="left"/>
      <w:pPr>
        <w:tabs>
          <w:tab w:val="num" w:pos="851"/>
        </w:tabs>
        <w:ind w:left="851" w:hanging="511"/>
      </w:pPr>
      <w:rPr>
        <w:rFonts w:hint="default"/>
      </w:rPr>
    </w:lvl>
    <w:lvl w:ilvl="2" w:tplc="DEB8C1EA">
      <w:start w:val="1"/>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3CF5E63"/>
    <w:multiLevelType w:val="hybridMultilevel"/>
    <w:tmpl w:val="DA685632"/>
    <w:lvl w:ilvl="0" w:tplc="D28242EA">
      <w:start w:val="1"/>
      <w:numFmt w:val="lowerLetter"/>
      <w:lvlText w:val="%1)"/>
      <w:lvlJc w:val="left"/>
      <w:pPr>
        <w:tabs>
          <w:tab w:val="num" w:pos="717"/>
        </w:tabs>
        <w:ind w:left="717" w:hanging="360"/>
      </w:pPr>
    </w:lvl>
    <w:lvl w:ilvl="1" w:tplc="78D4CC02">
      <w:start w:val="1"/>
      <w:numFmt w:val="decimal"/>
      <w:lvlText w:val="%2."/>
      <w:lvlJc w:val="left"/>
      <w:pPr>
        <w:tabs>
          <w:tab w:val="num" w:pos="360"/>
        </w:tabs>
        <w:ind w:left="340" w:hanging="34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07D36B20"/>
    <w:multiLevelType w:val="hybridMultilevel"/>
    <w:tmpl w:val="006802B6"/>
    <w:lvl w:ilvl="0" w:tplc="69544EF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100"/>
        </w:tabs>
        <w:ind w:left="1100" w:hanging="360"/>
      </w:pPr>
    </w:lvl>
    <w:lvl w:ilvl="2" w:tplc="0405001B" w:tentative="1">
      <w:start w:val="1"/>
      <w:numFmt w:val="lowerRoman"/>
      <w:lvlText w:val="%3."/>
      <w:lvlJc w:val="right"/>
      <w:pPr>
        <w:tabs>
          <w:tab w:val="num" w:pos="1820"/>
        </w:tabs>
        <w:ind w:left="1820" w:hanging="180"/>
      </w:pPr>
    </w:lvl>
    <w:lvl w:ilvl="3" w:tplc="0405000F" w:tentative="1">
      <w:start w:val="1"/>
      <w:numFmt w:val="decimal"/>
      <w:lvlText w:val="%4."/>
      <w:lvlJc w:val="left"/>
      <w:pPr>
        <w:tabs>
          <w:tab w:val="num" w:pos="2540"/>
        </w:tabs>
        <w:ind w:left="2540" w:hanging="360"/>
      </w:pPr>
    </w:lvl>
    <w:lvl w:ilvl="4" w:tplc="04050019" w:tentative="1">
      <w:start w:val="1"/>
      <w:numFmt w:val="lowerLetter"/>
      <w:lvlText w:val="%5."/>
      <w:lvlJc w:val="left"/>
      <w:pPr>
        <w:tabs>
          <w:tab w:val="num" w:pos="3260"/>
        </w:tabs>
        <w:ind w:left="3260" w:hanging="360"/>
      </w:pPr>
    </w:lvl>
    <w:lvl w:ilvl="5" w:tplc="0405001B" w:tentative="1">
      <w:start w:val="1"/>
      <w:numFmt w:val="lowerRoman"/>
      <w:lvlText w:val="%6."/>
      <w:lvlJc w:val="right"/>
      <w:pPr>
        <w:tabs>
          <w:tab w:val="num" w:pos="3980"/>
        </w:tabs>
        <w:ind w:left="3980" w:hanging="180"/>
      </w:pPr>
    </w:lvl>
    <w:lvl w:ilvl="6" w:tplc="0405000F" w:tentative="1">
      <w:start w:val="1"/>
      <w:numFmt w:val="decimal"/>
      <w:lvlText w:val="%7."/>
      <w:lvlJc w:val="left"/>
      <w:pPr>
        <w:tabs>
          <w:tab w:val="num" w:pos="4700"/>
        </w:tabs>
        <w:ind w:left="4700" w:hanging="360"/>
      </w:pPr>
    </w:lvl>
    <w:lvl w:ilvl="7" w:tplc="04050019" w:tentative="1">
      <w:start w:val="1"/>
      <w:numFmt w:val="lowerLetter"/>
      <w:lvlText w:val="%8."/>
      <w:lvlJc w:val="left"/>
      <w:pPr>
        <w:tabs>
          <w:tab w:val="num" w:pos="5420"/>
        </w:tabs>
        <w:ind w:left="5420" w:hanging="360"/>
      </w:pPr>
    </w:lvl>
    <w:lvl w:ilvl="8" w:tplc="0405001B" w:tentative="1">
      <w:start w:val="1"/>
      <w:numFmt w:val="lowerRoman"/>
      <w:lvlText w:val="%9."/>
      <w:lvlJc w:val="right"/>
      <w:pPr>
        <w:tabs>
          <w:tab w:val="num" w:pos="6140"/>
        </w:tabs>
        <w:ind w:left="6140" w:hanging="180"/>
      </w:pPr>
    </w:lvl>
  </w:abstractNum>
  <w:abstractNum w:abstractNumId="3" w15:restartNumberingAfterBreak="0">
    <w:nsid w:val="08170634"/>
    <w:multiLevelType w:val="singleLevel"/>
    <w:tmpl w:val="32ECFB68"/>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4" w15:restartNumberingAfterBreak="0">
    <w:nsid w:val="093B439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9646AEC"/>
    <w:multiLevelType w:val="hybridMultilevel"/>
    <w:tmpl w:val="B4B8AC4A"/>
    <w:lvl w:ilvl="0" w:tplc="2850CDEE">
      <w:start w:val="1"/>
      <w:numFmt w:val="decimal"/>
      <w:lvlText w:val="%1."/>
      <w:lvlJc w:val="left"/>
      <w:pPr>
        <w:tabs>
          <w:tab w:val="num" w:pos="360"/>
        </w:tabs>
        <w:ind w:left="360" w:hanging="360"/>
      </w:pPr>
      <w:rPr>
        <w:rFonts w:ascii="Tahoma" w:hAnsi="Tahoma" w:cs="Tahoma"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BA61A68"/>
    <w:multiLevelType w:val="hybridMultilevel"/>
    <w:tmpl w:val="6E2AC6C4"/>
    <w:lvl w:ilvl="0" w:tplc="06228442">
      <w:start w:val="1"/>
      <w:numFmt w:val="decimal"/>
      <w:lvlText w:val="%1."/>
      <w:lvlJc w:val="left"/>
      <w:pPr>
        <w:tabs>
          <w:tab w:val="num" w:pos="360"/>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2614BC6"/>
    <w:multiLevelType w:val="hybridMultilevel"/>
    <w:tmpl w:val="35DECC22"/>
    <w:lvl w:ilvl="0" w:tplc="D1B22650">
      <w:start w:val="1"/>
      <w:numFmt w:val="decimal"/>
      <w:lvlText w:val="%1."/>
      <w:lvlJc w:val="left"/>
      <w:pPr>
        <w:tabs>
          <w:tab w:val="num" w:pos="360"/>
        </w:tabs>
        <w:ind w:left="340" w:hanging="340"/>
      </w:pPr>
      <w:rPr>
        <w:rFonts w:ascii="Tahoma" w:hAnsi="Tahoma" w:cs="Tahoma" w:hint="default"/>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C622173"/>
    <w:multiLevelType w:val="hybridMultilevel"/>
    <w:tmpl w:val="DBC6DF2A"/>
    <w:lvl w:ilvl="0" w:tplc="810C27E0">
      <w:numFmt w:val="bullet"/>
      <w:lvlText w:val="-"/>
      <w:lvlJc w:val="left"/>
      <w:pPr>
        <w:ind w:left="1077" w:hanging="360"/>
      </w:pPr>
      <w:rPr>
        <w:rFonts w:ascii="Tahoma" w:eastAsia="Times New Roman" w:hAnsi="Tahoma" w:cs="Tahoma" w:hint="default"/>
        <w:b w:val="0"/>
        <w:i w:val="0"/>
        <w:sz w:val="22"/>
        <w:szCs w:val="22"/>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9" w15:restartNumberingAfterBreak="0">
    <w:nsid w:val="1EDB5E22"/>
    <w:multiLevelType w:val="hybridMultilevel"/>
    <w:tmpl w:val="F9CC9008"/>
    <w:lvl w:ilvl="0" w:tplc="FE6C29C4">
      <w:start w:val="1"/>
      <w:numFmt w:val="decimal"/>
      <w:lvlText w:val="%1."/>
      <w:lvlJc w:val="left"/>
      <w:pPr>
        <w:tabs>
          <w:tab w:val="num" w:pos="360"/>
        </w:tabs>
        <w:ind w:left="357" w:hanging="357"/>
      </w:pPr>
      <w:rPr>
        <w:rFonts w:hint="default"/>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F1D4348"/>
    <w:multiLevelType w:val="hybridMultilevel"/>
    <w:tmpl w:val="39C4A78A"/>
    <w:lvl w:ilvl="0" w:tplc="DAEE72FC">
      <w:start w:val="1"/>
      <w:numFmt w:val="lowerLetter"/>
      <w:lvlText w:val="%1)"/>
      <w:lvlJc w:val="left"/>
      <w:pPr>
        <w:tabs>
          <w:tab w:val="num" w:pos="1362"/>
        </w:tabs>
        <w:ind w:left="1362" w:hanging="511"/>
      </w:pPr>
      <w:rPr>
        <w:rFonts w:hint="default"/>
        <w:b w:val="0"/>
        <w:i w:val="0"/>
        <w:sz w:val="22"/>
        <w:szCs w:val="22"/>
      </w:rPr>
    </w:lvl>
    <w:lvl w:ilvl="1" w:tplc="04050019" w:tentative="1">
      <w:start w:val="1"/>
      <w:numFmt w:val="lowerLetter"/>
      <w:lvlText w:val="%2."/>
      <w:lvlJc w:val="left"/>
      <w:pPr>
        <w:tabs>
          <w:tab w:val="num" w:pos="1951"/>
        </w:tabs>
        <w:ind w:left="1951" w:hanging="360"/>
      </w:pPr>
    </w:lvl>
    <w:lvl w:ilvl="2" w:tplc="0405001B" w:tentative="1">
      <w:start w:val="1"/>
      <w:numFmt w:val="lowerRoman"/>
      <w:lvlText w:val="%3."/>
      <w:lvlJc w:val="right"/>
      <w:pPr>
        <w:tabs>
          <w:tab w:val="num" w:pos="2671"/>
        </w:tabs>
        <w:ind w:left="2671" w:hanging="180"/>
      </w:pPr>
    </w:lvl>
    <w:lvl w:ilvl="3" w:tplc="0405000F" w:tentative="1">
      <w:start w:val="1"/>
      <w:numFmt w:val="decimal"/>
      <w:lvlText w:val="%4."/>
      <w:lvlJc w:val="left"/>
      <w:pPr>
        <w:tabs>
          <w:tab w:val="num" w:pos="3391"/>
        </w:tabs>
        <w:ind w:left="3391" w:hanging="360"/>
      </w:pPr>
    </w:lvl>
    <w:lvl w:ilvl="4" w:tplc="04050019" w:tentative="1">
      <w:start w:val="1"/>
      <w:numFmt w:val="lowerLetter"/>
      <w:lvlText w:val="%5."/>
      <w:lvlJc w:val="left"/>
      <w:pPr>
        <w:tabs>
          <w:tab w:val="num" w:pos="4111"/>
        </w:tabs>
        <w:ind w:left="4111" w:hanging="360"/>
      </w:pPr>
    </w:lvl>
    <w:lvl w:ilvl="5" w:tplc="0405001B" w:tentative="1">
      <w:start w:val="1"/>
      <w:numFmt w:val="lowerRoman"/>
      <w:lvlText w:val="%6."/>
      <w:lvlJc w:val="right"/>
      <w:pPr>
        <w:tabs>
          <w:tab w:val="num" w:pos="4831"/>
        </w:tabs>
        <w:ind w:left="4831" w:hanging="180"/>
      </w:pPr>
    </w:lvl>
    <w:lvl w:ilvl="6" w:tplc="0405000F" w:tentative="1">
      <w:start w:val="1"/>
      <w:numFmt w:val="decimal"/>
      <w:lvlText w:val="%7."/>
      <w:lvlJc w:val="left"/>
      <w:pPr>
        <w:tabs>
          <w:tab w:val="num" w:pos="5551"/>
        </w:tabs>
        <w:ind w:left="5551" w:hanging="360"/>
      </w:pPr>
    </w:lvl>
    <w:lvl w:ilvl="7" w:tplc="04050019" w:tentative="1">
      <w:start w:val="1"/>
      <w:numFmt w:val="lowerLetter"/>
      <w:lvlText w:val="%8."/>
      <w:lvlJc w:val="left"/>
      <w:pPr>
        <w:tabs>
          <w:tab w:val="num" w:pos="6271"/>
        </w:tabs>
        <w:ind w:left="6271" w:hanging="360"/>
      </w:pPr>
    </w:lvl>
    <w:lvl w:ilvl="8" w:tplc="0405001B" w:tentative="1">
      <w:start w:val="1"/>
      <w:numFmt w:val="lowerRoman"/>
      <w:lvlText w:val="%9."/>
      <w:lvlJc w:val="right"/>
      <w:pPr>
        <w:tabs>
          <w:tab w:val="num" w:pos="6991"/>
        </w:tabs>
        <w:ind w:left="6991" w:hanging="180"/>
      </w:pPr>
    </w:lvl>
  </w:abstractNum>
  <w:abstractNum w:abstractNumId="11" w15:restartNumberingAfterBreak="0">
    <w:nsid w:val="25655C53"/>
    <w:multiLevelType w:val="hybridMultilevel"/>
    <w:tmpl w:val="AAC0FBC2"/>
    <w:lvl w:ilvl="0" w:tplc="070473E4">
      <w:start w:val="1"/>
      <w:numFmt w:val="decimal"/>
      <w:lvlText w:val="%1."/>
      <w:lvlJc w:val="left"/>
      <w:pPr>
        <w:tabs>
          <w:tab w:val="num" w:pos="360"/>
        </w:tabs>
        <w:ind w:left="340" w:hanging="340"/>
      </w:pPr>
      <w:rPr>
        <w:rFonts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8E04CE7"/>
    <w:multiLevelType w:val="hybridMultilevel"/>
    <w:tmpl w:val="05B0A742"/>
    <w:lvl w:ilvl="0" w:tplc="2E34D276">
      <w:start w:val="1"/>
      <w:numFmt w:val="bullet"/>
      <w:lvlText w:val=""/>
      <w:lvlJc w:val="left"/>
      <w:pPr>
        <w:tabs>
          <w:tab w:val="num" w:pos="2520"/>
        </w:tabs>
        <w:ind w:left="2520" w:hanging="360"/>
      </w:pPr>
      <w:rPr>
        <w:rFonts w:ascii="Symbol" w:hAnsi="Symbol" w:hint="default"/>
        <w:color w:val="auto"/>
        <w:sz w:val="20"/>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13" w15:restartNumberingAfterBreak="0">
    <w:nsid w:val="2AC200B5"/>
    <w:multiLevelType w:val="hybridMultilevel"/>
    <w:tmpl w:val="7084DDFC"/>
    <w:lvl w:ilvl="0" w:tplc="A7E82068">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CF735B7"/>
    <w:multiLevelType w:val="hybridMultilevel"/>
    <w:tmpl w:val="26D87BBA"/>
    <w:lvl w:ilvl="0" w:tplc="2B32816A">
      <w:start w:val="1"/>
      <w:numFmt w:val="decimal"/>
      <w:lvlText w:val="%1."/>
      <w:lvlJc w:val="left"/>
      <w:pPr>
        <w:tabs>
          <w:tab w:val="num" w:pos="397"/>
        </w:tabs>
        <w:ind w:left="397" w:hanging="397"/>
      </w:pPr>
      <w:rPr>
        <w:rFonts w:ascii="Tahoma" w:hAnsi="Tahoma" w:cs="Tahoma"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6D4168F"/>
    <w:multiLevelType w:val="hybridMultilevel"/>
    <w:tmpl w:val="CF4E6264"/>
    <w:lvl w:ilvl="0" w:tplc="EC4CBAC2">
      <w:start w:val="1"/>
      <w:numFmt w:val="lowerLetter"/>
      <w:lvlText w:val="%1)"/>
      <w:lvlJc w:val="left"/>
      <w:pPr>
        <w:tabs>
          <w:tab w:val="num" w:pos="700"/>
        </w:tabs>
        <w:ind w:left="70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F5B3FF3"/>
    <w:multiLevelType w:val="hybridMultilevel"/>
    <w:tmpl w:val="1FD6C602"/>
    <w:lvl w:ilvl="0" w:tplc="C7E4FDC2">
      <w:start w:val="1"/>
      <w:numFmt w:val="lowerLetter"/>
      <w:lvlText w:val="%1)"/>
      <w:lvlJc w:val="left"/>
      <w:pPr>
        <w:tabs>
          <w:tab w:val="num" w:pos="1605"/>
        </w:tabs>
        <w:ind w:left="1605" w:hanging="360"/>
      </w:pPr>
      <w:rPr>
        <w:rFonts w:hint="default"/>
        <w:color w:val="auto"/>
        <w:sz w:val="22"/>
        <w:szCs w:val="22"/>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7" w15:restartNumberingAfterBreak="0">
    <w:nsid w:val="443D2DF9"/>
    <w:multiLevelType w:val="multilevel"/>
    <w:tmpl w:val="8572E53C"/>
    <w:lvl w:ilvl="0">
      <w:start w:val="3"/>
      <w:numFmt w:val="decimal"/>
      <w:lvlText w:val="%1."/>
      <w:lvlJc w:val="left"/>
      <w:pPr>
        <w:tabs>
          <w:tab w:val="num" w:pos="397"/>
        </w:tabs>
        <w:ind w:left="397" w:hanging="397"/>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49BA1721"/>
    <w:multiLevelType w:val="hybridMultilevel"/>
    <w:tmpl w:val="C5DAEE6E"/>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714E57F4">
      <w:start w:val="1"/>
      <w:numFmt w:val="lowerLetter"/>
      <w:lvlText w:val="%3)"/>
      <w:lvlJc w:val="left"/>
      <w:pPr>
        <w:tabs>
          <w:tab w:val="num" w:pos="737"/>
        </w:tabs>
        <w:ind w:left="737" w:hanging="380"/>
      </w:pPr>
      <w:rPr>
        <w:rFonts w:hint="default"/>
        <w:color w:val="000000"/>
      </w:rPr>
    </w:lvl>
    <w:lvl w:ilvl="3" w:tplc="5EB0DBC8">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9" w15:restartNumberingAfterBreak="0">
    <w:nsid w:val="4DD40D7A"/>
    <w:multiLevelType w:val="hybridMultilevel"/>
    <w:tmpl w:val="61AC6A86"/>
    <w:lvl w:ilvl="0" w:tplc="4154AA44">
      <w:start w:val="1"/>
      <w:numFmt w:val="lowerLetter"/>
      <w:lvlText w:val="%1)"/>
      <w:lvlJc w:val="left"/>
      <w:pPr>
        <w:tabs>
          <w:tab w:val="num" w:pos="720"/>
        </w:tabs>
        <w:ind w:left="720" w:hanging="380"/>
      </w:pPr>
    </w:lvl>
    <w:lvl w:ilvl="1" w:tplc="04050019" w:tentative="1">
      <w:start w:val="1"/>
      <w:numFmt w:val="lowerLetter"/>
      <w:lvlText w:val="%2."/>
      <w:lvlJc w:val="left"/>
      <w:pPr>
        <w:tabs>
          <w:tab w:val="num" w:pos="1423"/>
        </w:tabs>
        <w:ind w:left="1423" w:hanging="360"/>
      </w:pPr>
    </w:lvl>
    <w:lvl w:ilvl="2" w:tplc="0405001B" w:tentative="1">
      <w:start w:val="1"/>
      <w:numFmt w:val="lowerRoman"/>
      <w:lvlText w:val="%3."/>
      <w:lvlJc w:val="right"/>
      <w:pPr>
        <w:tabs>
          <w:tab w:val="num" w:pos="2143"/>
        </w:tabs>
        <w:ind w:left="2143" w:hanging="180"/>
      </w:pPr>
    </w:lvl>
    <w:lvl w:ilvl="3" w:tplc="0405000F" w:tentative="1">
      <w:start w:val="1"/>
      <w:numFmt w:val="decimal"/>
      <w:lvlText w:val="%4."/>
      <w:lvlJc w:val="left"/>
      <w:pPr>
        <w:tabs>
          <w:tab w:val="num" w:pos="2863"/>
        </w:tabs>
        <w:ind w:left="2863" w:hanging="360"/>
      </w:pPr>
    </w:lvl>
    <w:lvl w:ilvl="4" w:tplc="04050019" w:tentative="1">
      <w:start w:val="1"/>
      <w:numFmt w:val="lowerLetter"/>
      <w:lvlText w:val="%5."/>
      <w:lvlJc w:val="left"/>
      <w:pPr>
        <w:tabs>
          <w:tab w:val="num" w:pos="3583"/>
        </w:tabs>
        <w:ind w:left="3583" w:hanging="360"/>
      </w:pPr>
    </w:lvl>
    <w:lvl w:ilvl="5" w:tplc="0405001B" w:tentative="1">
      <w:start w:val="1"/>
      <w:numFmt w:val="lowerRoman"/>
      <w:lvlText w:val="%6."/>
      <w:lvlJc w:val="right"/>
      <w:pPr>
        <w:tabs>
          <w:tab w:val="num" w:pos="4303"/>
        </w:tabs>
        <w:ind w:left="4303" w:hanging="180"/>
      </w:pPr>
    </w:lvl>
    <w:lvl w:ilvl="6" w:tplc="0405000F" w:tentative="1">
      <w:start w:val="1"/>
      <w:numFmt w:val="decimal"/>
      <w:lvlText w:val="%7."/>
      <w:lvlJc w:val="left"/>
      <w:pPr>
        <w:tabs>
          <w:tab w:val="num" w:pos="5023"/>
        </w:tabs>
        <w:ind w:left="5023" w:hanging="360"/>
      </w:pPr>
    </w:lvl>
    <w:lvl w:ilvl="7" w:tplc="04050019" w:tentative="1">
      <w:start w:val="1"/>
      <w:numFmt w:val="lowerLetter"/>
      <w:lvlText w:val="%8."/>
      <w:lvlJc w:val="left"/>
      <w:pPr>
        <w:tabs>
          <w:tab w:val="num" w:pos="5743"/>
        </w:tabs>
        <w:ind w:left="5743" w:hanging="360"/>
      </w:pPr>
    </w:lvl>
    <w:lvl w:ilvl="8" w:tplc="0405001B" w:tentative="1">
      <w:start w:val="1"/>
      <w:numFmt w:val="lowerRoman"/>
      <w:lvlText w:val="%9."/>
      <w:lvlJc w:val="right"/>
      <w:pPr>
        <w:tabs>
          <w:tab w:val="num" w:pos="6463"/>
        </w:tabs>
        <w:ind w:left="6463" w:hanging="180"/>
      </w:pPr>
    </w:lvl>
  </w:abstractNum>
  <w:abstractNum w:abstractNumId="20"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21" w15:restartNumberingAfterBreak="0">
    <w:nsid w:val="506048B2"/>
    <w:multiLevelType w:val="hybridMultilevel"/>
    <w:tmpl w:val="368AD374"/>
    <w:lvl w:ilvl="0" w:tplc="E10E59A2">
      <w:start w:val="1"/>
      <w:numFmt w:val="decimal"/>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2" w15:restartNumberingAfterBreak="0">
    <w:nsid w:val="577438EE"/>
    <w:multiLevelType w:val="singleLevel"/>
    <w:tmpl w:val="05224212"/>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23" w15:restartNumberingAfterBreak="0">
    <w:nsid w:val="5FCF5289"/>
    <w:multiLevelType w:val="hybridMultilevel"/>
    <w:tmpl w:val="29867440"/>
    <w:lvl w:ilvl="0" w:tplc="B1AA7A74">
      <w:start w:val="1"/>
      <w:numFmt w:val="lowerLetter"/>
      <w:lvlText w:val="%1)"/>
      <w:lvlJc w:val="left"/>
      <w:pPr>
        <w:ind w:left="1077" w:hanging="360"/>
      </w:pPr>
      <w:rPr>
        <w:rFonts w:hint="default"/>
        <w:b w:val="0"/>
        <w:i w:val="0"/>
        <w:sz w:val="22"/>
        <w:szCs w:val="22"/>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4" w15:restartNumberingAfterBreak="0">
    <w:nsid w:val="68E86700"/>
    <w:multiLevelType w:val="hybridMultilevel"/>
    <w:tmpl w:val="81D418B4"/>
    <w:lvl w:ilvl="0" w:tplc="69544EFA">
      <w:start w:val="1"/>
      <w:numFmt w:val="lowerLetter"/>
      <w:lvlText w:val="%1)"/>
      <w:lvlJc w:val="left"/>
      <w:pPr>
        <w:tabs>
          <w:tab w:val="num" w:pos="737"/>
        </w:tabs>
        <w:ind w:left="73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6FC7776F"/>
    <w:multiLevelType w:val="hybridMultilevel"/>
    <w:tmpl w:val="5CA0E6FA"/>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26"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27" w15:restartNumberingAfterBreak="0">
    <w:nsid w:val="70EA0117"/>
    <w:multiLevelType w:val="hybridMultilevel"/>
    <w:tmpl w:val="E9F2680E"/>
    <w:lvl w:ilvl="0" w:tplc="22C6755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724B6D74"/>
    <w:multiLevelType w:val="multilevel"/>
    <w:tmpl w:val="7B90B848"/>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737"/>
        </w:tabs>
        <w:ind w:left="737" w:hanging="380"/>
      </w:pPr>
      <w:rPr>
        <w:rFonts w:hint="default"/>
      </w:rPr>
    </w:lvl>
    <w:lvl w:ilvl="2">
      <w:start w:val="1"/>
      <w:numFmt w:val="decimal"/>
      <w:lvlText w:val="%3."/>
      <w:lvlJc w:val="left"/>
      <w:pPr>
        <w:tabs>
          <w:tab w:val="num" w:pos="360"/>
        </w:tabs>
        <w:ind w:left="340" w:hanging="34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15:restartNumberingAfterBreak="0">
    <w:nsid w:val="7731619E"/>
    <w:multiLevelType w:val="hybridMultilevel"/>
    <w:tmpl w:val="DA129A4C"/>
    <w:lvl w:ilvl="0" w:tplc="1F8A36B8">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83C5E77"/>
    <w:multiLevelType w:val="hybridMultilevel"/>
    <w:tmpl w:val="7B4EF8AE"/>
    <w:lvl w:ilvl="0" w:tplc="408A3810">
      <w:start w:val="1"/>
      <w:numFmt w:val="bullet"/>
      <w:lvlText w:val=""/>
      <w:lvlJc w:val="left"/>
      <w:pPr>
        <w:tabs>
          <w:tab w:val="num" w:pos="360"/>
        </w:tabs>
        <w:ind w:left="360" w:hanging="360"/>
      </w:pPr>
      <w:rPr>
        <w:rFonts w:ascii="Symbol" w:hAnsi="Symbol"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B570867"/>
    <w:multiLevelType w:val="hybridMultilevel"/>
    <w:tmpl w:val="7D8ABE7C"/>
    <w:lvl w:ilvl="0" w:tplc="4904ABDE">
      <w:start w:val="1"/>
      <w:numFmt w:val="decimal"/>
      <w:lvlText w:val="%1."/>
      <w:lvlJc w:val="left"/>
      <w:pPr>
        <w:tabs>
          <w:tab w:val="num" w:pos="360"/>
        </w:tabs>
        <w:ind w:left="357" w:hanging="357"/>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num w:numId="1" w16cid:durableId="116801544">
    <w:abstractNumId w:val="26"/>
  </w:num>
  <w:num w:numId="2" w16cid:durableId="2038309754">
    <w:abstractNumId w:val="0"/>
  </w:num>
  <w:num w:numId="3" w16cid:durableId="110517675">
    <w:abstractNumId w:val="1"/>
  </w:num>
  <w:num w:numId="4" w16cid:durableId="254703822">
    <w:abstractNumId w:val="18"/>
  </w:num>
  <w:num w:numId="5" w16cid:durableId="2135903985">
    <w:abstractNumId w:val="27"/>
  </w:num>
  <w:num w:numId="6" w16cid:durableId="644703993">
    <w:abstractNumId w:val="20"/>
  </w:num>
  <w:num w:numId="7" w16cid:durableId="515076759">
    <w:abstractNumId w:val="11"/>
  </w:num>
  <w:num w:numId="8" w16cid:durableId="1414206685">
    <w:abstractNumId w:val="28"/>
  </w:num>
  <w:num w:numId="9" w16cid:durableId="1174489724">
    <w:abstractNumId w:val="3"/>
  </w:num>
  <w:num w:numId="10" w16cid:durableId="1378818500">
    <w:abstractNumId w:val="17"/>
  </w:num>
  <w:num w:numId="11" w16cid:durableId="668488364">
    <w:abstractNumId w:val="5"/>
  </w:num>
  <w:num w:numId="12" w16cid:durableId="1043822889">
    <w:abstractNumId w:val="22"/>
  </w:num>
  <w:num w:numId="13" w16cid:durableId="1502816679">
    <w:abstractNumId w:val="4"/>
  </w:num>
  <w:num w:numId="14" w16cid:durableId="1079207093">
    <w:abstractNumId w:val="9"/>
  </w:num>
  <w:num w:numId="15" w16cid:durableId="960305045">
    <w:abstractNumId w:val="6"/>
  </w:num>
  <w:num w:numId="16" w16cid:durableId="346643128">
    <w:abstractNumId w:val="31"/>
  </w:num>
  <w:num w:numId="17" w16cid:durableId="96368964">
    <w:abstractNumId w:val="7"/>
  </w:num>
  <w:num w:numId="18" w16cid:durableId="820584623">
    <w:abstractNumId w:val="14"/>
  </w:num>
  <w:num w:numId="19" w16cid:durableId="1136799294">
    <w:abstractNumId w:val="19"/>
  </w:num>
  <w:num w:numId="20" w16cid:durableId="195891135">
    <w:abstractNumId w:val="24"/>
  </w:num>
  <w:num w:numId="21" w16cid:durableId="673993100">
    <w:abstractNumId w:val="25"/>
  </w:num>
  <w:num w:numId="22" w16cid:durableId="2042047332">
    <w:abstractNumId w:val="32"/>
  </w:num>
  <w:num w:numId="23" w16cid:durableId="175266767">
    <w:abstractNumId w:val="12"/>
  </w:num>
  <w:num w:numId="24" w16cid:durableId="379138287">
    <w:abstractNumId w:val="10"/>
  </w:num>
  <w:num w:numId="25" w16cid:durableId="117456851">
    <w:abstractNumId w:val="2"/>
  </w:num>
  <w:num w:numId="26" w16cid:durableId="1847668263">
    <w:abstractNumId w:val="30"/>
  </w:num>
  <w:num w:numId="27" w16cid:durableId="1498959759">
    <w:abstractNumId w:val="13"/>
  </w:num>
  <w:num w:numId="28" w16cid:durableId="1170439496">
    <w:abstractNumId w:val="15"/>
  </w:num>
  <w:num w:numId="29" w16cid:durableId="1334455146">
    <w:abstractNumId w:val="16"/>
  </w:num>
  <w:num w:numId="30" w16cid:durableId="47540011">
    <w:abstractNumId w:val="29"/>
  </w:num>
  <w:num w:numId="31" w16cid:durableId="93329081">
    <w:abstractNumId w:val="23"/>
  </w:num>
  <w:num w:numId="32" w16cid:durableId="1866015381">
    <w:abstractNumId w:val="8"/>
  </w:num>
  <w:num w:numId="33" w16cid:durableId="1362510608">
    <w:abstractNumId w:val="2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DOC_NAME" w:val="-"/>
    <w:docVar w:name="pID_FILE" w:val="-1"/>
    <w:docVar w:name="pID_PIS" w:val="-1"/>
    <w:docVar w:name="sCJ" w:val="CJ-XXX-XXX-XXX"/>
    <w:docVar w:name="sEC" w:val="EC-XXX-XXX-XXX"/>
  </w:docVars>
  <w:rsids>
    <w:rsidRoot w:val="004A2DDB"/>
    <w:rsid w:val="00002298"/>
    <w:rsid w:val="00006673"/>
    <w:rsid w:val="00010AB2"/>
    <w:rsid w:val="000119F3"/>
    <w:rsid w:val="0001221B"/>
    <w:rsid w:val="00012802"/>
    <w:rsid w:val="00017BFA"/>
    <w:rsid w:val="00017CD9"/>
    <w:rsid w:val="000200AE"/>
    <w:rsid w:val="0002231C"/>
    <w:rsid w:val="00024897"/>
    <w:rsid w:val="00030E05"/>
    <w:rsid w:val="000326A4"/>
    <w:rsid w:val="00034308"/>
    <w:rsid w:val="0003758E"/>
    <w:rsid w:val="0004190A"/>
    <w:rsid w:val="000431D2"/>
    <w:rsid w:val="00043652"/>
    <w:rsid w:val="00044BAD"/>
    <w:rsid w:val="0004714B"/>
    <w:rsid w:val="00047282"/>
    <w:rsid w:val="00050971"/>
    <w:rsid w:val="00053507"/>
    <w:rsid w:val="00054D09"/>
    <w:rsid w:val="00056BB3"/>
    <w:rsid w:val="000602FC"/>
    <w:rsid w:val="00063D6E"/>
    <w:rsid w:val="000644EF"/>
    <w:rsid w:val="00070D0F"/>
    <w:rsid w:val="00074802"/>
    <w:rsid w:val="00075A06"/>
    <w:rsid w:val="00075C39"/>
    <w:rsid w:val="0007707B"/>
    <w:rsid w:val="00080121"/>
    <w:rsid w:val="0008024C"/>
    <w:rsid w:val="00080251"/>
    <w:rsid w:val="00080FC0"/>
    <w:rsid w:val="00082AB1"/>
    <w:rsid w:val="00086CDE"/>
    <w:rsid w:val="000873A3"/>
    <w:rsid w:val="00090F9C"/>
    <w:rsid w:val="000918C1"/>
    <w:rsid w:val="000A4E91"/>
    <w:rsid w:val="000A4FF3"/>
    <w:rsid w:val="000A73BB"/>
    <w:rsid w:val="000B105C"/>
    <w:rsid w:val="000B187E"/>
    <w:rsid w:val="000B6113"/>
    <w:rsid w:val="000B6880"/>
    <w:rsid w:val="000B7AE1"/>
    <w:rsid w:val="000C33B3"/>
    <w:rsid w:val="000C3A5B"/>
    <w:rsid w:val="000C446D"/>
    <w:rsid w:val="000C46B7"/>
    <w:rsid w:val="000C47A9"/>
    <w:rsid w:val="000C50AC"/>
    <w:rsid w:val="000C57C8"/>
    <w:rsid w:val="000D574B"/>
    <w:rsid w:val="000E0045"/>
    <w:rsid w:val="000E1ABB"/>
    <w:rsid w:val="000E1B46"/>
    <w:rsid w:val="000E2323"/>
    <w:rsid w:val="000E39C5"/>
    <w:rsid w:val="000F3BC8"/>
    <w:rsid w:val="000F480E"/>
    <w:rsid w:val="00107903"/>
    <w:rsid w:val="0011417D"/>
    <w:rsid w:val="00114E58"/>
    <w:rsid w:val="00115AFF"/>
    <w:rsid w:val="00116983"/>
    <w:rsid w:val="00120248"/>
    <w:rsid w:val="00122DCA"/>
    <w:rsid w:val="00127E4B"/>
    <w:rsid w:val="00131E26"/>
    <w:rsid w:val="00134EC6"/>
    <w:rsid w:val="00136EB0"/>
    <w:rsid w:val="00137D78"/>
    <w:rsid w:val="0014251D"/>
    <w:rsid w:val="001434CE"/>
    <w:rsid w:val="00143CF6"/>
    <w:rsid w:val="0014480F"/>
    <w:rsid w:val="00153709"/>
    <w:rsid w:val="001545F8"/>
    <w:rsid w:val="00155458"/>
    <w:rsid w:val="001556C6"/>
    <w:rsid w:val="00157396"/>
    <w:rsid w:val="001609A0"/>
    <w:rsid w:val="00162128"/>
    <w:rsid w:val="00162627"/>
    <w:rsid w:val="0016327A"/>
    <w:rsid w:val="001672D0"/>
    <w:rsid w:val="00167889"/>
    <w:rsid w:val="00170A4B"/>
    <w:rsid w:val="00170D25"/>
    <w:rsid w:val="001727EA"/>
    <w:rsid w:val="0017385A"/>
    <w:rsid w:val="00176D01"/>
    <w:rsid w:val="00177219"/>
    <w:rsid w:val="001853A9"/>
    <w:rsid w:val="001876F4"/>
    <w:rsid w:val="00192EE0"/>
    <w:rsid w:val="00193461"/>
    <w:rsid w:val="001949B4"/>
    <w:rsid w:val="001A08BA"/>
    <w:rsid w:val="001A11C4"/>
    <w:rsid w:val="001A3073"/>
    <w:rsid w:val="001A3315"/>
    <w:rsid w:val="001A4FDD"/>
    <w:rsid w:val="001A5BD9"/>
    <w:rsid w:val="001A712C"/>
    <w:rsid w:val="001B0AFF"/>
    <w:rsid w:val="001B2233"/>
    <w:rsid w:val="001B4AF4"/>
    <w:rsid w:val="001C0A98"/>
    <w:rsid w:val="001C2E0E"/>
    <w:rsid w:val="001C3B7A"/>
    <w:rsid w:val="001D1BBF"/>
    <w:rsid w:val="001D3420"/>
    <w:rsid w:val="001D513A"/>
    <w:rsid w:val="001D5485"/>
    <w:rsid w:val="001D5C5C"/>
    <w:rsid w:val="001D6572"/>
    <w:rsid w:val="001E0B21"/>
    <w:rsid w:val="001E2267"/>
    <w:rsid w:val="001E6B28"/>
    <w:rsid w:val="001E6FE4"/>
    <w:rsid w:val="001F0F6F"/>
    <w:rsid w:val="001F1629"/>
    <w:rsid w:val="001F1B58"/>
    <w:rsid w:val="001F56F9"/>
    <w:rsid w:val="001F5BB2"/>
    <w:rsid w:val="001F6A53"/>
    <w:rsid w:val="001F6E09"/>
    <w:rsid w:val="001F79B2"/>
    <w:rsid w:val="002045FF"/>
    <w:rsid w:val="00206811"/>
    <w:rsid w:val="00207CB6"/>
    <w:rsid w:val="002125E0"/>
    <w:rsid w:val="00213353"/>
    <w:rsid w:val="00214102"/>
    <w:rsid w:val="00215560"/>
    <w:rsid w:val="00216885"/>
    <w:rsid w:val="00217618"/>
    <w:rsid w:val="0022087C"/>
    <w:rsid w:val="002229FA"/>
    <w:rsid w:val="002331B5"/>
    <w:rsid w:val="00233D37"/>
    <w:rsid w:val="00236924"/>
    <w:rsid w:val="00240839"/>
    <w:rsid w:val="00240C4B"/>
    <w:rsid w:val="002414A4"/>
    <w:rsid w:val="00245D06"/>
    <w:rsid w:val="002463E7"/>
    <w:rsid w:val="00260A61"/>
    <w:rsid w:val="0026475A"/>
    <w:rsid w:val="002649B7"/>
    <w:rsid w:val="00265207"/>
    <w:rsid w:val="002661FF"/>
    <w:rsid w:val="0026655F"/>
    <w:rsid w:val="002671E2"/>
    <w:rsid w:val="00271BF9"/>
    <w:rsid w:val="0027207F"/>
    <w:rsid w:val="00276895"/>
    <w:rsid w:val="002777A8"/>
    <w:rsid w:val="00280509"/>
    <w:rsid w:val="00281228"/>
    <w:rsid w:val="00281923"/>
    <w:rsid w:val="00281B1F"/>
    <w:rsid w:val="002827A8"/>
    <w:rsid w:val="00284E92"/>
    <w:rsid w:val="0028548B"/>
    <w:rsid w:val="0029021E"/>
    <w:rsid w:val="0029036E"/>
    <w:rsid w:val="00290C87"/>
    <w:rsid w:val="00293BC7"/>
    <w:rsid w:val="00293C04"/>
    <w:rsid w:val="00297FF6"/>
    <w:rsid w:val="002A0962"/>
    <w:rsid w:val="002A0D8F"/>
    <w:rsid w:val="002A1A93"/>
    <w:rsid w:val="002A2367"/>
    <w:rsid w:val="002A36D2"/>
    <w:rsid w:val="002A43ED"/>
    <w:rsid w:val="002A5895"/>
    <w:rsid w:val="002A591D"/>
    <w:rsid w:val="002B304E"/>
    <w:rsid w:val="002B455E"/>
    <w:rsid w:val="002B7D28"/>
    <w:rsid w:val="002C0857"/>
    <w:rsid w:val="002C0CFB"/>
    <w:rsid w:val="002C2934"/>
    <w:rsid w:val="002C2A47"/>
    <w:rsid w:val="002C35A5"/>
    <w:rsid w:val="002D3290"/>
    <w:rsid w:val="002D5E02"/>
    <w:rsid w:val="002E29D9"/>
    <w:rsid w:val="002E5A10"/>
    <w:rsid w:val="002E794E"/>
    <w:rsid w:val="002E7AC6"/>
    <w:rsid w:val="002F32D0"/>
    <w:rsid w:val="003025F1"/>
    <w:rsid w:val="00304CCB"/>
    <w:rsid w:val="00305854"/>
    <w:rsid w:val="00306FA6"/>
    <w:rsid w:val="00307C47"/>
    <w:rsid w:val="00310524"/>
    <w:rsid w:val="00313DF2"/>
    <w:rsid w:val="00322F12"/>
    <w:rsid w:val="0032329A"/>
    <w:rsid w:val="0032693C"/>
    <w:rsid w:val="0033250F"/>
    <w:rsid w:val="00335398"/>
    <w:rsid w:val="00336CAA"/>
    <w:rsid w:val="003374F3"/>
    <w:rsid w:val="00341925"/>
    <w:rsid w:val="0034241B"/>
    <w:rsid w:val="003449B5"/>
    <w:rsid w:val="003460A4"/>
    <w:rsid w:val="00347590"/>
    <w:rsid w:val="00351B58"/>
    <w:rsid w:val="00352E9C"/>
    <w:rsid w:val="003568C4"/>
    <w:rsid w:val="00356DE1"/>
    <w:rsid w:val="00360409"/>
    <w:rsid w:val="00362C82"/>
    <w:rsid w:val="00363EA8"/>
    <w:rsid w:val="003702F2"/>
    <w:rsid w:val="00371E2D"/>
    <w:rsid w:val="00373FB1"/>
    <w:rsid w:val="003779E3"/>
    <w:rsid w:val="00383DFA"/>
    <w:rsid w:val="00384115"/>
    <w:rsid w:val="003842ED"/>
    <w:rsid w:val="00386655"/>
    <w:rsid w:val="00387DFA"/>
    <w:rsid w:val="003A115C"/>
    <w:rsid w:val="003A60A9"/>
    <w:rsid w:val="003A7ED8"/>
    <w:rsid w:val="003B16EA"/>
    <w:rsid w:val="003B2B60"/>
    <w:rsid w:val="003B547F"/>
    <w:rsid w:val="003B6721"/>
    <w:rsid w:val="003C2252"/>
    <w:rsid w:val="003C275D"/>
    <w:rsid w:val="003C5858"/>
    <w:rsid w:val="003C5DE1"/>
    <w:rsid w:val="003D51B9"/>
    <w:rsid w:val="003E63FC"/>
    <w:rsid w:val="003E6642"/>
    <w:rsid w:val="003F03D5"/>
    <w:rsid w:val="003F7659"/>
    <w:rsid w:val="0040206A"/>
    <w:rsid w:val="0040751F"/>
    <w:rsid w:val="004121EE"/>
    <w:rsid w:val="004128B5"/>
    <w:rsid w:val="00413995"/>
    <w:rsid w:val="0041696F"/>
    <w:rsid w:val="00417215"/>
    <w:rsid w:val="0041729E"/>
    <w:rsid w:val="00417431"/>
    <w:rsid w:val="00422889"/>
    <w:rsid w:val="00424B56"/>
    <w:rsid w:val="00424E63"/>
    <w:rsid w:val="00424FC2"/>
    <w:rsid w:val="0042530A"/>
    <w:rsid w:val="00427643"/>
    <w:rsid w:val="00430904"/>
    <w:rsid w:val="00432023"/>
    <w:rsid w:val="00433BF8"/>
    <w:rsid w:val="00434C0C"/>
    <w:rsid w:val="004365FE"/>
    <w:rsid w:val="00436DBF"/>
    <w:rsid w:val="00441241"/>
    <w:rsid w:val="00441296"/>
    <w:rsid w:val="0044165C"/>
    <w:rsid w:val="004419E1"/>
    <w:rsid w:val="00442BFC"/>
    <w:rsid w:val="00443DFF"/>
    <w:rsid w:val="004440AF"/>
    <w:rsid w:val="00444CC6"/>
    <w:rsid w:val="00445678"/>
    <w:rsid w:val="00453B2F"/>
    <w:rsid w:val="004550FC"/>
    <w:rsid w:val="00457CA2"/>
    <w:rsid w:val="0046525D"/>
    <w:rsid w:val="00467C95"/>
    <w:rsid w:val="00467E01"/>
    <w:rsid w:val="00472F7B"/>
    <w:rsid w:val="00473D4D"/>
    <w:rsid w:val="004757ED"/>
    <w:rsid w:val="0048145D"/>
    <w:rsid w:val="00481640"/>
    <w:rsid w:val="00481FDC"/>
    <w:rsid w:val="0049081D"/>
    <w:rsid w:val="00493068"/>
    <w:rsid w:val="0049362B"/>
    <w:rsid w:val="00495FD8"/>
    <w:rsid w:val="0049630B"/>
    <w:rsid w:val="004A241C"/>
    <w:rsid w:val="004A2DDB"/>
    <w:rsid w:val="004A3127"/>
    <w:rsid w:val="004A537D"/>
    <w:rsid w:val="004B10D6"/>
    <w:rsid w:val="004B2E7E"/>
    <w:rsid w:val="004B400E"/>
    <w:rsid w:val="004B4833"/>
    <w:rsid w:val="004C1437"/>
    <w:rsid w:val="004C2AB9"/>
    <w:rsid w:val="004C3A76"/>
    <w:rsid w:val="004C46F7"/>
    <w:rsid w:val="004C60B9"/>
    <w:rsid w:val="004C68E7"/>
    <w:rsid w:val="004D2C88"/>
    <w:rsid w:val="004D52E5"/>
    <w:rsid w:val="004D5C5B"/>
    <w:rsid w:val="004D6269"/>
    <w:rsid w:val="004D6D90"/>
    <w:rsid w:val="004E222E"/>
    <w:rsid w:val="004E2505"/>
    <w:rsid w:val="004E2C5C"/>
    <w:rsid w:val="004E4227"/>
    <w:rsid w:val="004E5C34"/>
    <w:rsid w:val="004E6C37"/>
    <w:rsid w:val="004E733D"/>
    <w:rsid w:val="004E7402"/>
    <w:rsid w:val="004E7975"/>
    <w:rsid w:val="004F0854"/>
    <w:rsid w:val="004F1F57"/>
    <w:rsid w:val="004F2DE9"/>
    <w:rsid w:val="004F3041"/>
    <w:rsid w:val="004F3F9B"/>
    <w:rsid w:val="004F5D2D"/>
    <w:rsid w:val="004F647F"/>
    <w:rsid w:val="00501BB9"/>
    <w:rsid w:val="00503EA0"/>
    <w:rsid w:val="00510C3F"/>
    <w:rsid w:val="00511085"/>
    <w:rsid w:val="00511906"/>
    <w:rsid w:val="0051293B"/>
    <w:rsid w:val="00513B1E"/>
    <w:rsid w:val="00514048"/>
    <w:rsid w:val="00515BE7"/>
    <w:rsid w:val="005200E1"/>
    <w:rsid w:val="0052319F"/>
    <w:rsid w:val="00525112"/>
    <w:rsid w:val="005258C9"/>
    <w:rsid w:val="00525C35"/>
    <w:rsid w:val="005327CC"/>
    <w:rsid w:val="00534ECD"/>
    <w:rsid w:val="00540EA7"/>
    <w:rsid w:val="00540F95"/>
    <w:rsid w:val="00543264"/>
    <w:rsid w:val="00544FEB"/>
    <w:rsid w:val="00545A9F"/>
    <w:rsid w:val="00546CB5"/>
    <w:rsid w:val="00547963"/>
    <w:rsid w:val="00550AB0"/>
    <w:rsid w:val="005516C8"/>
    <w:rsid w:val="00553DF7"/>
    <w:rsid w:val="0055796C"/>
    <w:rsid w:val="0056095B"/>
    <w:rsid w:val="005622AD"/>
    <w:rsid w:val="00563638"/>
    <w:rsid w:val="00564ECB"/>
    <w:rsid w:val="0056598B"/>
    <w:rsid w:val="00566FB9"/>
    <w:rsid w:val="00567BC4"/>
    <w:rsid w:val="00571479"/>
    <w:rsid w:val="005729AB"/>
    <w:rsid w:val="00573239"/>
    <w:rsid w:val="00573F4D"/>
    <w:rsid w:val="005741F8"/>
    <w:rsid w:val="00575C3A"/>
    <w:rsid w:val="00577618"/>
    <w:rsid w:val="005779FE"/>
    <w:rsid w:val="0058389B"/>
    <w:rsid w:val="0058465E"/>
    <w:rsid w:val="005849A7"/>
    <w:rsid w:val="00584F31"/>
    <w:rsid w:val="005923F3"/>
    <w:rsid w:val="00592867"/>
    <w:rsid w:val="0059438B"/>
    <w:rsid w:val="00594679"/>
    <w:rsid w:val="00594706"/>
    <w:rsid w:val="00594AD8"/>
    <w:rsid w:val="005A0090"/>
    <w:rsid w:val="005A043A"/>
    <w:rsid w:val="005A1DB9"/>
    <w:rsid w:val="005A3D90"/>
    <w:rsid w:val="005A3FA7"/>
    <w:rsid w:val="005A7962"/>
    <w:rsid w:val="005A7EA5"/>
    <w:rsid w:val="005B2683"/>
    <w:rsid w:val="005B479A"/>
    <w:rsid w:val="005C0558"/>
    <w:rsid w:val="005C1702"/>
    <w:rsid w:val="005C1AF0"/>
    <w:rsid w:val="005C365A"/>
    <w:rsid w:val="005D2F87"/>
    <w:rsid w:val="005D34BD"/>
    <w:rsid w:val="005D5427"/>
    <w:rsid w:val="005D586A"/>
    <w:rsid w:val="005D74E7"/>
    <w:rsid w:val="005E0355"/>
    <w:rsid w:val="005E0A07"/>
    <w:rsid w:val="005E1D8A"/>
    <w:rsid w:val="005E2A63"/>
    <w:rsid w:val="005E3398"/>
    <w:rsid w:val="005E6947"/>
    <w:rsid w:val="005E7B3E"/>
    <w:rsid w:val="005F0330"/>
    <w:rsid w:val="005F113F"/>
    <w:rsid w:val="005F18D5"/>
    <w:rsid w:val="005F2933"/>
    <w:rsid w:val="005F38F0"/>
    <w:rsid w:val="005F4744"/>
    <w:rsid w:val="005F6AF1"/>
    <w:rsid w:val="006002AF"/>
    <w:rsid w:val="00604284"/>
    <w:rsid w:val="00605799"/>
    <w:rsid w:val="00605E19"/>
    <w:rsid w:val="0060679B"/>
    <w:rsid w:val="00606AA2"/>
    <w:rsid w:val="006103ED"/>
    <w:rsid w:val="00611DA1"/>
    <w:rsid w:val="00613751"/>
    <w:rsid w:val="00614B14"/>
    <w:rsid w:val="00614F11"/>
    <w:rsid w:val="006179F7"/>
    <w:rsid w:val="00617BEE"/>
    <w:rsid w:val="00622AD8"/>
    <w:rsid w:val="00623B36"/>
    <w:rsid w:val="00624EBF"/>
    <w:rsid w:val="00625E9E"/>
    <w:rsid w:val="00633050"/>
    <w:rsid w:val="0064135D"/>
    <w:rsid w:val="00641936"/>
    <w:rsid w:val="006419D9"/>
    <w:rsid w:val="00641B66"/>
    <w:rsid w:val="00642918"/>
    <w:rsid w:val="00645D5D"/>
    <w:rsid w:val="006468EE"/>
    <w:rsid w:val="00647044"/>
    <w:rsid w:val="00650B78"/>
    <w:rsid w:val="00652CA2"/>
    <w:rsid w:val="00655A98"/>
    <w:rsid w:val="00657C3E"/>
    <w:rsid w:val="006602DE"/>
    <w:rsid w:val="0066273C"/>
    <w:rsid w:val="00666600"/>
    <w:rsid w:val="0066778D"/>
    <w:rsid w:val="00667E05"/>
    <w:rsid w:val="00670441"/>
    <w:rsid w:val="00670EBB"/>
    <w:rsid w:val="00671609"/>
    <w:rsid w:val="00671CC6"/>
    <w:rsid w:val="0067396C"/>
    <w:rsid w:val="00674022"/>
    <w:rsid w:val="006762ED"/>
    <w:rsid w:val="00680022"/>
    <w:rsid w:val="006805C8"/>
    <w:rsid w:val="00684B95"/>
    <w:rsid w:val="006865A6"/>
    <w:rsid w:val="00686F74"/>
    <w:rsid w:val="0069226B"/>
    <w:rsid w:val="00694C61"/>
    <w:rsid w:val="00695248"/>
    <w:rsid w:val="006A6B49"/>
    <w:rsid w:val="006B1DB2"/>
    <w:rsid w:val="006B3909"/>
    <w:rsid w:val="006B63BA"/>
    <w:rsid w:val="006B7113"/>
    <w:rsid w:val="006B7267"/>
    <w:rsid w:val="006C03F9"/>
    <w:rsid w:val="006C1A71"/>
    <w:rsid w:val="006C2937"/>
    <w:rsid w:val="006C582F"/>
    <w:rsid w:val="006D07B7"/>
    <w:rsid w:val="006D33E4"/>
    <w:rsid w:val="006D3936"/>
    <w:rsid w:val="006D4915"/>
    <w:rsid w:val="006D4C8F"/>
    <w:rsid w:val="006D5699"/>
    <w:rsid w:val="006D75E5"/>
    <w:rsid w:val="006D7C75"/>
    <w:rsid w:val="006E4CB6"/>
    <w:rsid w:val="006E5E8E"/>
    <w:rsid w:val="006E7F64"/>
    <w:rsid w:val="006F2C19"/>
    <w:rsid w:val="00702686"/>
    <w:rsid w:val="007053D5"/>
    <w:rsid w:val="00706AAB"/>
    <w:rsid w:val="007107FF"/>
    <w:rsid w:val="00710BB1"/>
    <w:rsid w:val="007137C3"/>
    <w:rsid w:val="0071617E"/>
    <w:rsid w:val="00720017"/>
    <w:rsid w:val="00720A5A"/>
    <w:rsid w:val="00721000"/>
    <w:rsid w:val="00723DB5"/>
    <w:rsid w:val="00724D88"/>
    <w:rsid w:val="00727F2D"/>
    <w:rsid w:val="007307EC"/>
    <w:rsid w:val="00733BC1"/>
    <w:rsid w:val="007361D2"/>
    <w:rsid w:val="0074276A"/>
    <w:rsid w:val="00743D90"/>
    <w:rsid w:val="0075022B"/>
    <w:rsid w:val="00757B5D"/>
    <w:rsid w:val="007613F0"/>
    <w:rsid w:val="00763AAA"/>
    <w:rsid w:val="00764D45"/>
    <w:rsid w:val="00765137"/>
    <w:rsid w:val="00766AA1"/>
    <w:rsid w:val="00766AEE"/>
    <w:rsid w:val="00767070"/>
    <w:rsid w:val="00771420"/>
    <w:rsid w:val="00772A1B"/>
    <w:rsid w:val="007767B8"/>
    <w:rsid w:val="00776996"/>
    <w:rsid w:val="007770B5"/>
    <w:rsid w:val="00780126"/>
    <w:rsid w:val="00781270"/>
    <w:rsid w:val="007828A4"/>
    <w:rsid w:val="00783FCD"/>
    <w:rsid w:val="007848B4"/>
    <w:rsid w:val="007903BA"/>
    <w:rsid w:val="00790D54"/>
    <w:rsid w:val="00791E13"/>
    <w:rsid w:val="00792181"/>
    <w:rsid w:val="0079242E"/>
    <w:rsid w:val="007948E4"/>
    <w:rsid w:val="007951A6"/>
    <w:rsid w:val="0079558C"/>
    <w:rsid w:val="007956D2"/>
    <w:rsid w:val="007975E2"/>
    <w:rsid w:val="007A0BD7"/>
    <w:rsid w:val="007A1994"/>
    <w:rsid w:val="007A2A01"/>
    <w:rsid w:val="007A3CEE"/>
    <w:rsid w:val="007A42D6"/>
    <w:rsid w:val="007A5853"/>
    <w:rsid w:val="007A7879"/>
    <w:rsid w:val="007B5100"/>
    <w:rsid w:val="007B6200"/>
    <w:rsid w:val="007B67B4"/>
    <w:rsid w:val="007C33D9"/>
    <w:rsid w:val="007D2EA0"/>
    <w:rsid w:val="007D336E"/>
    <w:rsid w:val="007D5D10"/>
    <w:rsid w:val="007D6AC6"/>
    <w:rsid w:val="007E27BE"/>
    <w:rsid w:val="007E5199"/>
    <w:rsid w:val="007E6753"/>
    <w:rsid w:val="007E6BE3"/>
    <w:rsid w:val="007F36AC"/>
    <w:rsid w:val="008006B2"/>
    <w:rsid w:val="008012C9"/>
    <w:rsid w:val="00801632"/>
    <w:rsid w:val="00802083"/>
    <w:rsid w:val="008022C0"/>
    <w:rsid w:val="0080330B"/>
    <w:rsid w:val="0080505C"/>
    <w:rsid w:val="008078F5"/>
    <w:rsid w:val="00807E38"/>
    <w:rsid w:val="0081086E"/>
    <w:rsid w:val="00810FB4"/>
    <w:rsid w:val="0081102B"/>
    <w:rsid w:val="00811CAF"/>
    <w:rsid w:val="00812EF0"/>
    <w:rsid w:val="00814F07"/>
    <w:rsid w:val="00815F7D"/>
    <w:rsid w:val="00817DBB"/>
    <w:rsid w:val="00820BE8"/>
    <w:rsid w:val="0082144B"/>
    <w:rsid w:val="00821A35"/>
    <w:rsid w:val="00821E2C"/>
    <w:rsid w:val="008242F3"/>
    <w:rsid w:val="008308AE"/>
    <w:rsid w:val="00834081"/>
    <w:rsid w:val="00834535"/>
    <w:rsid w:val="00835990"/>
    <w:rsid w:val="00837085"/>
    <w:rsid w:val="00837912"/>
    <w:rsid w:val="00837CE4"/>
    <w:rsid w:val="008409A7"/>
    <w:rsid w:val="00842B0A"/>
    <w:rsid w:val="00843874"/>
    <w:rsid w:val="008440A9"/>
    <w:rsid w:val="008469D2"/>
    <w:rsid w:val="008502C9"/>
    <w:rsid w:val="00852D39"/>
    <w:rsid w:val="00854805"/>
    <w:rsid w:val="0085538A"/>
    <w:rsid w:val="00855B54"/>
    <w:rsid w:val="0085626E"/>
    <w:rsid w:val="008563D6"/>
    <w:rsid w:val="00856E9E"/>
    <w:rsid w:val="00863A59"/>
    <w:rsid w:val="00865A47"/>
    <w:rsid w:val="00866A02"/>
    <w:rsid w:val="008673FB"/>
    <w:rsid w:val="00871804"/>
    <w:rsid w:val="008732C2"/>
    <w:rsid w:val="00873C08"/>
    <w:rsid w:val="00875E12"/>
    <w:rsid w:val="008765E9"/>
    <w:rsid w:val="008766D9"/>
    <w:rsid w:val="0087725D"/>
    <w:rsid w:val="008777FF"/>
    <w:rsid w:val="008832E3"/>
    <w:rsid w:val="008846FE"/>
    <w:rsid w:val="0088797C"/>
    <w:rsid w:val="00890ADC"/>
    <w:rsid w:val="00895D73"/>
    <w:rsid w:val="008A01DE"/>
    <w:rsid w:val="008A3649"/>
    <w:rsid w:val="008A41E2"/>
    <w:rsid w:val="008A4359"/>
    <w:rsid w:val="008A59B1"/>
    <w:rsid w:val="008B491E"/>
    <w:rsid w:val="008B6091"/>
    <w:rsid w:val="008C467B"/>
    <w:rsid w:val="008C4F2C"/>
    <w:rsid w:val="008C63A0"/>
    <w:rsid w:val="008D1BA4"/>
    <w:rsid w:val="008D2CB6"/>
    <w:rsid w:val="008D3184"/>
    <w:rsid w:val="008D32D8"/>
    <w:rsid w:val="008D7A9E"/>
    <w:rsid w:val="008D7C38"/>
    <w:rsid w:val="008E31E6"/>
    <w:rsid w:val="008F078D"/>
    <w:rsid w:val="008F138A"/>
    <w:rsid w:val="008F2078"/>
    <w:rsid w:val="008F4914"/>
    <w:rsid w:val="008F5FAD"/>
    <w:rsid w:val="008F6E0F"/>
    <w:rsid w:val="008F72D5"/>
    <w:rsid w:val="008F7D0D"/>
    <w:rsid w:val="00902592"/>
    <w:rsid w:val="00904C7C"/>
    <w:rsid w:val="00906824"/>
    <w:rsid w:val="00906BFE"/>
    <w:rsid w:val="00907E7F"/>
    <w:rsid w:val="00911458"/>
    <w:rsid w:val="00911A0A"/>
    <w:rsid w:val="00913CDB"/>
    <w:rsid w:val="009157DA"/>
    <w:rsid w:val="00916E97"/>
    <w:rsid w:val="00920413"/>
    <w:rsid w:val="009204E2"/>
    <w:rsid w:val="009212AC"/>
    <w:rsid w:val="009269EF"/>
    <w:rsid w:val="009276A1"/>
    <w:rsid w:val="00930091"/>
    <w:rsid w:val="00934D34"/>
    <w:rsid w:val="00936568"/>
    <w:rsid w:val="009372BD"/>
    <w:rsid w:val="00941146"/>
    <w:rsid w:val="00941F4D"/>
    <w:rsid w:val="009441CD"/>
    <w:rsid w:val="00945876"/>
    <w:rsid w:val="009466B6"/>
    <w:rsid w:val="0095650B"/>
    <w:rsid w:val="009572AE"/>
    <w:rsid w:val="0096010A"/>
    <w:rsid w:val="00960300"/>
    <w:rsid w:val="0096050C"/>
    <w:rsid w:val="0096057B"/>
    <w:rsid w:val="00962017"/>
    <w:rsid w:val="00964B50"/>
    <w:rsid w:val="00967529"/>
    <w:rsid w:val="00967EBD"/>
    <w:rsid w:val="00972A37"/>
    <w:rsid w:val="00973718"/>
    <w:rsid w:val="0097599C"/>
    <w:rsid w:val="00975CA5"/>
    <w:rsid w:val="00983FAB"/>
    <w:rsid w:val="00987045"/>
    <w:rsid w:val="00990546"/>
    <w:rsid w:val="00990E08"/>
    <w:rsid w:val="00991035"/>
    <w:rsid w:val="009963DC"/>
    <w:rsid w:val="009A046B"/>
    <w:rsid w:val="009A5625"/>
    <w:rsid w:val="009B03FE"/>
    <w:rsid w:val="009B0A7E"/>
    <w:rsid w:val="009B0C75"/>
    <w:rsid w:val="009B12F5"/>
    <w:rsid w:val="009B184F"/>
    <w:rsid w:val="009B2259"/>
    <w:rsid w:val="009B28E5"/>
    <w:rsid w:val="009B39CA"/>
    <w:rsid w:val="009B44E8"/>
    <w:rsid w:val="009B5765"/>
    <w:rsid w:val="009B5D1F"/>
    <w:rsid w:val="009C04AC"/>
    <w:rsid w:val="009C335D"/>
    <w:rsid w:val="009C4F7B"/>
    <w:rsid w:val="009C5C51"/>
    <w:rsid w:val="009C6AE0"/>
    <w:rsid w:val="009D0705"/>
    <w:rsid w:val="009D3077"/>
    <w:rsid w:val="009D314E"/>
    <w:rsid w:val="009D3394"/>
    <w:rsid w:val="009E3626"/>
    <w:rsid w:val="009F05FA"/>
    <w:rsid w:val="009F221C"/>
    <w:rsid w:val="009F4CDB"/>
    <w:rsid w:val="009F6B66"/>
    <w:rsid w:val="00A00511"/>
    <w:rsid w:val="00A045E6"/>
    <w:rsid w:val="00A10E94"/>
    <w:rsid w:val="00A1165D"/>
    <w:rsid w:val="00A14DB5"/>
    <w:rsid w:val="00A177F7"/>
    <w:rsid w:val="00A2047A"/>
    <w:rsid w:val="00A24517"/>
    <w:rsid w:val="00A25520"/>
    <w:rsid w:val="00A26434"/>
    <w:rsid w:val="00A30F79"/>
    <w:rsid w:val="00A31BD8"/>
    <w:rsid w:val="00A32312"/>
    <w:rsid w:val="00A44050"/>
    <w:rsid w:val="00A44529"/>
    <w:rsid w:val="00A51498"/>
    <w:rsid w:val="00A51C9F"/>
    <w:rsid w:val="00A52086"/>
    <w:rsid w:val="00A556A7"/>
    <w:rsid w:val="00A60B84"/>
    <w:rsid w:val="00A61FDC"/>
    <w:rsid w:val="00A673E7"/>
    <w:rsid w:val="00A7195E"/>
    <w:rsid w:val="00A71A5A"/>
    <w:rsid w:val="00A720D9"/>
    <w:rsid w:val="00A75CBF"/>
    <w:rsid w:val="00A82596"/>
    <w:rsid w:val="00A83B7C"/>
    <w:rsid w:val="00A84148"/>
    <w:rsid w:val="00A85CE4"/>
    <w:rsid w:val="00A85E96"/>
    <w:rsid w:val="00A931A4"/>
    <w:rsid w:val="00A978EF"/>
    <w:rsid w:val="00AA1584"/>
    <w:rsid w:val="00AA1588"/>
    <w:rsid w:val="00AA1BD6"/>
    <w:rsid w:val="00AA3365"/>
    <w:rsid w:val="00AB2464"/>
    <w:rsid w:val="00AB2E01"/>
    <w:rsid w:val="00AB3459"/>
    <w:rsid w:val="00AB3600"/>
    <w:rsid w:val="00AB53F2"/>
    <w:rsid w:val="00AB5C30"/>
    <w:rsid w:val="00AB6DCB"/>
    <w:rsid w:val="00AC091D"/>
    <w:rsid w:val="00AC19D1"/>
    <w:rsid w:val="00AC4AC5"/>
    <w:rsid w:val="00AC780E"/>
    <w:rsid w:val="00AD0557"/>
    <w:rsid w:val="00AD37BE"/>
    <w:rsid w:val="00AD3D0C"/>
    <w:rsid w:val="00AD49CF"/>
    <w:rsid w:val="00AE03F2"/>
    <w:rsid w:val="00AE05FA"/>
    <w:rsid w:val="00AE17DC"/>
    <w:rsid w:val="00AE21F2"/>
    <w:rsid w:val="00AE3396"/>
    <w:rsid w:val="00AF2875"/>
    <w:rsid w:val="00AF2CE9"/>
    <w:rsid w:val="00AF4372"/>
    <w:rsid w:val="00AF5D95"/>
    <w:rsid w:val="00AF70C4"/>
    <w:rsid w:val="00B01628"/>
    <w:rsid w:val="00B02222"/>
    <w:rsid w:val="00B0334C"/>
    <w:rsid w:val="00B0545C"/>
    <w:rsid w:val="00B05F43"/>
    <w:rsid w:val="00B143FD"/>
    <w:rsid w:val="00B16822"/>
    <w:rsid w:val="00B179CB"/>
    <w:rsid w:val="00B22DC7"/>
    <w:rsid w:val="00B2588A"/>
    <w:rsid w:val="00B30124"/>
    <w:rsid w:val="00B31857"/>
    <w:rsid w:val="00B31C97"/>
    <w:rsid w:val="00B36AFE"/>
    <w:rsid w:val="00B42220"/>
    <w:rsid w:val="00B43048"/>
    <w:rsid w:val="00B44E79"/>
    <w:rsid w:val="00B51DBD"/>
    <w:rsid w:val="00B53A7B"/>
    <w:rsid w:val="00B53CC5"/>
    <w:rsid w:val="00B60561"/>
    <w:rsid w:val="00B62148"/>
    <w:rsid w:val="00B62791"/>
    <w:rsid w:val="00B635CF"/>
    <w:rsid w:val="00B63DE5"/>
    <w:rsid w:val="00B64AFE"/>
    <w:rsid w:val="00B66170"/>
    <w:rsid w:val="00B672C7"/>
    <w:rsid w:val="00B701CE"/>
    <w:rsid w:val="00B70DEA"/>
    <w:rsid w:val="00B729EE"/>
    <w:rsid w:val="00B73A80"/>
    <w:rsid w:val="00B73FA3"/>
    <w:rsid w:val="00B757BF"/>
    <w:rsid w:val="00B80A8A"/>
    <w:rsid w:val="00B852F1"/>
    <w:rsid w:val="00B92A77"/>
    <w:rsid w:val="00B9364F"/>
    <w:rsid w:val="00B937D0"/>
    <w:rsid w:val="00B96347"/>
    <w:rsid w:val="00B96D43"/>
    <w:rsid w:val="00B978DC"/>
    <w:rsid w:val="00BA0704"/>
    <w:rsid w:val="00BA2C98"/>
    <w:rsid w:val="00BA529F"/>
    <w:rsid w:val="00BA6304"/>
    <w:rsid w:val="00BA7D6F"/>
    <w:rsid w:val="00BB2137"/>
    <w:rsid w:val="00BB3051"/>
    <w:rsid w:val="00BB3D33"/>
    <w:rsid w:val="00BB4B4D"/>
    <w:rsid w:val="00BB6E1A"/>
    <w:rsid w:val="00BC3701"/>
    <w:rsid w:val="00BC48EC"/>
    <w:rsid w:val="00BC66D7"/>
    <w:rsid w:val="00BC7DC7"/>
    <w:rsid w:val="00BD13FB"/>
    <w:rsid w:val="00BD176E"/>
    <w:rsid w:val="00BD4127"/>
    <w:rsid w:val="00BD645E"/>
    <w:rsid w:val="00BE1B34"/>
    <w:rsid w:val="00BE340E"/>
    <w:rsid w:val="00BE35EA"/>
    <w:rsid w:val="00BE3728"/>
    <w:rsid w:val="00BE4489"/>
    <w:rsid w:val="00BE4F8A"/>
    <w:rsid w:val="00BE5B03"/>
    <w:rsid w:val="00BF0AB0"/>
    <w:rsid w:val="00BF1AC2"/>
    <w:rsid w:val="00BF22B0"/>
    <w:rsid w:val="00BF28D6"/>
    <w:rsid w:val="00BF3FEF"/>
    <w:rsid w:val="00BF4ADF"/>
    <w:rsid w:val="00BF621D"/>
    <w:rsid w:val="00BF680C"/>
    <w:rsid w:val="00BF71CA"/>
    <w:rsid w:val="00C00633"/>
    <w:rsid w:val="00C0173E"/>
    <w:rsid w:val="00C01755"/>
    <w:rsid w:val="00C04171"/>
    <w:rsid w:val="00C12F5D"/>
    <w:rsid w:val="00C12F8A"/>
    <w:rsid w:val="00C20484"/>
    <w:rsid w:val="00C225CA"/>
    <w:rsid w:val="00C26524"/>
    <w:rsid w:val="00C26BAC"/>
    <w:rsid w:val="00C312B9"/>
    <w:rsid w:val="00C33722"/>
    <w:rsid w:val="00C36291"/>
    <w:rsid w:val="00C36BE6"/>
    <w:rsid w:val="00C37A7A"/>
    <w:rsid w:val="00C37AFA"/>
    <w:rsid w:val="00C41116"/>
    <w:rsid w:val="00C43959"/>
    <w:rsid w:val="00C46182"/>
    <w:rsid w:val="00C47646"/>
    <w:rsid w:val="00C50203"/>
    <w:rsid w:val="00C5674D"/>
    <w:rsid w:val="00C6092E"/>
    <w:rsid w:val="00C609F8"/>
    <w:rsid w:val="00C6257A"/>
    <w:rsid w:val="00C62ED3"/>
    <w:rsid w:val="00C6324C"/>
    <w:rsid w:val="00C67D4F"/>
    <w:rsid w:val="00C72BA6"/>
    <w:rsid w:val="00C7616A"/>
    <w:rsid w:val="00C8023B"/>
    <w:rsid w:val="00C80F04"/>
    <w:rsid w:val="00C8178A"/>
    <w:rsid w:val="00C82AD9"/>
    <w:rsid w:val="00C834BD"/>
    <w:rsid w:val="00C83A85"/>
    <w:rsid w:val="00C85F58"/>
    <w:rsid w:val="00C86E44"/>
    <w:rsid w:val="00C91A9F"/>
    <w:rsid w:val="00CA36E9"/>
    <w:rsid w:val="00CA379A"/>
    <w:rsid w:val="00CA3F12"/>
    <w:rsid w:val="00CA5190"/>
    <w:rsid w:val="00CB09D9"/>
    <w:rsid w:val="00CB10D4"/>
    <w:rsid w:val="00CB6134"/>
    <w:rsid w:val="00CC1043"/>
    <w:rsid w:val="00CC2C81"/>
    <w:rsid w:val="00CC3365"/>
    <w:rsid w:val="00CC35F4"/>
    <w:rsid w:val="00CC3B4E"/>
    <w:rsid w:val="00CC73AC"/>
    <w:rsid w:val="00CD4CA4"/>
    <w:rsid w:val="00CD57A5"/>
    <w:rsid w:val="00CD6F5E"/>
    <w:rsid w:val="00CE080C"/>
    <w:rsid w:val="00CE0B3C"/>
    <w:rsid w:val="00CE4F76"/>
    <w:rsid w:val="00CE5C6A"/>
    <w:rsid w:val="00CE7067"/>
    <w:rsid w:val="00CE7431"/>
    <w:rsid w:val="00CF0249"/>
    <w:rsid w:val="00CF096C"/>
    <w:rsid w:val="00CF1A0F"/>
    <w:rsid w:val="00CF20F9"/>
    <w:rsid w:val="00CF34FF"/>
    <w:rsid w:val="00CF4A7D"/>
    <w:rsid w:val="00CF551A"/>
    <w:rsid w:val="00CF5F93"/>
    <w:rsid w:val="00CF721A"/>
    <w:rsid w:val="00CF7EC4"/>
    <w:rsid w:val="00D00D17"/>
    <w:rsid w:val="00D019D5"/>
    <w:rsid w:val="00D02228"/>
    <w:rsid w:val="00D0490A"/>
    <w:rsid w:val="00D053AA"/>
    <w:rsid w:val="00D064E9"/>
    <w:rsid w:val="00D06DE7"/>
    <w:rsid w:val="00D06F3F"/>
    <w:rsid w:val="00D11268"/>
    <w:rsid w:val="00D16674"/>
    <w:rsid w:val="00D16837"/>
    <w:rsid w:val="00D2255A"/>
    <w:rsid w:val="00D2420F"/>
    <w:rsid w:val="00D24AB4"/>
    <w:rsid w:val="00D24C13"/>
    <w:rsid w:val="00D327A7"/>
    <w:rsid w:val="00D32C65"/>
    <w:rsid w:val="00D33FD8"/>
    <w:rsid w:val="00D342D9"/>
    <w:rsid w:val="00D36315"/>
    <w:rsid w:val="00D40FDB"/>
    <w:rsid w:val="00D4124D"/>
    <w:rsid w:val="00D42A3B"/>
    <w:rsid w:val="00D4566C"/>
    <w:rsid w:val="00D46A06"/>
    <w:rsid w:val="00D47244"/>
    <w:rsid w:val="00D472F9"/>
    <w:rsid w:val="00D51E77"/>
    <w:rsid w:val="00D52102"/>
    <w:rsid w:val="00D545C7"/>
    <w:rsid w:val="00D60606"/>
    <w:rsid w:val="00D627E7"/>
    <w:rsid w:val="00D63794"/>
    <w:rsid w:val="00D64B58"/>
    <w:rsid w:val="00D64FD6"/>
    <w:rsid w:val="00D67E87"/>
    <w:rsid w:val="00D67F19"/>
    <w:rsid w:val="00D70C70"/>
    <w:rsid w:val="00D74AD1"/>
    <w:rsid w:val="00D7662D"/>
    <w:rsid w:val="00D80334"/>
    <w:rsid w:val="00D8085A"/>
    <w:rsid w:val="00D8204E"/>
    <w:rsid w:val="00D85B0B"/>
    <w:rsid w:val="00D85ED1"/>
    <w:rsid w:val="00D917B6"/>
    <w:rsid w:val="00D93DA4"/>
    <w:rsid w:val="00D95FE6"/>
    <w:rsid w:val="00D96CCC"/>
    <w:rsid w:val="00D9706B"/>
    <w:rsid w:val="00DA0309"/>
    <w:rsid w:val="00DA0AFE"/>
    <w:rsid w:val="00DA1470"/>
    <w:rsid w:val="00DA59A0"/>
    <w:rsid w:val="00DB09E9"/>
    <w:rsid w:val="00DB40EF"/>
    <w:rsid w:val="00DB5251"/>
    <w:rsid w:val="00DB7A11"/>
    <w:rsid w:val="00DC056B"/>
    <w:rsid w:val="00DC078F"/>
    <w:rsid w:val="00DC0EC1"/>
    <w:rsid w:val="00DC16B7"/>
    <w:rsid w:val="00DC3FCB"/>
    <w:rsid w:val="00DC48CF"/>
    <w:rsid w:val="00DC71D4"/>
    <w:rsid w:val="00DD0102"/>
    <w:rsid w:val="00DD1837"/>
    <w:rsid w:val="00DD2F51"/>
    <w:rsid w:val="00DD3629"/>
    <w:rsid w:val="00DD4045"/>
    <w:rsid w:val="00DD5E6E"/>
    <w:rsid w:val="00DF5680"/>
    <w:rsid w:val="00DF6BBD"/>
    <w:rsid w:val="00E00922"/>
    <w:rsid w:val="00E036E3"/>
    <w:rsid w:val="00E0756F"/>
    <w:rsid w:val="00E10DF2"/>
    <w:rsid w:val="00E11701"/>
    <w:rsid w:val="00E144C2"/>
    <w:rsid w:val="00E16447"/>
    <w:rsid w:val="00E17FCE"/>
    <w:rsid w:val="00E232B2"/>
    <w:rsid w:val="00E25403"/>
    <w:rsid w:val="00E26844"/>
    <w:rsid w:val="00E31EE0"/>
    <w:rsid w:val="00E34B85"/>
    <w:rsid w:val="00E365BA"/>
    <w:rsid w:val="00E40316"/>
    <w:rsid w:val="00E43E40"/>
    <w:rsid w:val="00E46A76"/>
    <w:rsid w:val="00E46F7B"/>
    <w:rsid w:val="00E519E5"/>
    <w:rsid w:val="00E54328"/>
    <w:rsid w:val="00E57B39"/>
    <w:rsid w:val="00E640CE"/>
    <w:rsid w:val="00E642FD"/>
    <w:rsid w:val="00E64F21"/>
    <w:rsid w:val="00E6543E"/>
    <w:rsid w:val="00E65ECE"/>
    <w:rsid w:val="00E67163"/>
    <w:rsid w:val="00E67679"/>
    <w:rsid w:val="00E67A93"/>
    <w:rsid w:val="00E70142"/>
    <w:rsid w:val="00E742B4"/>
    <w:rsid w:val="00E8018F"/>
    <w:rsid w:val="00E812BF"/>
    <w:rsid w:val="00E824AE"/>
    <w:rsid w:val="00E83387"/>
    <w:rsid w:val="00E86267"/>
    <w:rsid w:val="00E86BBC"/>
    <w:rsid w:val="00E912EC"/>
    <w:rsid w:val="00E9143C"/>
    <w:rsid w:val="00E9200D"/>
    <w:rsid w:val="00E9483F"/>
    <w:rsid w:val="00E97B5F"/>
    <w:rsid w:val="00EA243D"/>
    <w:rsid w:val="00EA2683"/>
    <w:rsid w:val="00EA3EBA"/>
    <w:rsid w:val="00EA49EA"/>
    <w:rsid w:val="00EA6009"/>
    <w:rsid w:val="00EA771A"/>
    <w:rsid w:val="00EB184F"/>
    <w:rsid w:val="00EB20BF"/>
    <w:rsid w:val="00EB2B73"/>
    <w:rsid w:val="00EB50A3"/>
    <w:rsid w:val="00EB57B9"/>
    <w:rsid w:val="00EB73AB"/>
    <w:rsid w:val="00EB7C07"/>
    <w:rsid w:val="00EC312F"/>
    <w:rsid w:val="00EC4A03"/>
    <w:rsid w:val="00EC5E7B"/>
    <w:rsid w:val="00EC689F"/>
    <w:rsid w:val="00EC77B2"/>
    <w:rsid w:val="00ED0793"/>
    <w:rsid w:val="00ED438C"/>
    <w:rsid w:val="00ED71B0"/>
    <w:rsid w:val="00EE03ED"/>
    <w:rsid w:val="00EE2A73"/>
    <w:rsid w:val="00EE41D1"/>
    <w:rsid w:val="00EE4223"/>
    <w:rsid w:val="00EE7C58"/>
    <w:rsid w:val="00EF1C34"/>
    <w:rsid w:val="00EF3B0D"/>
    <w:rsid w:val="00EF3B8F"/>
    <w:rsid w:val="00EF460C"/>
    <w:rsid w:val="00EF57D7"/>
    <w:rsid w:val="00EF6117"/>
    <w:rsid w:val="00EF6127"/>
    <w:rsid w:val="00EF7110"/>
    <w:rsid w:val="00EF7FF1"/>
    <w:rsid w:val="00F050B7"/>
    <w:rsid w:val="00F05584"/>
    <w:rsid w:val="00F06723"/>
    <w:rsid w:val="00F12C9F"/>
    <w:rsid w:val="00F12DFC"/>
    <w:rsid w:val="00F12E90"/>
    <w:rsid w:val="00F13A88"/>
    <w:rsid w:val="00F13D77"/>
    <w:rsid w:val="00F13D93"/>
    <w:rsid w:val="00F1433E"/>
    <w:rsid w:val="00F144F4"/>
    <w:rsid w:val="00F1477D"/>
    <w:rsid w:val="00F1579E"/>
    <w:rsid w:val="00F17172"/>
    <w:rsid w:val="00F23DF3"/>
    <w:rsid w:val="00F27E9B"/>
    <w:rsid w:val="00F32081"/>
    <w:rsid w:val="00F323CB"/>
    <w:rsid w:val="00F32A16"/>
    <w:rsid w:val="00F335E8"/>
    <w:rsid w:val="00F34D81"/>
    <w:rsid w:val="00F361E3"/>
    <w:rsid w:val="00F41874"/>
    <w:rsid w:val="00F4369D"/>
    <w:rsid w:val="00F44B09"/>
    <w:rsid w:val="00F45279"/>
    <w:rsid w:val="00F56DE7"/>
    <w:rsid w:val="00F603FF"/>
    <w:rsid w:val="00F62670"/>
    <w:rsid w:val="00F6602B"/>
    <w:rsid w:val="00F661E4"/>
    <w:rsid w:val="00F66D95"/>
    <w:rsid w:val="00F71BCD"/>
    <w:rsid w:val="00F7347D"/>
    <w:rsid w:val="00F73976"/>
    <w:rsid w:val="00F73FEB"/>
    <w:rsid w:val="00F755E9"/>
    <w:rsid w:val="00F7575D"/>
    <w:rsid w:val="00F75871"/>
    <w:rsid w:val="00F76BAF"/>
    <w:rsid w:val="00F80D89"/>
    <w:rsid w:val="00F84903"/>
    <w:rsid w:val="00F850C3"/>
    <w:rsid w:val="00F8518B"/>
    <w:rsid w:val="00F85B08"/>
    <w:rsid w:val="00F86171"/>
    <w:rsid w:val="00F86A61"/>
    <w:rsid w:val="00F879B8"/>
    <w:rsid w:val="00FA4C2A"/>
    <w:rsid w:val="00FB4241"/>
    <w:rsid w:val="00FB603B"/>
    <w:rsid w:val="00FC067F"/>
    <w:rsid w:val="00FC1CD3"/>
    <w:rsid w:val="00FC55A4"/>
    <w:rsid w:val="00FC587C"/>
    <w:rsid w:val="00FC596E"/>
    <w:rsid w:val="00FD0687"/>
    <w:rsid w:val="00FD2FCE"/>
    <w:rsid w:val="00FD5501"/>
    <w:rsid w:val="00FD76A4"/>
    <w:rsid w:val="00FE16F2"/>
    <w:rsid w:val="00FE3477"/>
    <w:rsid w:val="00FF2322"/>
    <w:rsid w:val="00FF5A81"/>
    <w:rsid w:val="00FF5E10"/>
    <w:rsid w:val="00FF75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4E8AB1B3"/>
  <w15:chartTrackingRefBased/>
  <w15:docId w15:val="{3074A089-0C56-425E-8965-8DBB05E25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A0309"/>
    <w:rPr>
      <w:sz w:val="24"/>
      <w:szCs w:val="24"/>
    </w:rPr>
  </w:style>
  <w:style w:type="paragraph" w:styleId="Nadpis1">
    <w:name w:val="heading 1"/>
    <w:basedOn w:val="Normln"/>
    <w:next w:val="Normln"/>
    <w:qFormat/>
    <w:pPr>
      <w:keepNext/>
      <w:tabs>
        <w:tab w:val="left" w:pos="7371"/>
      </w:tabs>
      <w:jc w:val="center"/>
      <w:outlineLvl w:val="0"/>
    </w:pPr>
    <w:rPr>
      <w:b/>
      <w:bCs/>
      <w:sz w:val="28"/>
    </w:rPr>
  </w:style>
  <w:style w:type="paragraph" w:styleId="Nadpis2">
    <w:name w:val="heading 2"/>
    <w:basedOn w:val="Normln"/>
    <w:next w:val="Normln"/>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jc w:val="both"/>
      <w:outlineLvl w:val="2"/>
    </w:pPr>
    <w:rPr>
      <w:b/>
      <w:szCs w:val="20"/>
      <w:u w:val="single"/>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outlineLvl w:val="5"/>
    </w:pPr>
    <w:rPr>
      <w:i/>
      <w:iCs/>
      <w:color w:val="FF0000"/>
    </w:rPr>
  </w:style>
  <w:style w:type="paragraph" w:styleId="Nadpis8">
    <w:name w:val="heading 8"/>
    <w:basedOn w:val="Normln"/>
    <w:next w:val="Normln"/>
    <w:qFormat/>
    <w:pPr>
      <w:keepNext/>
      <w:tabs>
        <w:tab w:val="left" w:pos="567"/>
        <w:tab w:val="left" w:pos="1701"/>
      </w:tabs>
      <w:outlineLvl w:val="7"/>
    </w:pPr>
    <w:rPr>
      <w:i/>
      <w:iCs/>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pPr>
      <w:widowControl w:val="0"/>
      <w:autoSpaceDE w:val="0"/>
      <w:autoSpaceDN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aliases w:val="subtitle2,Základní tZákladní text,Body Text"/>
    <w:basedOn w:val="Normln"/>
    <w:link w:val="ZkladntextChar"/>
    <w:pPr>
      <w:tabs>
        <w:tab w:val="left" w:pos="540"/>
        <w:tab w:val="left" w:pos="1260"/>
        <w:tab w:val="left" w:pos="1980"/>
        <w:tab w:val="left" w:pos="3960"/>
      </w:tabs>
      <w:jc w:val="both"/>
    </w:pPr>
  </w:style>
  <w:style w:type="paragraph" w:styleId="Zpat">
    <w:name w:val="footer"/>
    <w:basedOn w:val="Normln"/>
    <w:pPr>
      <w:tabs>
        <w:tab w:val="center" w:pos="4536"/>
        <w:tab w:val="right" w:pos="9072"/>
      </w:tabs>
    </w:pPr>
  </w:style>
  <w:style w:type="paragraph" w:styleId="Zkladntextodsazen">
    <w:name w:val="Body Text Indent"/>
    <w:basedOn w:val="Normln"/>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basedOn w:val="Normln"/>
    <w:link w:val="ZhlavChar"/>
    <w:pPr>
      <w:tabs>
        <w:tab w:val="center" w:pos="4536"/>
        <w:tab w:val="right" w:pos="9072"/>
      </w:tabs>
    </w:p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customStyle="1" w:styleId="Smlouva-slo">
    <w:name w:val="Smlouva-èíslo"/>
    <w:basedOn w:val="Normln"/>
    <w:pPr>
      <w:spacing w:before="120" w:line="240" w:lineRule="atLeast"/>
      <w:jc w:val="both"/>
    </w:pPr>
    <w:rPr>
      <w:szCs w:val="20"/>
    </w:rPr>
  </w:style>
  <w:style w:type="paragraph" w:styleId="Nzev">
    <w:name w:val="Title"/>
    <w:basedOn w:val="Normln"/>
    <w:qFormat/>
    <w:pPr>
      <w:widowControl w:val="0"/>
      <w:jc w:val="center"/>
    </w:pPr>
    <w:rPr>
      <w:b/>
      <w:bCs/>
      <w:snapToGrid w:val="0"/>
      <w:sz w:val="32"/>
      <w:szCs w:val="20"/>
    </w:rPr>
  </w:style>
  <w:style w:type="paragraph" w:customStyle="1" w:styleId="Smlouva-slo0">
    <w:name w:val="Smlouva-číslo"/>
    <w:basedOn w:val="Normln"/>
    <w:pPr>
      <w:widowControl w:val="0"/>
      <w:spacing w:before="120" w:line="240" w:lineRule="atLeast"/>
      <w:jc w:val="both"/>
    </w:pPr>
    <w:rPr>
      <w:snapToGrid w:val="0"/>
      <w:szCs w:val="20"/>
    </w:rPr>
  </w:style>
  <w:style w:type="paragraph" w:customStyle="1" w:styleId="slovnvSOD">
    <w:name w:val="číslování v SOD"/>
    <w:basedOn w:val="Zkladntext"/>
    <w:pPr>
      <w:widowControl w:val="0"/>
      <w:numPr>
        <w:numId w:val="6"/>
      </w:numPr>
      <w:tabs>
        <w:tab w:val="clear" w:pos="540"/>
        <w:tab w:val="clear" w:pos="1260"/>
        <w:tab w:val="clear" w:pos="1980"/>
        <w:tab w:val="clear" w:pos="3960"/>
      </w:tabs>
      <w:spacing w:after="120"/>
    </w:pPr>
    <w:rPr>
      <w:rFonts w:ascii="Arial" w:hAnsi="Arial"/>
      <w:sz w:val="22"/>
      <w:szCs w:val="20"/>
    </w:rPr>
  </w:style>
  <w:style w:type="paragraph" w:customStyle="1" w:styleId="Smlouva3">
    <w:name w:val="Smlouva3"/>
    <w:basedOn w:val="Normln"/>
    <w:pPr>
      <w:widowControl w:val="0"/>
      <w:spacing w:before="120"/>
      <w:jc w:val="both"/>
    </w:pPr>
    <w:rPr>
      <w:snapToGrid w:val="0"/>
      <w:szCs w:val="20"/>
    </w:rPr>
  </w:style>
  <w:style w:type="character" w:styleId="Hypertextovodkaz">
    <w:name w:val="Hyperlink"/>
    <w:uiPriority w:val="99"/>
    <w:rPr>
      <w:color w:val="0000FF"/>
      <w:u w:val="single"/>
    </w:rPr>
  </w:style>
  <w:style w:type="character" w:styleId="Sledovanodkaz">
    <w:name w:val="FollowedHyperlink"/>
    <w:rPr>
      <w:color w:val="800080"/>
      <w:u w:val="single"/>
    </w:rPr>
  </w:style>
  <w:style w:type="paragraph" w:customStyle="1" w:styleId="xl24">
    <w:name w:val="xl24"/>
    <w:basedOn w:val="Normln"/>
    <w:pPr>
      <w:pBdr>
        <w:top w:val="single" w:sz="8" w:space="0" w:color="auto"/>
        <w:right w:val="single" w:sz="4" w:space="0" w:color="auto"/>
      </w:pBdr>
      <w:spacing w:before="100" w:beforeAutospacing="1" w:after="100" w:afterAutospacing="1"/>
      <w:jc w:val="center"/>
      <w:textAlignment w:val="center"/>
    </w:pPr>
    <w:rPr>
      <w:b/>
      <w:bCs/>
    </w:rPr>
  </w:style>
  <w:style w:type="paragraph" w:customStyle="1" w:styleId="xl25">
    <w:name w:val="xl25"/>
    <w:basedOn w:val="Normln"/>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6">
    <w:name w:val="xl26"/>
    <w:basedOn w:val="Normln"/>
    <w:pPr>
      <w:pBdr>
        <w:top w:val="single" w:sz="8" w:space="0" w:color="auto"/>
        <w:left w:val="single" w:sz="4" w:space="0" w:color="auto"/>
        <w:right w:val="single" w:sz="8" w:space="0" w:color="auto"/>
      </w:pBdr>
      <w:spacing w:before="100" w:beforeAutospacing="1" w:after="100" w:afterAutospacing="1"/>
      <w:jc w:val="center"/>
      <w:textAlignment w:val="center"/>
    </w:pPr>
    <w:rPr>
      <w:b/>
      <w:bCs/>
    </w:rPr>
  </w:style>
  <w:style w:type="paragraph" w:customStyle="1" w:styleId="xl27">
    <w:name w:val="xl27"/>
    <w:basedOn w:val="Normln"/>
    <w:pPr>
      <w:pBdr>
        <w:left w:val="single" w:sz="8" w:space="0" w:color="auto"/>
        <w:bottom w:val="single" w:sz="8" w:space="0" w:color="auto"/>
      </w:pBdr>
      <w:spacing w:before="100" w:beforeAutospacing="1" w:after="100" w:afterAutospacing="1"/>
      <w:jc w:val="center"/>
      <w:textAlignment w:val="center"/>
    </w:pPr>
    <w:rPr>
      <w:b/>
      <w:bCs/>
    </w:rPr>
  </w:style>
  <w:style w:type="paragraph" w:customStyle="1" w:styleId="xl28">
    <w:name w:val="xl28"/>
    <w:basedOn w:val="Normln"/>
    <w:pPr>
      <w:pBdr>
        <w:bottom w:val="single" w:sz="8" w:space="0" w:color="auto"/>
        <w:right w:val="single" w:sz="4" w:space="0" w:color="auto"/>
      </w:pBdr>
      <w:spacing w:before="100" w:beforeAutospacing="1" w:after="100" w:afterAutospacing="1"/>
      <w:jc w:val="center"/>
      <w:textAlignment w:val="center"/>
    </w:pPr>
    <w:rPr>
      <w:b/>
      <w:bCs/>
    </w:rPr>
  </w:style>
  <w:style w:type="paragraph" w:customStyle="1" w:styleId="xl29">
    <w:name w:val="xl29"/>
    <w:basedOn w:val="Normln"/>
    <w:pPr>
      <w:pBdr>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30">
    <w:name w:val="xl30"/>
    <w:basedOn w:val="Normln"/>
    <w:pPr>
      <w:pBdr>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31">
    <w:name w:val="xl31"/>
    <w:basedOn w:val="Normln"/>
    <w:pPr>
      <w:pBdr>
        <w:top w:val="single" w:sz="8" w:space="0" w:color="auto"/>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2">
    <w:name w:val="xl32"/>
    <w:basedOn w:val="Normln"/>
    <w:pPr>
      <w:pBdr>
        <w:top w:val="single" w:sz="8"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33">
    <w:name w:val="xl33"/>
    <w:basedOn w:val="Normln"/>
    <w:pPr>
      <w:pBdr>
        <w:top w:val="single" w:sz="8"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4">
    <w:name w:val="xl34"/>
    <w:basedOn w:val="Normln"/>
    <w:pPr>
      <w:pBdr>
        <w:top w:val="single" w:sz="8"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35">
    <w:name w:val="xl35"/>
    <w:basedOn w:val="Normln"/>
    <w:pPr>
      <w:pBdr>
        <w:top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36">
    <w:name w:val="xl36"/>
    <w:basedOn w:val="Normln"/>
    <w:pPr>
      <w:pBdr>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7">
    <w:name w:val="xl37"/>
    <w:basedOn w:val="Normln"/>
    <w:pPr>
      <w:pBdr>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8">
    <w:name w:val="xl38"/>
    <w:basedOn w:val="Normln"/>
    <w:pPr>
      <w:pBdr>
        <w:left w:val="single" w:sz="4" w:space="0" w:color="auto"/>
        <w:bottom w:val="single" w:sz="8" w:space="0" w:color="auto"/>
      </w:pBdr>
      <w:spacing w:before="100" w:beforeAutospacing="1" w:after="100" w:afterAutospacing="1"/>
      <w:textAlignment w:val="center"/>
    </w:pPr>
    <w:rPr>
      <w:sz w:val="22"/>
      <w:szCs w:val="22"/>
    </w:rPr>
  </w:style>
  <w:style w:type="paragraph" w:customStyle="1" w:styleId="xl39">
    <w:name w:val="xl39"/>
    <w:basedOn w:val="Normln"/>
    <w:pPr>
      <w:pBdr>
        <w:right w:val="single" w:sz="4" w:space="0" w:color="auto"/>
      </w:pBdr>
      <w:spacing w:before="100" w:beforeAutospacing="1" w:after="100" w:afterAutospacing="1"/>
      <w:jc w:val="center"/>
      <w:textAlignment w:val="center"/>
    </w:pPr>
    <w:rPr>
      <w:sz w:val="22"/>
      <w:szCs w:val="22"/>
    </w:rPr>
  </w:style>
  <w:style w:type="paragraph" w:customStyle="1" w:styleId="xl40">
    <w:name w:val="xl40"/>
    <w:basedOn w:val="Normln"/>
    <w:pPr>
      <w:pBdr>
        <w:right w:val="single" w:sz="4" w:space="0" w:color="auto"/>
      </w:pBdr>
      <w:spacing w:before="100" w:beforeAutospacing="1" w:after="100" w:afterAutospacing="1"/>
      <w:jc w:val="right"/>
      <w:textAlignment w:val="center"/>
    </w:pPr>
    <w:rPr>
      <w:sz w:val="22"/>
      <w:szCs w:val="22"/>
    </w:rPr>
  </w:style>
  <w:style w:type="paragraph" w:customStyle="1" w:styleId="xl41">
    <w:name w:val="xl41"/>
    <w:basedOn w:val="Normln"/>
    <w:pPr>
      <w:pBdr>
        <w:right w:val="single" w:sz="8" w:space="0" w:color="auto"/>
      </w:pBdr>
      <w:spacing w:before="100" w:beforeAutospacing="1" w:after="100" w:afterAutospacing="1"/>
      <w:jc w:val="right"/>
      <w:textAlignment w:val="center"/>
    </w:pPr>
    <w:rPr>
      <w:sz w:val="22"/>
      <w:szCs w:val="22"/>
    </w:rPr>
  </w:style>
  <w:style w:type="paragraph" w:customStyle="1" w:styleId="xl42">
    <w:name w:val="xl42"/>
    <w:basedOn w:val="Normln"/>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43">
    <w:name w:val="xl43"/>
    <w:basedOn w:val="Normln"/>
    <w:pPr>
      <w:pBdr>
        <w:top w:val="single" w:sz="8" w:space="0" w:color="auto"/>
        <w:bottom w:val="single" w:sz="8" w:space="0" w:color="auto"/>
        <w:right w:val="single" w:sz="4" w:space="0" w:color="auto"/>
      </w:pBdr>
      <w:spacing w:before="100" w:beforeAutospacing="1" w:after="100" w:afterAutospacing="1"/>
      <w:jc w:val="right"/>
      <w:textAlignment w:val="center"/>
    </w:pPr>
    <w:rPr>
      <w:sz w:val="22"/>
      <w:szCs w:val="22"/>
    </w:rPr>
  </w:style>
  <w:style w:type="paragraph" w:customStyle="1" w:styleId="xl44">
    <w:name w:val="xl44"/>
    <w:basedOn w:val="Normln"/>
    <w:pPr>
      <w:pBdr>
        <w:top w:val="single" w:sz="8" w:space="0" w:color="auto"/>
        <w:bottom w:val="single" w:sz="8" w:space="0" w:color="auto"/>
        <w:right w:val="single" w:sz="8" w:space="0" w:color="auto"/>
      </w:pBdr>
      <w:spacing w:before="100" w:beforeAutospacing="1" w:after="100" w:afterAutospacing="1"/>
      <w:jc w:val="right"/>
      <w:textAlignment w:val="center"/>
    </w:pPr>
    <w:rPr>
      <w:sz w:val="22"/>
      <w:szCs w:val="22"/>
    </w:rPr>
  </w:style>
  <w:style w:type="paragraph" w:customStyle="1" w:styleId="xl45">
    <w:name w:val="xl45"/>
    <w:basedOn w:val="Normln"/>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6">
    <w:name w:val="xl46"/>
    <w:basedOn w:val="Normln"/>
    <w:pPr>
      <w:pBdr>
        <w:top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7">
    <w:name w:val="xl47"/>
    <w:basedOn w:val="Normln"/>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8">
    <w:name w:val="xl48"/>
    <w:basedOn w:val="Normln"/>
    <w:pPr>
      <w:pBdr>
        <w:bottom w:val="single" w:sz="4" w:space="0" w:color="auto"/>
        <w:right w:val="single" w:sz="4" w:space="0" w:color="auto"/>
      </w:pBdr>
      <w:shd w:val="clear" w:color="auto" w:fill="C0C0C0"/>
      <w:spacing w:before="100" w:beforeAutospacing="1" w:after="100" w:afterAutospacing="1"/>
      <w:jc w:val="center"/>
      <w:textAlignment w:val="center"/>
    </w:pPr>
    <w:rPr>
      <w:sz w:val="22"/>
      <w:szCs w:val="22"/>
    </w:rPr>
  </w:style>
  <w:style w:type="paragraph" w:customStyle="1" w:styleId="xl49">
    <w:name w:val="xl49"/>
    <w:basedOn w:val="Normln"/>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b/>
      <w:bCs/>
      <w:color w:val="000000"/>
      <w:sz w:val="22"/>
      <w:szCs w:val="22"/>
    </w:rPr>
  </w:style>
  <w:style w:type="paragraph" w:customStyle="1" w:styleId="xl50">
    <w:name w:val="xl50"/>
    <w:basedOn w:val="Normln"/>
    <w:pPr>
      <w:pBdr>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sz w:val="22"/>
      <w:szCs w:val="22"/>
    </w:rPr>
  </w:style>
  <w:style w:type="paragraph" w:customStyle="1" w:styleId="NzevSmlouvy">
    <w:name w:val="NázevSmlouvy"/>
    <w:basedOn w:val="Zhlav"/>
    <w:next w:val="Normln"/>
    <w:pPr>
      <w:keepNext/>
      <w:widowControl w:val="0"/>
      <w:tabs>
        <w:tab w:val="clear" w:pos="4536"/>
        <w:tab w:val="clear" w:pos="9072"/>
      </w:tabs>
      <w:spacing w:before="480"/>
      <w:jc w:val="center"/>
    </w:pPr>
    <w:rPr>
      <w:b/>
      <w:bCs/>
      <w:sz w:val="32"/>
      <w:szCs w:val="20"/>
    </w:rPr>
  </w:style>
  <w:style w:type="paragraph" w:customStyle="1" w:styleId="OdstavecSmlouvy">
    <w:name w:val="OdstavecSmlouvy"/>
    <w:basedOn w:val="Normln"/>
    <w:pPr>
      <w:keepLines/>
      <w:numPr>
        <w:numId w:val="1"/>
      </w:numPr>
      <w:tabs>
        <w:tab w:val="left" w:pos="426"/>
        <w:tab w:val="left" w:pos="1701"/>
      </w:tabs>
      <w:spacing w:after="120"/>
      <w:jc w:val="both"/>
    </w:pPr>
    <w:rPr>
      <w:szCs w:val="20"/>
    </w:rPr>
  </w:style>
  <w:style w:type="paragraph" w:customStyle="1" w:styleId="slovanPododstavecSmlouvy">
    <w:name w:val="ČíslovanýPododstavecSmlouvy"/>
    <w:basedOn w:val="Zkladntext"/>
    <w:pPr>
      <w:numPr>
        <w:numId w:val="21"/>
      </w:numPr>
      <w:tabs>
        <w:tab w:val="clear" w:pos="540"/>
        <w:tab w:val="left" w:pos="284"/>
      </w:tabs>
    </w:pPr>
  </w:style>
  <w:style w:type="paragraph" w:customStyle="1" w:styleId="dajeOSmluvnStran">
    <w:name w:val="ÚdajeOSmluvníStraně"/>
    <w:basedOn w:val="Normln"/>
    <w:pPr>
      <w:numPr>
        <w:ilvl w:val="12"/>
      </w:numPr>
      <w:ind w:left="357"/>
    </w:pPr>
    <w:rPr>
      <w:szCs w:val="20"/>
    </w:rPr>
  </w:style>
  <w:style w:type="paragraph" w:styleId="Textbubliny">
    <w:name w:val="Balloon Text"/>
    <w:basedOn w:val="Normln"/>
    <w:semiHidden/>
    <w:rPr>
      <w:rFonts w:ascii="Tahoma" w:hAnsi="Tahoma" w:cs="Tahoma"/>
      <w:sz w:val="16"/>
      <w:szCs w:val="16"/>
    </w:rPr>
  </w:style>
  <w:style w:type="paragraph" w:styleId="Podnadpis">
    <w:name w:val="Subtitle"/>
    <w:basedOn w:val="Normln"/>
    <w:qFormat/>
    <w:pPr>
      <w:jc w:val="center"/>
    </w:pPr>
    <w:rPr>
      <w:b/>
      <w:color w:val="000000"/>
      <w:sz w:val="28"/>
      <w:szCs w:val="20"/>
    </w:rPr>
  </w:style>
  <w:style w:type="paragraph" w:customStyle="1" w:styleId="slovn">
    <w:name w:val="Číslování"/>
    <w:basedOn w:val="Smlouva3"/>
    <w:pPr>
      <w:widowControl/>
    </w:pPr>
    <w:rPr>
      <w:snapToGrid/>
    </w:rPr>
  </w:style>
  <w:style w:type="character" w:styleId="Zdraznn">
    <w:name w:val="Emphasis"/>
    <w:aliases w:val="Zvýraznění"/>
    <w:qFormat/>
    <w:rPr>
      <w:i/>
      <w:iCs/>
    </w:rPr>
  </w:style>
  <w:style w:type="paragraph" w:customStyle="1" w:styleId="KUMS-adresa">
    <w:name w:val="KUMS-adresa"/>
    <w:basedOn w:val="Normln"/>
    <w:rsid w:val="00F13A88"/>
    <w:pPr>
      <w:spacing w:line="280" w:lineRule="exact"/>
      <w:jc w:val="both"/>
    </w:pPr>
    <w:rPr>
      <w:rFonts w:ascii="Tahoma" w:hAnsi="Tahoma" w:cs="Tahoma"/>
      <w:noProof/>
      <w:sz w:val="20"/>
      <w:szCs w:val="20"/>
    </w:rPr>
  </w:style>
  <w:style w:type="character" w:styleId="Siln">
    <w:name w:val="Strong"/>
    <w:qFormat/>
    <w:rsid w:val="00F76BAF"/>
    <w:rPr>
      <w:b/>
      <w:bCs/>
    </w:rPr>
  </w:style>
  <w:style w:type="paragraph" w:customStyle="1" w:styleId="CharChar1">
    <w:name w:val="Char Char1"/>
    <w:basedOn w:val="Normln"/>
    <w:rsid w:val="00B937D0"/>
    <w:pPr>
      <w:spacing w:after="160" w:line="240" w:lineRule="exact"/>
    </w:pPr>
    <w:rPr>
      <w:rFonts w:ascii="Verdana" w:hAnsi="Verdana" w:cs="Verdana"/>
      <w:sz w:val="20"/>
      <w:szCs w:val="20"/>
      <w:lang w:val="en-US" w:eastAsia="en-US"/>
    </w:rPr>
  </w:style>
  <w:style w:type="table" w:styleId="Mkatabulky">
    <w:name w:val="Table Grid"/>
    <w:basedOn w:val="Normlntabulka"/>
    <w:rsid w:val="00D606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ln"/>
    <w:rsid w:val="00441296"/>
    <w:pPr>
      <w:ind w:left="720"/>
    </w:pPr>
  </w:style>
  <w:style w:type="paragraph" w:customStyle="1" w:styleId="CharCharChar">
    <w:name w:val="Char Char Char"/>
    <w:basedOn w:val="Normln"/>
    <w:rsid w:val="00655A98"/>
    <w:pPr>
      <w:spacing w:after="160" w:line="240" w:lineRule="exact"/>
    </w:pPr>
    <w:rPr>
      <w:rFonts w:ascii="Verdana" w:hAnsi="Verdana" w:cs="Verdana"/>
      <w:sz w:val="20"/>
      <w:szCs w:val="20"/>
      <w:lang w:val="en-US" w:eastAsia="en-US"/>
    </w:rPr>
  </w:style>
  <w:style w:type="character" w:customStyle="1" w:styleId="ZkladntextChar">
    <w:name w:val="Základní text Char"/>
    <w:aliases w:val="subtitle2 Char,Základní tZákladní text Char,Body Text Char"/>
    <w:link w:val="Zkladntext"/>
    <w:rsid w:val="00655A98"/>
    <w:rPr>
      <w:sz w:val="24"/>
      <w:szCs w:val="24"/>
      <w:lang w:val="cs-CZ" w:eastAsia="cs-CZ" w:bidi="ar-SA"/>
    </w:rPr>
  </w:style>
  <w:style w:type="paragraph" w:customStyle="1" w:styleId="odstavecsmlouvy0">
    <w:name w:val="odstavecsmlouvy"/>
    <w:basedOn w:val="Normln"/>
    <w:rsid w:val="004C68E7"/>
    <w:pPr>
      <w:spacing w:before="100" w:beforeAutospacing="1" w:after="100" w:afterAutospacing="1"/>
    </w:pPr>
  </w:style>
  <w:style w:type="paragraph" w:customStyle="1" w:styleId="Default">
    <w:name w:val="Default"/>
    <w:rsid w:val="00807E38"/>
    <w:pPr>
      <w:autoSpaceDE w:val="0"/>
      <w:autoSpaceDN w:val="0"/>
      <w:adjustRightInd w:val="0"/>
    </w:pPr>
    <w:rPr>
      <w:rFonts w:ascii="Tahoma" w:hAnsi="Tahoma" w:cs="Tahoma"/>
      <w:color w:val="000000"/>
      <w:sz w:val="24"/>
      <w:szCs w:val="24"/>
    </w:rPr>
  </w:style>
  <w:style w:type="character" w:styleId="Odkaznakoment">
    <w:name w:val="annotation reference"/>
    <w:uiPriority w:val="99"/>
    <w:semiHidden/>
    <w:unhideWhenUsed/>
    <w:rsid w:val="0017385A"/>
    <w:rPr>
      <w:sz w:val="16"/>
      <w:szCs w:val="16"/>
    </w:rPr>
  </w:style>
  <w:style w:type="paragraph" w:styleId="Textkomente">
    <w:name w:val="annotation text"/>
    <w:basedOn w:val="Normln"/>
    <w:link w:val="TextkomenteChar"/>
    <w:uiPriority w:val="99"/>
    <w:semiHidden/>
    <w:unhideWhenUsed/>
    <w:rsid w:val="0017385A"/>
    <w:rPr>
      <w:sz w:val="20"/>
      <w:szCs w:val="20"/>
    </w:rPr>
  </w:style>
  <w:style w:type="character" w:customStyle="1" w:styleId="TextkomenteChar">
    <w:name w:val="Text komentáře Char"/>
    <w:basedOn w:val="Standardnpsmoodstavce"/>
    <w:link w:val="Textkomente"/>
    <w:uiPriority w:val="99"/>
    <w:semiHidden/>
    <w:rsid w:val="0017385A"/>
  </w:style>
  <w:style w:type="paragraph" w:styleId="Pedmtkomente">
    <w:name w:val="annotation subject"/>
    <w:basedOn w:val="Textkomente"/>
    <w:next w:val="Textkomente"/>
    <w:link w:val="PedmtkomenteChar"/>
    <w:uiPriority w:val="99"/>
    <w:semiHidden/>
    <w:unhideWhenUsed/>
    <w:rsid w:val="0017385A"/>
    <w:rPr>
      <w:b/>
      <w:bCs/>
    </w:rPr>
  </w:style>
  <w:style w:type="character" w:customStyle="1" w:styleId="PedmtkomenteChar">
    <w:name w:val="Předmět komentáře Char"/>
    <w:link w:val="Pedmtkomente"/>
    <w:uiPriority w:val="99"/>
    <w:semiHidden/>
    <w:rsid w:val="0017385A"/>
    <w:rPr>
      <w:b/>
      <w:bCs/>
    </w:rPr>
  </w:style>
  <w:style w:type="character" w:customStyle="1" w:styleId="ZhlavChar">
    <w:name w:val="Záhlaví Char"/>
    <w:link w:val="Zhlav"/>
    <w:rsid w:val="004C3A76"/>
    <w:rPr>
      <w:sz w:val="24"/>
      <w:szCs w:val="24"/>
    </w:rPr>
  </w:style>
  <w:style w:type="character" w:styleId="Nevyeenzmnka">
    <w:name w:val="Unresolved Mention"/>
    <w:basedOn w:val="Standardnpsmoodstavce"/>
    <w:uiPriority w:val="99"/>
    <w:semiHidden/>
    <w:unhideWhenUsed/>
    <w:rsid w:val="00EA6009"/>
    <w:rPr>
      <w:color w:val="605E5C"/>
      <w:shd w:val="clear" w:color="auto" w:fill="E1DFDD"/>
    </w:rPr>
  </w:style>
  <w:style w:type="character" w:customStyle="1" w:styleId="OdstavecseseznamemChar">
    <w:name w:val="Odstavec se seznamem Char"/>
    <w:aliases w:val="Nad Char,List Paragraph Char,Odstavec cíl se seznamem Char,Odstavec se seznamem5 Char,Odstavec_muj Char"/>
    <w:link w:val="Odstavecseseznamem"/>
    <w:uiPriority w:val="34"/>
    <w:locked/>
    <w:rsid w:val="004E2C5C"/>
    <w:rPr>
      <w:sz w:val="24"/>
    </w:rPr>
  </w:style>
  <w:style w:type="paragraph" w:styleId="Odstavecseseznamem">
    <w:name w:val="List Paragraph"/>
    <w:aliases w:val="Nad,List Paragraph,Odstavec cíl se seznamem,Odstavec se seznamem5,Odstavec_muj"/>
    <w:basedOn w:val="Normln"/>
    <w:link w:val="OdstavecseseznamemChar"/>
    <w:uiPriority w:val="34"/>
    <w:qFormat/>
    <w:rsid w:val="004E2C5C"/>
    <w:pPr>
      <w:widowControl w:val="0"/>
      <w:ind w:left="708"/>
    </w:pPr>
    <w:rPr>
      <w:szCs w:val="20"/>
    </w:rPr>
  </w:style>
  <w:style w:type="paragraph" w:customStyle="1" w:styleId="NormlnIMP2">
    <w:name w:val="Normální_IMP~2"/>
    <w:basedOn w:val="Normln"/>
    <w:rsid w:val="00DA0309"/>
    <w:pPr>
      <w:widowControl w:val="0"/>
      <w:spacing w:line="276" w:lineRule="auto"/>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001007">
      <w:bodyDiv w:val="1"/>
      <w:marLeft w:val="0"/>
      <w:marRight w:val="0"/>
      <w:marTop w:val="0"/>
      <w:marBottom w:val="0"/>
      <w:divBdr>
        <w:top w:val="none" w:sz="0" w:space="0" w:color="auto"/>
        <w:left w:val="none" w:sz="0" w:space="0" w:color="auto"/>
        <w:bottom w:val="none" w:sz="0" w:space="0" w:color="auto"/>
        <w:right w:val="none" w:sz="0" w:space="0" w:color="auto"/>
      </w:divBdr>
    </w:div>
    <w:div w:id="550113787">
      <w:bodyDiv w:val="1"/>
      <w:marLeft w:val="0"/>
      <w:marRight w:val="0"/>
      <w:marTop w:val="0"/>
      <w:marBottom w:val="0"/>
      <w:divBdr>
        <w:top w:val="none" w:sz="0" w:space="0" w:color="auto"/>
        <w:left w:val="none" w:sz="0" w:space="0" w:color="auto"/>
        <w:bottom w:val="none" w:sz="0" w:space="0" w:color="auto"/>
        <w:right w:val="none" w:sz="0" w:space="0" w:color="auto"/>
      </w:divBdr>
      <w:divsChild>
        <w:div w:id="1249853605">
          <w:marLeft w:val="0"/>
          <w:marRight w:val="0"/>
          <w:marTop w:val="0"/>
          <w:marBottom w:val="0"/>
          <w:divBdr>
            <w:top w:val="none" w:sz="0" w:space="0" w:color="auto"/>
            <w:left w:val="none" w:sz="0" w:space="0" w:color="auto"/>
            <w:bottom w:val="none" w:sz="0" w:space="0" w:color="auto"/>
            <w:right w:val="none" w:sz="0" w:space="0" w:color="auto"/>
          </w:divBdr>
          <w:divsChild>
            <w:div w:id="2359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51377">
      <w:bodyDiv w:val="1"/>
      <w:marLeft w:val="0"/>
      <w:marRight w:val="0"/>
      <w:marTop w:val="0"/>
      <w:marBottom w:val="0"/>
      <w:divBdr>
        <w:top w:val="none" w:sz="0" w:space="0" w:color="auto"/>
        <w:left w:val="none" w:sz="0" w:space="0" w:color="auto"/>
        <w:bottom w:val="none" w:sz="0" w:space="0" w:color="auto"/>
        <w:right w:val="none" w:sz="0" w:space="0" w:color="auto"/>
      </w:divBdr>
    </w:div>
    <w:div w:id="615916437">
      <w:bodyDiv w:val="1"/>
      <w:marLeft w:val="0"/>
      <w:marRight w:val="0"/>
      <w:marTop w:val="0"/>
      <w:marBottom w:val="0"/>
      <w:divBdr>
        <w:top w:val="none" w:sz="0" w:space="0" w:color="auto"/>
        <w:left w:val="none" w:sz="0" w:space="0" w:color="auto"/>
        <w:bottom w:val="none" w:sz="0" w:space="0" w:color="auto"/>
        <w:right w:val="none" w:sz="0" w:space="0" w:color="auto"/>
      </w:divBdr>
    </w:div>
    <w:div w:id="674501117">
      <w:bodyDiv w:val="1"/>
      <w:marLeft w:val="0"/>
      <w:marRight w:val="0"/>
      <w:marTop w:val="0"/>
      <w:marBottom w:val="0"/>
      <w:divBdr>
        <w:top w:val="none" w:sz="0" w:space="0" w:color="auto"/>
        <w:left w:val="none" w:sz="0" w:space="0" w:color="auto"/>
        <w:bottom w:val="none" w:sz="0" w:space="0" w:color="auto"/>
        <w:right w:val="none" w:sz="0" w:space="0" w:color="auto"/>
      </w:divBdr>
    </w:div>
    <w:div w:id="1311396865">
      <w:bodyDiv w:val="1"/>
      <w:marLeft w:val="0"/>
      <w:marRight w:val="0"/>
      <w:marTop w:val="0"/>
      <w:marBottom w:val="0"/>
      <w:divBdr>
        <w:top w:val="none" w:sz="0" w:space="0" w:color="auto"/>
        <w:left w:val="none" w:sz="0" w:space="0" w:color="auto"/>
        <w:bottom w:val="none" w:sz="0" w:space="0" w:color="auto"/>
        <w:right w:val="none" w:sz="0" w:space="0" w:color="auto"/>
      </w:divBdr>
    </w:div>
    <w:div w:id="1521704420">
      <w:bodyDiv w:val="1"/>
      <w:marLeft w:val="0"/>
      <w:marRight w:val="0"/>
      <w:marTop w:val="0"/>
      <w:marBottom w:val="0"/>
      <w:divBdr>
        <w:top w:val="none" w:sz="0" w:space="0" w:color="auto"/>
        <w:left w:val="none" w:sz="0" w:space="0" w:color="auto"/>
        <w:bottom w:val="none" w:sz="0" w:space="0" w:color="auto"/>
        <w:right w:val="none" w:sz="0" w:space="0" w:color="auto"/>
      </w:divBdr>
    </w:div>
    <w:div w:id="1655645051">
      <w:bodyDiv w:val="1"/>
      <w:marLeft w:val="0"/>
      <w:marRight w:val="0"/>
      <w:marTop w:val="0"/>
      <w:marBottom w:val="0"/>
      <w:divBdr>
        <w:top w:val="none" w:sz="0" w:space="0" w:color="auto"/>
        <w:left w:val="none" w:sz="0" w:space="0" w:color="auto"/>
        <w:bottom w:val="none" w:sz="0" w:space="0" w:color="auto"/>
        <w:right w:val="none" w:sz="0" w:space="0" w:color="auto"/>
      </w:divBdr>
    </w:div>
    <w:div w:id="1712413573">
      <w:bodyDiv w:val="1"/>
      <w:marLeft w:val="0"/>
      <w:marRight w:val="0"/>
      <w:marTop w:val="0"/>
      <w:marBottom w:val="0"/>
      <w:divBdr>
        <w:top w:val="none" w:sz="0" w:space="0" w:color="auto"/>
        <w:left w:val="none" w:sz="0" w:space="0" w:color="auto"/>
        <w:bottom w:val="none" w:sz="0" w:space="0" w:color="auto"/>
        <w:right w:val="none" w:sz="0" w:space="0" w:color="auto"/>
      </w:divBdr>
    </w:div>
    <w:div w:id="1750955449">
      <w:bodyDiv w:val="1"/>
      <w:marLeft w:val="0"/>
      <w:marRight w:val="0"/>
      <w:marTop w:val="0"/>
      <w:marBottom w:val="0"/>
      <w:divBdr>
        <w:top w:val="none" w:sz="0" w:space="0" w:color="auto"/>
        <w:left w:val="none" w:sz="0" w:space="0" w:color="auto"/>
        <w:bottom w:val="none" w:sz="0" w:space="0" w:color="auto"/>
        <w:right w:val="none" w:sz="0" w:space="0" w:color="auto"/>
      </w:divBdr>
    </w:div>
    <w:div w:id="1790540521">
      <w:bodyDiv w:val="1"/>
      <w:marLeft w:val="0"/>
      <w:marRight w:val="0"/>
      <w:marTop w:val="0"/>
      <w:marBottom w:val="0"/>
      <w:divBdr>
        <w:top w:val="none" w:sz="0" w:space="0" w:color="auto"/>
        <w:left w:val="none" w:sz="0" w:space="0" w:color="auto"/>
        <w:bottom w:val="none" w:sz="0" w:space="0" w:color="auto"/>
        <w:right w:val="none" w:sz="0" w:space="0" w:color="auto"/>
      </w:divBdr>
    </w:div>
    <w:div w:id="1913078475">
      <w:bodyDiv w:val="1"/>
      <w:marLeft w:val="0"/>
      <w:marRight w:val="0"/>
      <w:marTop w:val="0"/>
      <w:marBottom w:val="0"/>
      <w:divBdr>
        <w:top w:val="none" w:sz="0" w:space="0" w:color="auto"/>
        <w:left w:val="none" w:sz="0" w:space="0" w:color="auto"/>
        <w:bottom w:val="none" w:sz="0" w:space="0" w:color="auto"/>
        <w:right w:val="none" w:sz="0" w:space="0" w:color="auto"/>
      </w:divBdr>
      <w:divsChild>
        <w:div w:id="342905705">
          <w:marLeft w:val="0"/>
          <w:marRight w:val="0"/>
          <w:marTop w:val="0"/>
          <w:marBottom w:val="0"/>
          <w:divBdr>
            <w:top w:val="none" w:sz="0" w:space="0" w:color="auto"/>
            <w:left w:val="none" w:sz="0" w:space="0" w:color="auto"/>
            <w:bottom w:val="none" w:sz="0" w:space="0" w:color="auto"/>
            <w:right w:val="none" w:sz="0" w:space="0" w:color="auto"/>
          </w:divBdr>
        </w:div>
        <w:div w:id="1400207736">
          <w:marLeft w:val="0"/>
          <w:marRight w:val="0"/>
          <w:marTop w:val="0"/>
          <w:marBottom w:val="0"/>
          <w:divBdr>
            <w:top w:val="none" w:sz="0" w:space="0" w:color="auto"/>
            <w:left w:val="none" w:sz="0" w:space="0" w:color="auto"/>
            <w:bottom w:val="none" w:sz="0" w:space="0" w:color="auto"/>
            <w:right w:val="none" w:sz="0" w:space="0" w:color="auto"/>
          </w:divBdr>
        </w:div>
      </w:divsChild>
    </w:div>
    <w:div w:id="194349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uksa@petrvald-mesto.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odatelna@petrvald-mesto.cz" TargetMode="External"/><Relationship Id="rId4" Type="http://schemas.openxmlformats.org/officeDocument/2006/relationships/settings" Target="settings.xml"/><Relationship Id="rId9" Type="http://schemas.openxmlformats.org/officeDocument/2006/relationships/hyperlink" Target="mailto:dvoracek@petrvald-mesto.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37028A-F3D4-444E-87FB-35506363E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20</Pages>
  <Words>8235</Words>
  <Characters>48933</Characters>
  <Application>Microsoft Office Word</Application>
  <DocSecurity>0</DocSecurity>
  <Lines>407</Lines>
  <Paragraphs>114</Paragraphs>
  <ScaleCrop>false</ScaleCrop>
  <HeadingPairs>
    <vt:vector size="2" baseType="variant">
      <vt:variant>
        <vt:lpstr>Název</vt:lpstr>
      </vt:variant>
      <vt:variant>
        <vt:i4>1</vt:i4>
      </vt:variant>
    </vt:vector>
  </HeadingPairs>
  <TitlesOfParts>
    <vt:vector size="1" baseType="lpstr">
      <vt:lpstr>SMLOUVA  O  DÍLO</vt:lpstr>
    </vt:vector>
  </TitlesOfParts>
  <Company>Moravskoslezský kraj</Company>
  <LinksUpToDate>false</LinksUpToDate>
  <CharactersWithSpaces>57054</CharactersWithSpaces>
  <SharedDoc>false</SharedDoc>
  <HLinks>
    <vt:vector size="6" baseType="variant">
      <vt:variant>
        <vt:i4>1310796</vt:i4>
      </vt:variant>
      <vt:variant>
        <vt:i4>0</vt:i4>
      </vt:variant>
      <vt:variant>
        <vt:i4>0</vt:i4>
      </vt:variant>
      <vt:variant>
        <vt:i4>5</vt:i4>
      </vt:variant>
      <vt:variant>
        <vt:lpwstr>http://www.doplnitweb.cz/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sames</dc:creator>
  <cp:keywords/>
  <cp:lastModifiedBy>Šopová Marcela</cp:lastModifiedBy>
  <cp:revision>9</cp:revision>
  <cp:lastPrinted>2025-04-16T13:41:00Z</cp:lastPrinted>
  <dcterms:created xsi:type="dcterms:W3CDTF">2025-04-09T13:12:00Z</dcterms:created>
  <dcterms:modified xsi:type="dcterms:W3CDTF">2025-04-17T09:08:00Z</dcterms:modified>
</cp:coreProperties>
</file>